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Style w:val="TableGrid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84"/>
        <w:gridCol w:w="7465"/>
      </w:tblGrid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" w:name="Text81"/>
            <w:bookmarkStart w:id="3" w:name="Text8"/>
            <w:bookmarkStart w:id="4" w:name="Text8"/>
            <w:bookmarkEnd w:id="4"/>
            <w:r>
              <w:rPr/>
              <w:t>  </w:t>
            </w:r>
            <w:r>
              <w:rPr/>
              <w:t>Aug</w:t>
            </w:r>
            <w:r>
              <w:rPr/>
              <w:t> </w:t>
            </w:r>
            <w:r>
              <w:rPr/>
              <w:t>20, 2020</w:t>
            </w:r>
            <w:r>
              <w:rPr/>
              <w:t>  </w:t>
            </w:r>
            <w:bookmarkStart w:id="5" w:name="Text8"/>
            <w:bookmarkEnd w:id="5"/>
            <w:r>
              <w:rPr/>
            </w:r>
            <w:r>
              <w:rPr/>
              <w:fldChar w:fldCharType="end"/>
            </w:r>
            <w:bookmarkEnd w:id="2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Vehicle: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23_745045346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" w:name="__Fieldmark__23_745045346"/>
            <w:bookmarkStart w:id="7" w:name="__Fieldmark__23_745045346"/>
            <w:bookmarkEnd w:id="7"/>
            <w:r>
              <w:rPr/>
              <w:t>   </w:t>
            </w:r>
            <w:r>
              <w:rPr/>
              <w:t>CTD</w:t>
            </w:r>
            <w:r>
              <w:rPr/>
              <w:t>  </w:t>
            </w:r>
            <w:bookmarkStart w:id="8" w:name="__Fieldmark__23_745045346"/>
            <w:bookmarkEnd w:id="8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Location: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" w:name="Text2"/>
            <w:bookmarkStart w:id="10" w:name="Text21"/>
            <w:bookmarkStart w:id="11" w:name="Text2"/>
            <w:bookmarkEnd w:id="11"/>
            <w:r>
              <w:rPr/>
              <w:t>   </w:t>
            </w:r>
            <w:r>
              <w:rPr/>
              <w:t>Between C1 &amp; M1</w:t>
            </w:r>
            <w:r>
              <w:rPr/>
              <w:t>  </w:t>
            </w:r>
            <w:bookmarkStart w:id="12" w:name="Text2"/>
            <w:bookmarkEnd w:id="12"/>
            <w:r>
              <w:rPr/>
            </w:r>
            <w:r>
              <w:rPr/>
              <w:fldChar w:fldCharType="end"/>
            </w:r>
            <w:bookmarkEnd w:id="10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Major Objective: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46_745045346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" w:name="__Fieldmark__46_745045346"/>
            <w:bookmarkStart w:id="14" w:name="__Fieldmark__46_745045346"/>
            <w:bookmarkEnd w:id="14"/>
            <w:r>
              <w:rPr/>
              <w:t>   </w:t>
            </w:r>
            <w:r>
              <w:rPr/>
              <w:t>VN100 Calibration &amp; Eval Dive</w:t>
            </w:r>
            <w:r>
              <w:rPr/>
              <w:t>  </w:t>
            </w:r>
            <w:bookmarkStart w:id="15" w:name="__Fieldmark__46_745045346"/>
            <w:bookmarkEnd w:id="15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Dive Plan: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6" w:name="Text41"/>
            <w:bookmarkStart w:id="17" w:name="Text4"/>
            <w:bookmarkStart w:id="18" w:name="Text4"/>
            <w:bookmarkEnd w:id="18"/>
            <w:r>
              <w:rPr/>
              <w:t>   </w:t>
            </w:r>
            <w:r>
              <w:rPr/>
              <w:t>Calibration dive, followed by overnight dive</w:t>
            </w:r>
            <w:r>
              <w:rPr/>
              <w:t>  </w:t>
            </w:r>
            <w:bookmarkStart w:id="19" w:name="Text4"/>
            <w:bookmarkEnd w:id="19"/>
            <w:r>
              <w:rPr/>
            </w:r>
            <w:r>
              <w:rPr/>
              <w:fldChar w:fldCharType="end"/>
            </w:r>
            <w:bookmarkEnd w:id="16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Accomplishments:</w:t>
      </w:r>
    </w:p>
    <w:p>
      <w:pPr>
        <w:pStyle w:val="Normal"/>
        <w:rPr/>
      </w:pPr>
      <w:r>
        <w:fldChar w:fldCharType="begin">
          <w:ffData>
            <w:name w:val="Text5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0" w:name="Text51"/>
      <w:bookmarkStart w:id="21" w:name="Text5"/>
      <w:bookmarkStart w:id="22" w:name="Text5"/>
      <w:bookmarkEnd w:id="22"/>
      <w:r>
        <w:rPr/>
        <w:t>     </w:t>
      </w:r>
      <w:r>
        <w:rPr/>
        <w:t>VN100 Calibration dive was successful, with acceptable calibration values returned.</w:t>
      </w:r>
    </w:p>
    <w:p>
      <w:pPr>
        <w:pStyle w:val="Normal"/>
        <w:rPr/>
      </w:pPr>
      <w:r>
        <w:rPr/>
        <w:t>VN100 Overnight dive was also successful, running an overnight diamond pattern with 50m depth legs of 3.5 and 5 km, followed by 10-90m yoyo legs of 3.5 and 5 km.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VN100 Specific report-back is in the folder named `20200820`</w:t>
      </w:r>
    </w:p>
    <w:p>
      <w:pPr>
        <w:pStyle w:val="Normal"/>
        <w:rPr/>
      </w:pPr>
      <w:bookmarkStart w:id="23" w:name="Text51"/>
      <w:bookmarkStart w:id="24" w:name="Text5"/>
      <w:bookmarkStart w:id="25" w:name="Text5"/>
      <w:bookmarkEnd w:id="25"/>
      <w:r>
        <w:rPr/>
      </w:r>
      <w:r>
        <w:rPr/>
        <w:fldChar w:fldCharType="end"/>
      </w:r>
      <w:bookmarkEnd w:id="23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Vehicle Issues:</w:t>
      </w:r>
    </w:p>
    <w:p>
      <w:pPr>
        <w:pStyle w:val="Normal"/>
        <w:rPr/>
      </w:pPr>
      <w:r>
        <w:fldChar w:fldCharType="begin">
          <w:ffData>
            <w:name w:val="Text6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6" w:name="Text61"/>
      <w:bookmarkStart w:id="27" w:name="Text6"/>
      <w:bookmarkStart w:id="28" w:name="Text6"/>
      <w:bookmarkEnd w:id="28"/>
      <w:r>
        <w:rPr/>
        <w:t>     </w:t>
      </w:r>
      <w:r>
        <w:rPr/>
        <w:t>Need to create Ahrs taskIF that accepts ‘startCalibration()’ requests.</w:t>
      </w:r>
      <w:bookmarkStart w:id="29" w:name="Text6"/>
      <w:bookmarkEnd w:id="29"/>
      <w:r>
        <w:rPr/>
      </w:r>
      <w:r>
        <w:rPr/>
        <w:fldChar w:fldCharType="end"/>
      </w:r>
      <w:bookmarkEnd w:id="26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Note(s):</w:t>
      </w:r>
    </w:p>
    <w:p>
      <w:pPr>
        <w:pStyle w:val="Normal"/>
        <w:rPr/>
      </w:pPr>
      <w:r>
        <w:fldChar w:fldCharType="begin">
          <w:ffData>
            <w:name w:val="Text7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30" w:name="Text71"/>
      <w:bookmarkStart w:id="31" w:name="Text7"/>
      <w:bookmarkStart w:id="32" w:name="Text7"/>
      <w:bookmarkEnd w:id="32"/>
      <w:r>
        <w:rPr/>
        <w:t>     </w:t>
      </w:r>
      <w:r>
        <w:rPr/>
        <w:t>Copied Summary slide from VN100 report-back: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bookmarkStart w:id="33" w:name="Text71"/>
      <w:bookmarkStart w:id="34" w:name="Text7"/>
      <w:bookmarkStart w:id="35" w:name="Text7"/>
      <w:bookmarkEnd w:id="35"/>
      <w:r>
        <w:rPr/>
      </w:r>
      <w:r>
        <w:rPr/>
        <w:fldChar w:fldCharType="end"/>
      </w:r>
      <w:bookmarkEnd w:id="33"/>
      <w:r>
        <w:rPr/>
        <w:t xml:space="preserve">VN100 performance within acceptable bounds. </w:t>
      </w:r>
    </w:p>
    <w:p>
      <w:pPr>
        <w:pStyle w:val="Normal"/>
        <w:numPr>
          <w:ilvl w:val="1"/>
          <w:numId w:val="1"/>
        </w:numPr>
        <w:rPr/>
      </w:pPr>
      <w:r>
        <w:rPr/>
        <w:t>Cross track error in the range of 2-11 %DT without water current velocity estimation, or DVL-VN100 alignment calibration (room for improvement)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More stable heading during yoyo compared to MicroStrain. </w:t>
      </w:r>
    </w:p>
    <w:p>
      <w:pPr>
        <w:pStyle w:val="Normal"/>
        <w:numPr>
          <w:ilvl w:val="1"/>
          <w:numId w:val="1"/>
        </w:numPr>
        <w:rPr/>
      </w:pPr>
      <w:r>
        <w:rPr/>
        <w:t>Should lead to less rudder actuation effort and “wobble”</w:t>
      </w:r>
    </w:p>
    <w:p>
      <w:pPr>
        <w:pStyle w:val="Normal"/>
        <w:numPr>
          <w:ilvl w:val="0"/>
          <w:numId w:val="1"/>
        </w:numPr>
        <w:rPr/>
      </w:pPr>
      <w:r>
        <w:rPr/>
        <w:t>Calibration routine provides decent figures of merit, as confirmed by norm of magnetic vector</w:t>
      </w:r>
    </w:p>
    <w:p>
      <w:pPr>
        <w:pStyle w:val="Normal"/>
        <w:numPr>
          <w:ilvl w:val="0"/>
          <w:numId w:val="1"/>
        </w:numPr>
        <w:rPr/>
      </w:pPr>
      <w:r>
        <w:rPr/>
        <w:t>Remaining work:</w:t>
      </w:r>
    </w:p>
    <w:p>
      <w:pPr>
        <w:pStyle w:val="Normal"/>
        <w:numPr>
          <w:ilvl w:val="1"/>
          <w:numId w:val="1"/>
        </w:numPr>
        <w:rPr/>
      </w:pPr>
      <w:r>
        <w:rPr/>
        <w:t>Implement Start/stop calibration in AHRS taskIF</w:t>
      </w:r>
    </w:p>
    <w:p>
      <w:pPr>
        <w:pStyle w:val="Normal"/>
        <w:numPr>
          <w:ilvl w:val="1"/>
          <w:numId w:val="1"/>
        </w:numPr>
        <w:rPr/>
      </w:pPr>
      <w:r>
        <w:rPr/>
        <w:t>Perform DVL/VN100 alignment run.</w:t>
      </w:r>
    </w:p>
    <w:sectPr>
      <w:headerReference w:type="default" r:id="rId2"/>
      <w:type w:val="nextPage"/>
      <w:pgSz w:w="12240" w:h="15840"/>
      <w:pgMar w:left="1440" w:right="1440" w:header="72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ohit Devanagari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w:drawing>
        <wp:inline distT="0" distB="1270" distL="0" distR="0">
          <wp:extent cx="609600" cy="633730"/>
          <wp:effectExtent l="0" t="0" r="0" b="0"/>
          <wp:docPr id="1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ab/>
      <w:t>AUV Post Dive Report</w:t>
      <w:tab/>
    </w:r>
    <w:r>
      <w:rPr>
        <w:color w:val="767171" w:themeColor="background2" w:themeShade="80"/>
      </w:rPr>
      <w:t>AUV Operations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5793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57934"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Default">
    <w:name w:val="Default"/>
    <w:qFormat/>
    <w:pPr>
      <w:widowControl/>
      <w:bidi w:val="0"/>
      <w:spacing w:lineRule="atLeast" w:line="200" w:before="0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szCs w:val="24"/>
      <w:u w:val="none"/>
      <w:em w:val="none"/>
      <w:lang w:val="en-US" w:eastAsia="en-US" w:bidi="ar-SA"/>
    </w:rPr>
  </w:style>
  <w:style w:type="paragraph" w:styleId="Objectwitharrow">
    <w:name w:val="Object with arrow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Objectwithshadow">
    <w:name w:val="Object with shadow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Objectwithoutfill">
    <w:name w:val="Object without fill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extbody1">
    <w:name w:val="Text body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extbodyjustified">
    <w:name w:val="Text body justified"/>
    <w:basedOn w:val="Default"/>
    <w:qFormat/>
    <w:pPr>
      <w:spacing w:lineRule="atLeast" w:line="200" w:before="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itle1">
    <w:name w:val="Title1"/>
    <w:basedOn w:val="Default"/>
    <w:qFormat/>
    <w:pPr>
      <w:spacing w:lineRule="atLeast" w:line="200" w:before="0" w:after="0"/>
      <w:jc w:val="center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itle2">
    <w:name w:val="Title2"/>
    <w:basedOn w:val="Default"/>
    <w:qFormat/>
    <w:pPr>
      <w:spacing w:lineRule="atLeast" w:line="200" w:before="57" w:after="57"/>
      <w:ind w:right="113" w:hanging="0"/>
      <w:jc w:val="center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DimensionLine">
    <w:name w:val="Dimension Line"/>
    <w:basedOn w:val="Default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itleSlideLTGliederung1">
    <w:name w:val="Title Slide~LT~Gliederung 1"/>
    <w:qFormat/>
    <w:pPr>
      <w:widowControl/>
      <w:bidi w:val="0"/>
      <w:spacing w:lineRule="auto" w:line="216" w:before="283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en-US" w:bidi="ar-SA"/>
    </w:rPr>
  </w:style>
  <w:style w:type="paragraph" w:styleId="TitleSlideLTGliederung2">
    <w:name w:val="Title Slide~LT~Gliederung 2"/>
    <w:basedOn w:val="TitleSlideLTGliederung1"/>
    <w:qFormat/>
    <w:pPr>
      <w:bidi w:val="0"/>
      <w:spacing w:lineRule="auto" w:line="216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bidi w:val="0"/>
      <w:spacing w:lineRule="auto" w:line="216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bidi w:val="0"/>
      <w:spacing w:lineRule="auto" w:line="216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/>
      <w:bidi w:val="0"/>
      <w:spacing w:lineRule="atLeast" w:line="20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en-US" w:bidi="ar-SA"/>
    </w:rPr>
  </w:style>
  <w:style w:type="paragraph" w:styleId="TitleSlideLTUntertitel">
    <w:name w:val="Title Slide~LT~Untertitel"/>
    <w:qFormat/>
    <w:pPr>
      <w:widowControl/>
      <w:bidi w:val="0"/>
      <w:jc w:val="center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en-US" w:eastAsia="en-US" w:bidi="ar-SA"/>
    </w:rPr>
  </w:style>
  <w:style w:type="paragraph" w:styleId="TitleSlideLTNotizen">
    <w:name w:val="Title Slide~LT~Notizen"/>
    <w:qFormat/>
    <w:pPr>
      <w:widowControl/>
      <w:bidi w:val="0"/>
      <w:ind w:left="340" w:hanging="34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en-US" w:eastAsia="en-US" w:bidi="ar-SA"/>
    </w:rPr>
  </w:style>
  <w:style w:type="paragraph" w:styleId="TitleSlideLTHintergrundobjekte">
    <w:name w:val="Title Slide~LT~Hintergrundobjekte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>
    <w:name w:val="Title Slide~LT~Hintergrund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paragraph" w:styleId="Default1">
    <w:name w:val="default"/>
    <w:qFormat/>
    <w:pPr>
      <w:widowControl/>
      <w:bidi w:val="0"/>
      <w:spacing w:lineRule="atLeast" w:line="200" w:before="0" w:after="0"/>
      <w:jc w:val="left"/>
    </w:pPr>
    <w:rPr>
      <w:rFonts w:ascii="Lohit Devanagari" w:hAnsi="Lohit Devanagari" w:eastAsia="DejaVu Sans" w:cs="Liberation Sans"/>
      <w:color w:val="000000"/>
      <w:kern w:val="2"/>
      <w:sz w:val="36"/>
      <w:szCs w:val="24"/>
      <w:lang w:val="en-US" w:eastAsia="en-US" w:bidi="ar-SA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ohit Devanagari" w:hAnsi="Lohit Devanagari"/>
      <w:color w:val="000000"/>
      <w:kern w:val="2"/>
      <w:sz w:val="36"/>
    </w:rPr>
  </w:style>
  <w:style w:type="paragraph" w:styleId="Backgroundobjects">
    <w:name w:val="Background objects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paragraph" w:styleId="Background">
    <w:name w:val="Background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paragraph" w:styleId="Notes">
    <w:name w:val="Notes"/>
    <w:qFormat/>
    <w:pPr>
      <w:widowControl/>
      <w:bidi w:val="0"/>
      <w:ind w:left="340" w:hanging="34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en-US" w:eastAsia="en-US" w:bidi="ar-SA"/>
    </w:rPr>
  </w:style>
  <w:style w:type="paragraph" w:styleId="Outline1">
    <w:name w:val="Outline 1"/>
    <w:qFormat/>
    <w:pPr>
      <w:widowControl/>
      <w:bidi w:val="0"/>
      <w:spacing w:lineRule="auto" w:line="216" w:before="283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en-US" w:bidi="ar-SA"/>
    </w:rPr>
  </w:style>
  <w:style w:type="paragraph" w:styleId="Outline2">
    <w:name w:val="Outline 2"/>
    <w:basedOn w:val="Outline1"/>
    <w:qFormat/>
    <w:pPr>
      <w:bidi w:val="0"/>
      <w:spacing w:lineRule="auto" w:line="216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3">
    <w:name w:val="Outline 3"/>
    <w:basedOn w:val="Outline2"/>
    <w:qFormat/>
    <w:pPr>
      <w:bidi w:val="0"/>
      <w:spacing w:lineRule="auto" w:line="216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4">
    <w:name w:val="Outline 4"/>
    <w:basedOn w:val="Outline3"/>
    <w:qFormat/>
    <w:pPr>
      <w:bidi w:val="0"/>
      <w:spacing w:lineRule="auto" w:line="216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5">
    <w:name w:val="Outline 5"/>
    <w:basedOn w:val="Outline4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1">
    <w:name w:val="Title and Content~LT~Gliederung 1"/>
    <w:qFormat/>
    <w:pPr>
      <w:widowControl/>
      <w:bidi w:val="0"/>
      <w:spacing w:lineRule="auto" w:line="216" w:before="283" w:after="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US" w:eastAsia="en-US" w:bidi="ar-SA"/>
    </w:rPr>
  </w:style>
  <w:style w:type="paragraph" w:styleId="TitleandContentLTGliederung2">
    <w:name w:val="Title and Content~LT~Gliederung 2"/>
    <w:basedOn w:val="TitleandContentLTGliederung1"/>
    <w:qFormat/>
    <w:pPr>
      <w:bidi w:val="0"/>
      <w:spacing w:lineRule="auto" w:line="216" w:before="22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3">
    <w:name w:val="Title and Content~LT~Gliederung 3"/>
    <w:basedOn w:val="TitleandContentLTGliederung2"/>
    <w:qFormat/>
    <w:pPr>
      <w:bidi w:val="0"/>
      <w:spacing w:lineRule="auto" w:line="216" w:before="170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4">
    <w:name w:val="Title and Content~LT~Gliederung 4"/>
    <w:basedOn w:val="TitleandContentLTGliederung3"/>
    <w:qFormat/>
    <w:pPr>
      <w:bidi w:val="0"/>
      <w:spacing w:lineRule="auto" w:line="216" w:before="113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5">
    <w:name w:val="Title and Content~LT~Gliederung 5"/>
    <w:basedOn w:val="TitleandContentLTGliederung4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6">
    <w:name w:val="Title and Content~LT~Gliederung 6"/>
    <w:basedOn w:val="TitleandContentLTGliederung5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7">
    <w:name w:val="Title and Content~LT~Gliederung 7"/>
    <w:basedOn w:val="TitleandContentLTGliederung6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8">
    <w:name w:val="Title and Content~LT~Gliederung 8"/>
    <w:basedOn w:val="TitleandContentLTGliederung7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9">
    <w:name w:val="Title and Content~LT~Gliederung 9"/>
    <w:basedOn w:val="TitleandContentLTGliederung8"/>
    <w:qFormat/>
    <w:pPr>
      <w:bidi w:val="0"/>
      <w:spacing w:lineRule="auto" w:line="216" w:before="57" w:after="0"/>
      <w:jc w:val="left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Titel">
    <w:name w:val="Title and Content~LT~Titel"/>
    <w:qFormat/>
    <w:pPr>
      <w:widowControl/>
      <w:bidi w:val="0"/>
      <w:spacing w:lineRule="atLeast" w:line="20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US" w:eastAsia="en-US" w:bidi="ar-SA"/>
    </w:rPr>
  </w:style>
  <w:style w:type="paragraph" w:styleId="TitleandContentLTUntertitel">
    <w:name w:val="Title and Content~LT~Untertitel"/>
    <w:qFormat/>
    <w:pPr>
      <w:widowControl/>
      <w:bidi w:val="0"/>
      <w:jc w:val="center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en-US" w:eastAsia="en-US" w:bidi="ar-SA"/>
    </w:rPr>
  </w:style>
  <w:style w:type="paragraph" w:styleId="TitleandContentLTNotizen">
    <w:name w:val="Title and Content~LT~Notizen"/>
    <w:qFormat/>
    <w:pPr>
      <w:widowControl/>
      <w:bidi w:val="0"/>
      <w:ind w:left="340" w:hanging="340"/>
      <w:jc w:val="left"/>
    </w:pPr>
    <w:rPr>
      <w:rFonts w:ascii="Lohit Devanagari" w:hAnsi="Lohit Devanagari" w:eastAsia="DejaVu Sans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en-US" w:eastAsia="en-US" w:bidi="ar-SA"/>
    </w:rPr>
  </w:style>
  <w:style w:type="paragraph" w:styleId="TitleandContentLTHintergrundobjekte">
    <w:name w:val="Title and Content~LT~Hintergrundobjekte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paragraph" w:styleId="TitleandContentLTHintergrund">
    <w:name w:val="Title and Content~LT~Hintergrund"/>
    <w:qFormat/>
    <w:pPr>
      <w:widowControl/>
      <w:bidi w:val="0"/>
      <w:jc w:val="left"/>
    </w:pPr>
    <w:rPr>
      <w:rFonts w:ascii="Liberation Serif" w:hAnsi="Liberation Serif" w:eastAsia="DejaVu Sans" w:cs="Liberation Sans"/>
      <w:color w:val="auto"/>
      <w:kern w:val="2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579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LibreOffice/6.0.7.3$Linux_X86_64 LibreOffice_project/00m0$Build-3</Application>
  <Pages>2</Pages>
  <Words>193</Words>
  <Characters>1010</Characters>
  <CharactersWithSpaces>1194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2020-06-30T20:16:00Z</dcterms:created>
  <dc:creator>Emery Nolasco</dc:creator>
  <dc:description/>
  <dc:language>en-US</dc:language>
  <cp:lastModifiedBy/>
  <dcterms:modified xsi:type="dcterms:W3CDTF">2020-08-24T08:25:45Z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