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934" w:rsidRDefault="00B57934">
      <w:pPr>
        <w:pBdr>
          <w:bottom w:val="single" w:sz="12" w:space="1" w:color="auto"/>
        </w:pBdr>
      </w:pPr>
    </w:p>
    <w:p w:rsidR="00165A84" w:rsidRDefault="00165A8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465"/>
      </w:tblGrid>
      <w:tr w:rsidR="005C47C3" w:rsidRPr="00B57934" w:rsidTr="005C47C3">
        <w:tc>
          <w:tcPr>
            <w:tcW w:w="1885" w:type="dxa"/>
          </w:tcPr>
          <w:p w:rsidR="00B57934" w:rsidRPr="00B57934" w:rsidRDefault="00B57934" w:rsidP="00BB2119">
            <w:r w:rsidRPr="00B57934">
              <w:t>Date</w:t>
            </w:r>
            <w:r>
              <w:t>:</w:t>
            </w:r>
          </w:p>
        </w:tc>
        <w:tc>
          <w:tcPr>
            <w:tcW w:w="7465" w:type="dxa"/>
            <w:tcBorders>
              <w:bottom w:val="single" w:sz="4" w:space="0" w:color="auto"/>
            </w:tcBorders>
            <w:shd w:val="clear" w:color="auto" w:fill="auto"/>
          </w:tcPr>
          <w:p w:rsidR="00B57934" w:rsidRPr="00B57934" w:rsidRDefault="009A7C8E" w:rsidP="00BB2119">
            <w:r>
              <w:t>Oct 27-28, 2020</w:t>
            </w:r>
          </w:p>
        </w:tc>
      </w:tr>
      <w:tr w:rsidR="005C47C3" w:rsidRPr="00B57934" w:rsidTr="00B57934">
        <w:tc>
          <w:tcPr>
            <w:tcW w:w="1885" w:type="dxa"/>
          </w:tcPr>
          <w:p w:rsidR="00C758C4" w:rsidRPr="00B57934" w:rsidRDefault="005C47C3" w:rsidP="00BB2119">
            <w:r>
              <w:t>Vehicle</w:t>
            </w:r>
            <w:r w:rsidR="00C758C4">
              <w:t>:</w:t>
            </w:r>
          </w:p>
        </w:tc>
        <w:tc>
          <w:tcPr>
            <w:tcW w:w="7465" w:type="dxa"/>
            <w:tcBorders>
              <w:bottom w:val="single" w:sz="4" w:space="0" w:color="auto"/>
            </w:tcBorders>
          </w:tcPr>
          <w:p w:rsidR="00C758C4" w:rsidRDefault="009A7C8E" w:rsidP="00BB2119">
            <w:r>
              <w:t>CTD</w:t>
            </w:r>
          </w:p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Location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B57934" w:rsidP="00BB211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 w:rsidR="009A7C8E">
              <w:rPr>
                <w:noProof/>
              </w:rPr>
              <w:t>Monterey Bay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Major</w:t>
            </w:r>
            <w:r w:rsidR="00C758C4">
              <w:t xml:space="preserve"> Objective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EB3FCB" w:rsidP="00BB211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 w:rsidR="009A7C8E">
              <w:rPr>
                <w:noProof/>
              </w:rPr>
              <w:t>MBTS</w:t>
            </w:r>
            <w:r w:rsidR="002D2257">
              <w:rPr>
                <w:noProof/>
              </w:rPr>
              <w:t xml:space="preserve"> Diamond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Dive Plan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B57934" w:rsidP="00BB2119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 w:rsidR="009A7C8E">
              <w:rPr>
                <w:noProof/>
              </w:rPr>
              <w:t>MBTS Diamond</w:t>
            </w:r>
            <w:r w:rsidR="002D2257">
              <w:rPr>
                <w:noProof/>
              </w:rPr>
              <w:t xml:space="preserve"> Pattern, gulp location provided by M.Blum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:rsidR="00B57934" w:rsidRDefault="00B57934"/>
    <w:p w:rsidR="00B57934" w:rsidRDefault="005C47C3">
      <w:r>
        <w:t>Accomplishments</w:t>
      </w:r>
      <w:r w:rsidR="00B57934">
        <w:t>:</w:t>
      </w:r>
    </w:p>
    <w:p w:rsidR="00C72D95" w:rsidRDefault="00C72D95" w:rsidP="002D2257">
      <w:pPr>
        <w:pStyle w:val="ListParagraph"/>
        <w:numPr>
          <w:ilvl w:val="0"/>
          <w:numId w:val="2"/>
        </w:numPr>
      </w:pPr>
      <w:r>
        <w:t>Nominal Launch and Recovery</w:t>
      </w:r>
    </w:p>
    <w:p w:rsidR="00B57934" w:rsidRDefault="002D2257" w:rsidP="00C72D95">
      <w:pPr>
        <w:pStyle w:val="ListParagraph"/>
        <w:numPr>
          <w:ilvl w:val="0"/>
          <w:numId w:val="2"/>
        </w:numPr>
      </w:pPr>
      <w:bookmarkStart w:id="2" w:name="_GoBack"/>
      <w:r>
        <w:t>Mission completed (</w:t>
      </w:r>
      <w:r w:rsidRPr="002D2257">
        <w:rPr>
          <w:rFonts w:ascii="Consolas" w:hAnsi="Consolas"/>
          <w:color w:val="000000"/>
          <w:sz w:val="20"/>
          <w:szCs w:val="20"/>
          <w:shd w:val="clear" w:color="auto" w:fill="FFFFFF"/>
        </w:rPr>
        <w:t>Mission Filename: Diamond_07042020.cfg</w:t>
      </w:r>
      <w:r w:rsidRPr="002D2257">
        <w:rPr>
          <w:rFonts w:ascii="Consolas" w:hAnsi="Consolas"/>
          <w:color w:val="000000"/>
          <w:sz w:val="20"/>
          <w:szCs w:val="20"/>
          <w:shd w:val="clear" w:color="auto" w:fill="FFFFFF"/>
        </w:rPr>
        <w:t>)</w:t>
      </w:r>
    </w:p>
    <w:bookmarkEnd w:id="2"/>
    <w:p w:rsidR="00B57934" w:rsidRDefault="00B57934"/>
    <w:p w:rsidR="00B57934" w:rsidRDefault="005C47C3">
      <w:r>
        <w:t>Vehicle Issues</w:t>
      </w:r>
      <w:r w:rsidR="00B57934">
        <w:t>:</w:t>
      </w:r>
    </w:p>
    <w:p w:rsidR="00B57934" w:rsidRDefault="00B57934"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B57934" w:rsidRDefault="00B57934"/>
    <w:p w:rsidR="00B57934" w:rsidRDefault="00B57934"/>
    <w:p w:rsidR="00B57934" w:rsidRDefault="00B57934"/>
    <w:p w:rsidR="00B57934" w:rsidRDefault="00B57934">
      <w:r>
        <w:t>Note(s):</w:t>
      </w:r>
    </w:p>
    <w:p w:rsidR="00CF603D" w:rsidRDefault="00F733AA" w:rsidP="008847F1">
      <w:pPr>
        <w:pStyle w:val="ListParagraph"/>
        <w:numPr>
          <w:ilvl w:val="0"/>
          <w:numId w:val="1"/>
        </w:numPr>
      </w:pPr>
      <w:r>
        <w:t>Mission failed to start</w:t>
      </w:r>
      <w:r w:rsidR="00AD5190">
        <w:t xml:space="preserve"> because </w:t>
      </w:r>
      <w:proofErr w:type="spellStart"/>
      <w:r w:rsidR="00AD5190">
        <w:t>HydroScat</w:t>
      </w:r>
      <w:proofErr w:type="spellEnd"/>
      <w:r w:rsidR="00AD5190">
        <w:t xml:space="preserve"> </w:t>
      </w:r>
      <w:r>
        <w:t>commented out</w:t>
      </w:r>
      <w:r w:rsidR="00AD5190">
        <w:t xml:space="preserve"> because </w:t>
      </w:r>
      <w:r w:rsidR="00CF603D">
        <w:t>the instrument wasn’t installed. This caused “</w:t>
      </w:r>
      <w:proofErr w:type="spellStart"/>
      <w:r w:rsidR="00AD5190">
        <w:t>Adaptive</w:t>
      </w:r>
      <w:r w:rsidR="00CF603D">
        <w:t>Sampling</w:t>
      </w:r>
      <w:proofErr w:type="spellEnd"/>
      <w:r w:rsidR="00CF603D">
        <w:t>” to abort the mission because</w:t>
      </w:r>
      <w:r w:rsidR="00AD5190">
        <w:t xml:space="preserve"> the program was expecting the </w:t>
      </w:r>
      <w:proofErr w:type="spellStart"/>
      <w:r w:rsidR="00AD5190">
        <w:t>HydroScat</w:t>
      </w:r>
      <w:proofErr w:type="spellEnd"/>
      <w:r w:rsidR="00AD5190">
        <w:t xml:space="preserve"> to be running</w:t>
      </w:r>
      <w:r w:rsidR="00CF603D">
        <w:t>.</w:t>
      </w:r>
    </w:p>
    <w:p w:rsidR="00B57934" w:rsidRDefault="00CF603D" w:rsidP="008847F1">
      <w:pPr>
        <w:pStyle w:val="ListParagraph"/>
        <w:numPr>
          <w:ilvl w:val="0"/>
          <w:numId w:val="1"/>
        </w:numPr>
      </w:pPr>
      <w:r>
        <w:t>There is suspicion that during the</w:t>
      </w:r>
      <w:r w:rsidR="002D2257">
        <w:t xml:space="preserve"> 4</w:t>
      </w:r>
      <w:r w:rsidR="002D2257" w:rsidRPr="00CF603D">
        <w:rPr>
          <w:vertAlign w:val="superscript"/>
        </w:rPr>
        <w:t>th</w:t>
      </w:r>
      <w:r w:rsidR="002D2257">
        <w:t xml:space="preserve"> leg from SC back to ML there were a couple of kelp hang ups</w:t>
      </w:r>
      <w:r>
        <w:t xml:space="preserve"> since there was a large grouping of GPS hits. Further investigation is needed.</w:t>
      </w:r>
    </w:p>
    <w:p w:rsidR="002D2257" w:rsidRDefault="002D2257" w:rsidP="002D2257">
      <w:pPr>
        <w:pStyle w:val="ListParagraph"/>
        <w:numPr>
          <w:ilvl w:val="0"/>
          <w:numId w:val="1"/>
        </w:numPr>
      </w:pPr>
      <w:r>
        <w:t xml:space="preserve">The </w:t>
      </w:r>
      <w:proofErr w:type="spellStart"/>
      <w:r>
        <w:t>HydroScat</w:t>
      </w:r>
      <w:proofErr w:type="spellEnd"/>
      <w:r>
        <w:t xml:space="preserve"> was not part of this mission and a 3lb weight was put in the vehicle to make up for the absence and a trim check was done.</w:t>
      </w:r>
    </w:p>
    <w:p w:rsidR="00F733AA" w:rsidRDefault="00D06EA7" w:rsidP="002D2257">
      <w:pPr>
        <w:pStyle w:val="ListParagraph"/>
        <w:numPr>
          <w:ilvl w:val="0"/>
          <w:numId w:val="1"/>
        </w:numPr>
      </w:pPr>
      <w:r>
        <w:t>Batteries: Pack 30 in the AFT Battery Ball was turned off (or never was turned on)</w:t>
      </w:r>
      <w:r w:rsidR="00CF603D">
        <w:t xml:space="preserve">. Laughlin looked into it further and it seems that it’s a </w:t>
      </w:r>
      <w:r w:rsidR="00CF603D" w:rsidRPr="00CF603D">
        <w:rPr>
          <w:i/>
        </w:rPr>
        <w:t>random</w:t>
      </w:r>
      <w:r w:rsidR="00CF603D">
        <w:t xml:space="preserve"> single pack shut-off/fail-to-start and no correlation to pack number, </w:t>
      </w:r>
    </w:p>
    <w:p w:rsidR="002D2257" w:rsidRDefault="002D2257" w:rsidP="002D2257">
      <w:pPr>
        <w:pStyle w:val="ListParagraph"/>
        <w:numPr>
          <w:ilvl w:val="0"/>
          <w:numId w:val="1"/>
        </w:numPr>
      </w:pPr>
      <w:r>
        <w:t xml:space="preserve">The #2-5 Gulper Triggers were replaced on the motors, #1 still needs to be replaced. </w:t>
      </w:r>
    </w:p>
    <w:p w:rsidR="00F733AA" w:rsidRDefault="00F733AA" w:rsidP="002D2257">
      <w:pPr>
        <w:pStyle w:val="ListParagraph"/>
        <w:numPr>
          <w:ilvl w:val="0"/>
          <w:numId w:val="1"/>
        </w:numPr>
      </w:pPr>
      <w:r>
        <w:t xml:space="preserve">It looks like the tubes to the sensors were plugged at depth </w:t>
      </w:r>
      <w:r w:rsidR="00CF603D">
        <w:t>and eventually cleared up (See I</w:t>
      </w:r>
      <w:r w:rsidR="00C72D95">
        <w:t>MAGES</w:t>
      </w:r>
      <w:r w:rsidR="00CF603D">
        <w:t xml:space="preserve"> 01-03</w:t>
      </w:r>
      <w:r>
        <w:t xml:space="preserve"> below)</w:t>
      </w:r>
    </w:p>
    <w:tbl>
      <w:tblPr>
        <w:tblStyle w:val="TableGrid"/>
        <w:tblW w:w="8573" w:type="dxa"/>
        <w:tblInd w:w="607" w:type="dxa"/>
        <w:tblLook w:val="04A0" w:firstRow="1" w:lastRow="0" w:firstColumn="1" w:lastColumn="0" w:noHBand="0" w:noVBand="1"/>
      </w:tblPr>
      <w:tblGrid>
        <w:gridCol w:w="8573"/>
      </w:tblGrid>
      <w:tr w:rsidR="00F733AA" w:rsidTr="00CF603D">
        <w:tc>
          <w:tcPr>
            <w:tcW w:w="8573" w:type="dxa"/>
          </w:tcPr>
          <w:p w:rsidR="00F733AA" w:rsidRDefault="00C72D95" w:rsidP="00CF603D">
            <w:r>
              <w:rPr>
                <w:b/>
              </w:rPr>
              <w:t>IMAGES 01-03</w:t>
            </w:r>
            <w:r w:rsidR="00CF603D">
              <w:t>: Orange rectangles indicate section of the mission that the tubes were plugged up.</w:t>
            </w:r>
          </w:p>
        </w:tc>
      </w:tr>
      <w:tr w:rsidR="00F733AA" w:rsidTr="00CF603D">
        <w:tc>
          <w:tcPr>
            <w:tcW w:w="8573" w:type="dxa"/>
          </w:tcPr>
          <w:p w:rsidR="00F733AA" w:rsidRPr="00CF603D" w:rsidRDefault="00F733AA" w:rsidP="00CF603D">
            <w:pPr>
              <w:jc w:val="center"/>
              <w:rPr>
                <w:b/>
              </w:rPr>
            </w:pPr>
            <w:r w:rsidRPr="00CF603D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ED1778" wp14:editId="48AA2D83">
                      <wp:simplePos x="0" y="0"/>
                      <wp:positionH relativeFrom="margin">
                        <wp:posOffset>1395559</wp:posOffset>
                      </wp:positionH>
                      <wp:positionV relativeFrom="paragraph">
                        <wp:posOffset>59461</wp:posOffset>
                      </wp:positionV>
                      <wp:extent cx="386499" cy="735291"/>
                      <wp:effectExtent l="19050" t="19050" r="13970" b="2730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6499" cy="735291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468AC7" id="Rectangle 5" o:spid="_x0000_s1026" style="position:absolute;margin-left:109.9pt;margin-top:4.7pt;width:30.45pt;height:57.9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" filled="f" strokecolor="#ffc000" strokeweight="2.25pt">
                      <w10:wrap anchorx="margin"/>
                    </v:rect>
                  </w:pict>
                </mc:Fallback>
              </mc:AlternateContent>
            </w:r>
            <w:r w:rsidRPr="00CF603D">
              <w:rPr>
                <w:b/>
                <w:noProof/>
              </w:rPr>
              <w:drawing>
                <wp:inline distT="0" distB="0" distL="0" distR="0" wp14:anchorId="14D043A0" wp14:editId="14BF13E4">
                  <wp:extent cx="5241303" cy="1212331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5503" cy="1217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603D" w:rsidRPr="00CF603D" w:rsidRDefault="00CF603D" w:rsidP="00CF603D">
            <w:pPr>
              <w:jc w:val="center"/>
              <w:rPr>
                <w:b/>
              </w:rPr>
            </w:pPr>
            <w:r w:rsidRPr="00CF603D">
              <w:rPr>
                <w:b/>
              </w:rPr>
              <w:t>IMAGE 01:</w:t>
            </w:r>
            <w:r w:rsidR="00C72D95" w:rsidRPr="00C72D95">
              <w:t xml:space="preserve"> Oxygen</w:t>
            </w:r>
          </w:p>
        </w:tc>
      </w:tr>
      <w:tr w:rsidR="00F733AA" w:rsidTr="00CF603D">
        <w:tc>
          <w:tcPr>
            <w:tcW w:w="8573" w:type="dxa"/>
          </w:tcPr>
          <w:p w:rsidR="00F733AA" w:rsidRPr="00CF603D" w:rsidRDefault="00F733AA" w:rsidP="00CF603D">
            <w:pPr>
              <w:jc w:val="center"/>
              <w:rPr>
                <w:b/>
              </w:rPr>
            </w:pPr>
            <w:r w:rsidRPr="00CF603D">
              <w:rPr>
                <w:b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8BC268" wp14:editId="06ADD997">
                      <wp:simplePos x="0" y="0"/>
                      <wp:positionH relativeFrom="margin">
                        <wp:posOffset>1349028</wp:posOffset>
                      </wp:positionH>
                      <wp:positionV relativeFrom="paragraph">
                        <wp:posOffset>51468</wp:posOffset>
                      </wp:positionV>
                      <wp:extent cx="386499" cy="735291"/>
                      <wp:effectExtent l="19050" t="19050" r="13970" b="2730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6499" cy="735291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15F965" id="Rectangle 7" o:spid="_x0000_s1026" style="position:absolute;margin-left:106.2pt;margin-top:4.05pt;width:30.45pt;height:57.9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" filled="f" strokecolor="#ffc000" strokeweight="2.25pt">
                      <w10:wrap anchorx="margin"/>
                    </v:rect>
                  </w:pict>
                </mc:Fallback>
              </mc:AlternateContent>
            </w:r>
            <w:r w:rsidRPr="00CF603D">
              <w:rPr>
                <w:b/>
                <w:noProof/>
              </w:rPr>
              <w:drawing>
                <wp:inline distT="0" distB="0" distL="0" distR="0" wp14:anchorId="016ABF3D" wp14:editId="77373D7B">
                  <wp:extent cx="5307291" cy="11828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3335" cy="1201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603D" w:rsidRPr="00CF603D" w:rsidRDefault="00CF603D" w:rsidP="00CF603D">
            <w:pPr>
              <w:jc w:val="center"/>
              <w:rPr>
                <w:b/>
              </w:rPr>
            </w:pPr>
            <w:r w:rsidRPr="00CF603D">
              <w:rPr>
                <w:b/>
              </w:rPr>
              <w:t>IMAGE 02:</w:t>
            </w:r>
            <w:r w:rsidR="00C72D95">
              <w:rPr>
                <w:b/>
              </w:rPr>
              <w:t xml:space="preserve"> </w:t>
            </w:r>
            <w:r w:rsidR="00C72D95" w:rsidRPr="00C72D95">
              <w:t>Salinity</w:t>
            </w:r>
          </w:p>
        </w:tc>
      </w:tr>
      <w:tr w:rsidR="00F733AA" w:rsidTr="00CF603D">
        <w:tc>
          <w:tcPr>
            <w:tcW w:w="8573" w:type="dxa"/>
          </w:tcPr>
          <w:p w:rsidR="00F733AA" w:rsidRPr="00CF603D" w:rsidRDefault="00F733AA" w:rsidP="00CF603D">
            <w:pPr>
              <w:jc w:val="center"/>
              <w:rPr>
                <w:b/>
              </w:rPr>
            </w:pPr>
            <w:r w:rsidRPr="00CF603D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8BC268" wp14:editId="06ADD997">
                      <wp:simplePos x="0" y="0"/>
                      <wp:positionH relativeFrom="margin">
                        <wp:posOffset>1273948</wp:posOffset>
                      </wp:positionH>
                      <wp:positionV relativeFrom="paragraph">
                        <wp:posOffset>27756</wp:posOffset>
                      </wp:positionV>
                      <wp:extent cx="386499" cy="735291"/>
                      <wp:effectExtent l="19050" t="19050" r="13970" b="2730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6499" cy="735291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9C5628" id="Rectangle 6" o:spid="_x0000_s1026" style="position:absolute;margin-left:100.3pt;margin-top:2.2pt;width:30.45pt;height:57.9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" filled="f" strokecolor="#ffc000" strokeweight="2.25pt">
                      <w10:wrap anchorx="margin"/>
                    </v:rect>
                  </w:pict>
                </mc:Fallback>
              </mc:AlternateContent>
            </w:r>
            <w:r w:rsidRPr="00CF603D">
              <w:rPr>
                <w:b/>
                <w:noProof/>
              </w:rPr>
              <w:drawing>
                <wp:inline distT="0" distB="0" distL="0" distR="0" wp14:anchorId="1D3E8BFA" wp14:editId="038CB13E">
                  <wp:extent cx="5241290" cy="137639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5296" cy="1385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603D" w:rsidRPr="00CF603D" w:rsidRDefault="00CF603D" w:rsidP="00CF603D">
            <w:pPr>
              <w:jc w:val="center"/>
              <w:rPr>
                <w:b/>
              </w:rPr>
            </w:pPr>
            <w:r w:rsidRPr="00CF603D">
              <w:rPr>
                <w:b/>
              </w:rPr>
              <w:t>IMAGE 03:</w:t>
            </w:r>
            <w:r w:rsidR="00C72D95">
              <w:rPr>
                <w:b/>
              </w:rPr>
              <w:t xml:space="preserve"> </w:t>
            </w:r>
            <w:r w:rsidR="00C72D95" w:rsidRPr="00C72D95">
              <w:t>Nitrate</w:t>
            </w:r>
          </w:p>
        </w:tc>
      </w:tr>
    </w:tbl>
    <w:p w:rsidR="00F733AA" w:rsidRDefault="00F733AA" w:rsidP="002D2257">
      <w:pPr>
        <w:pStyle w:val="ListParagraph"/>
        <w:numPr>
          <w:ilvl w:val="0"/>
          <w:numId w:val="1"/>
        </w:numPr>
      </w:pPr>
    </w:p>
    <w:p w:rsidR="002D2257" w:rsidRDefault="002D2257"/>
    <w:sectPr w:rsidR="002D2257" w:rsidSect="00C72DF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4F9" w:rsidRDefault="006A24F9" w:rsidP="00B57934">
      <w:r>
        <w:separator/>
      </w:r>
    </w:p>
  </w:endnote>
  <w:endnote w:type="continuationSeparator" w:id="0">
    <w:p w:rsidR="006A24F9" w:rsidRDefault="006A24F9" w:rsidP="00B57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4F9" w:rsidRDefault="006A24F9" w:rsidP="00B57934">
      <w:r>
        <w:separator/>
      </w:r>
    </w:p>
  </w:footnote>
  <w:footnote w:type="continuationSeparator" w:id="0">
    <w:p w:rsidR="006A24F9" w:rsidRDefault="006A24F9" w:rsidP="00B57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934" w:rsidRPr="00B57934" w:rsidRDefault="00B57934">
    <w:pPr>
      <w:divId w:val="1221019061"/>
      <w:rPr>
        <w:rFonts w:ascii="Times New Roman" w:eastAsia="Times New Roman" w:hAnsi="Times New Roman" w:cs="Times New Roman"/>
      </w:rPr>
    </w:pPr>
    <w:r w:rsidRPr="00B57934">
      <w:rPr>
        <w:rFonts w:ascii="Times New Roman" w:eastAsia="Times New Roman" w:hAnsi="Times New Roman" w:cs="Times New Roman"/>
      </w:rPr>
      <w:fldChar w:fldCharType="begin"/>
    </w:r>
    <w:r w:rsidRPr="00B57934">
      <w:rPr>
        <w:rFonts w:ascii="Times New Roman" w:eastAsia="Times New Roman" w:hAnsi="Times New Roman" w:cs="Times New Roman"/>
      </w:rPr>
      <w:instrText xml:space="preserve"> INCLUDEPICTURE "https://mww.mbari.org/itd/logos/jpg/MBARI_logo+type-above.jpg" \* MERGEFORMATINET </w:instrText>
    </w:r>
    <w:r w:rsidRPr="00B57934">
      <w:rPr>
        <w:rFonts w:ascii="Times New Roman" w:eastAsia="Times New Roman" w:hAnsi="Times New Roman" w:cs="Times New Roman"/>
      </w:rPr>
      <w:fldChar w:fldCharType="end"/>
    </w:r>
  </w:p>
  <w:p w:rsidR="00B57934" w:rsidRPr="00B57934" w:rsidRDefault="00B57934" w:rsidP="00B57934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noProof/>
      </w:rPr>
      <w:drawing>
        <wp:inline distT="0" distB="0" distL="0" distR="0">
          <wp:extent cx="609600" cy="633983"/>
          <wp:effectExtent l="0" t="0" r="0" b="1270"/>
          <wp:docPr id="3" name="Picture 3" descr="A close up of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BARI_logo+type-abov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296" cy="651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57934">
      <w:rPr>
        <w:rFonts w:ascii="Times New Roman" w:eastAsia="Times New Roman" w:hAnsi="Times New Roman" w:cs="Times New Roman"/>
        <w:sz w:val="36"/>
        <w:szCs w:val="36"/>
      </w:rPr>
      <w:fldChar w:fldCharType="begin"/>
    </w:r>
    <w:r w:rsidRPr="00B57934">
      <w:rPr>
        <w:rFonts w:ascii="Times New Roman" w:eastAsia="Times New Roman" w:hAnsi="Times New Roman" w:cs="Times New Roman"/>
        <w:sz w:val="36"/>
        <w:szCs w:val="36"/>
      </w:rPr>
      <w:instrText xml:space="preserve"> INCLUDEPICTURE "https://mww.mbari.org/itd/logos/jpg/MBARI_logo+type-above.jpg" \* MERGEFORMATINET </w:instrText>
    </w:r>
    <w:r w:rsidRPr="00B57934">
      <w:rPr>
        <w:rFonts w:ascii="Times New Roman" w:eastAsia="Times New Roman" w:hAnsi="Times New Roman" w:cs="Times New Roman"/>
        <w:sz w:val="36"/>
        <w:szCs w:val="36"/>
      </w:rPr>
      <w:fldChar w:fldCharType="end"/>
    </w:r>
    <w:r w:rsidRPr="00B57934">
      <w:rPr>
        <w:b/>
        <w:bCs/>
        <w:sz w:val="36"/>
        <w:szCs w:val="36"/>
      </w:rPr>
      <w:ptab w:relativeTo="margin" w:alignment="center" w:leader="none"/>
    </w:r>
    <w:r w:rsidR="005C47C3">
      <w:rPr>
        <w:b/>
        <w:bCs/>
        <w:sz w:val="36"/>
        <w:szCs w:val="36"/>
      </w:rPr>
      <w:t>AUV Post Dive</w:t>
    </w:r>
    <w:r w:rsidRPr="00B57934">
      <w:rPr>
        <w:b/>
        <w:bCs/>
        <w:sz w:val="36"/>
        <w:szCs w:val="36"/>
      </w:rPr>
      <w:t xml:space="preserve"> Report</w:t>
    </w:r>
    <w:r w:rsidRPr="00B57934">
      <w:rPr>
        <w:b/>
        <w:bCs/>
        <w:sz w:val="36"/>
        <w:szCs w:val="36"/>
      </w:rPr>
      <w:ptab w:relativeTo="margin" w:alignment="right" w:leader="none"/>
    </w:r>
    <w:r w:rsidRPr="00B57934">
      <w:rPr>
        <w:color w:val="767171" w:themeColor="background2" w:themeShade="80"/>
      </w:rPr>
      <w:t>AUV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B7A60"/>
    <w:multiLevelType w:val="hybridMultilevel"/>
    <w:tmpl w:val="0742D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E5A5B"/>
    <w:multiLevelType w:val="hybridMultilevel"/>
    <w:tmpl w:val="4986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4"/>
    <w:rsid w:val="00046C9F"/>
    <w:rsid w:val="000A461B"/>
    <w:rsid w:val="000B0267"/>
    <w:rsid w:val="00136DCD"/>
    <w:rsid w:val="00165A84"/>
    <w:rsid w:val="002D2257"/>
    <w:rsid w:val="00302035"/>
    <w:rsid w:val="00426664"/>
    <w:rsid w:val="005C47C3"/>
    <w:rsid w:val="00694D53"/>
    <w:rsid w:val="006A24F9"/>
    <w:rsid w:val="00770BA7"/>
    <w:rsid w:val="00890BFE"/>
    <w:rsid w:val="009A7C8E"/>
    <w:rsid w:val="00AD5190"/>
    <w:rsid w:val="00B57934"/>
    <w:rsid w:val="00C72D95"/>
    <w:rsid w:val="00C72DF9"/>
    <w:rsid w:val="00C758C4"/>
    <w:rsid w:val="00C86C52"/>
    <w:rsid w:val="00CF603D"/>
    <w:rsid w:val="00D06EA7"/>
    <w:rsid w:val="00E318A0"/>
    <w:rsid w:val="00EB3FCB"/>
    <w:rsid w:val="00EC0EE0"/>
    <w:rsid w:val="00ED08E9"/>
    <w:rsid w:val="00F733AA"/>
    <w:rsid w:val="00FA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78920"/>
  <w14:defaultImageDpi w14:val="330"/>
  <w15:chartTrackingRefBased/>
  <w15:docId w15:val="{93685FC4-79D5-A94A-843E-175BEF43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79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934"/>
  </w:style>
  <w:style w:type="paragraph" w:styleId="Footer">
    <w:name w:val="footer"/>
    <w:basedOn w:val="Normal"/>
    <w:link w:val="FooterChar"/>
    <w:uiPriority w:val="99"/>
    <w:unhideWhenUsed/>
    <w:rsid w:val="00B579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934"/>
  </w:style>
  <w:style w:type="paragraph" w:styleId="ListParagraph">
    <w:name w:val="List Paragraph"/>
    <w:basedOn w:val="Normal"/>
    <w:uiPriority w:val="34"/>
    <w:qFormat/>
    <w:rsid w:val="002D2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Emery Nolasco</dc:creator>
  <cp:keywords/>
  <dc:description/>
  <cp:lastModifiedBy>Emery Nolasco</cp:lastModifiedBy>
  <cp:revision>5</cp:revision>
  <dcterms:created xsi:type="dcterms:W3CDTF">2020-11-03T19:30:00Z</dcterms:created>
  <dcterms:modified xsi:type="dcterms:W3CDTF">2020-11-03T23:46:00Z</dcterms:modified>
</cp:coreProperties>
</file>