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AB3" w:rsidRDefault="00494AB3">
      <w:pPr>
        <w:pBdr>
          <w:bottom w:val="single" w:sz="12" w:space="1" w:color="000000"/>
        </w:pBdr>
      </w:pPr>
    </w:p>
    <w:p w:rsidR="00494AB3" w:rsidRDefault="00494AB3"/>
    <w:tbl>
      <w:tblPr>
        <w:tblStyle w:val="TableGrid"/>
        <w:tblW w:w="9350" w:type="dxa"/>
        <w:tblLook w:val="04A0" w:firstRow="1" w:lastRow="0" w:firstColumn="1" w:lastColumn="0" w:noHBand="0" w:noVBand="1"/>
      </w:tblPr>
      <w:tblGrid>
        <w:gridCol w:w="1884"/>
        <w:gridCol w:w="7466"/>
      </w:tblGrid>
      <w:tr w:rsidR="00494AB3">
        <w:tc>
          <w:tcPr>
            <w:tcW w:w="1884" w:type="dxa"/>
            <w:tcBorders>
              <w:top w:val="nil"/>
              <w:left w:val="nil"/>
              <w:bottom w:val="nil"/>
              <w:right w:val="nil"/>
            </w:tcBorders>
            <w:shd w:val="clear" w:color="auto" w:fill="auto"/>
          </w:tcPr>
          <w:p w:rsidR="00494AB3" w:rsidRDefault="003A08C7">
            <w:r>
              <w:t>Date:</w:t>
            </w:r>
          </w:p>
        </w:tc>
        <w:tc>
          <w:tcPr>
            <w:tcW w:w="7465" w:type="dxa"/>
            <w:tcBorders>
              <w:top w:val="nil"/>
              <w:left w:val="nil"/>
              <w:right w:val="nil"/>
            </w:tcBorders>
            <w:shd w:val="clear" w:color="auto" w:fill="auto"/>
          </w:tcPr>
          <w:p w:rsidR="00494AB3" w:rsidRDefault="003A08C7">
            <w:r>
              <w:t>June 29-June30 2020</w:t>
            </w:r>
          </w:p>
        </w:tc>
      </w:tr>
      <w:tr w:rsidR="00494AB3">
        <w:tc>
          <w:tcPr>
            <w:tcW w:w="1884" w:type="dxa"/>
            <w:tcBorders>
              <w:top w:val="nil"/>
              <w:left w:val="nil"/>
              <w:bottom w:val="nil"/>
              <w:right w:val="nil"/>
            </w:tcBorders>
            <w:shd w:val="clear" w:color="auto" w:fill="auto"/>
          </w:tcPr>
          <w:p w:rsidR="00494AB3" w:rsidRDefault="003A08C7">
            <w:r>
              <w:t>Vehicle:</w:t>
            </w:r>
          </w:p>
        </w:tc>
        <w:tc>
          <w:tcPr>
            <w:tcW w:w="7465" w:type="dxa"/>
            <w:tcBorders>
              <w:top w:val="nil"/>
              <w:left w:val="nil"/>
              <w:right w:val="nil"/>
            </w:tcBorders>
            <w:shd w:val="clear" w:color="auto" w:fill="auto"/>
          </w:tcPr>
          <w:p w:rsidR="00494AB3" w:rsidRDefault="003A08C7">
            <w:r>
              <w:t>I2Map</w:t>
            </w:r>
          </w:p>
        </w:tc>
      </w:tr>
      <w:tr w:rsidR="00494AB3">
        <w:tc>
          <w:tcPr>
            <w:tcW w:w="1884" w:type="dxa"/>
            <w:tcBorders>
              <w:top w:val="nil"/>
              <w:left w:val="nil"/>
              <w:bottom w:val="nil"/>
              <w:right w:val="nil"/>
            </w:tcBorders>
            <w:shd w:val="clear" w:color="auto" w:fill="auto"/>
          </w:tcPr>
          <w:p w:rsidR="00494AB3" w:rsidRDefault="003A08C7">
            <w:r>
              <w:t>Location:</w:t>
            </w:r>
          </w:p>
        </w:tc>
        <w:tc>
          <w:tcPr>
            <w:tcW w:w="7465" w:type="dxa"/>
            <w:tcBorders>
              <w:left w:val="nil"/>
              <w:right w:val="nil"/>
            </w:tcBorders>
            <w:shd w:val="clear" w:color="auto" w:fill="auto"/>
          </w:tcPr>
          <w:p w:rsidR="00494AB3" w:rsidRDefault="003A08C7">
            <w:r>
              <w:t>36.6969, -122.0470</w:t>
            </w:r>
          </w:p>
        </w:tc>
      </w:tr>
      <w:tr w:rsidR="00494AB3">
        <w:tc>
          <w:tcPr>
            <w:tcW w:w="1884" w:type="dxa"/>
            <w:tcBorders>
              <w:top w:val="nil"/>
              <w:left w:val="nil"/>
              <w:bottom w:val="nil"/>
              <w:right w:val="nil"/>
            </w:tcBorders>
            <w:shd w:val="clear" w:color="auto" w:fill="auto"/>
          </w:tcPr>
          <w:p w:rsidR="00494AB3" w:rsidRDefault="003A08C7">
            <w:r>
              <w:t>Major Objective:</w:t>
            </w:r>
          </w:p>
        </w:tc>
        <w:tc>
          <w:tcPr>
            <w:tcW w:w="7465" w:type="dxa"/>
            <w:tcBorders>
              <w:left w:val="nil"/>
              <w:right w:val="nil"/>
            </w:tcBorders>
            <w:shd w:val="clear" w:color="auto" w:fill="auto"/>
          </w:tcPr>
          <w:p w:rsidR="00494AB3" w:rsidRDefault="003A08C7">
            <w:r>
              <w:t>Overnight Transect Mission</w:t>
            </w:r>
          </w:p>
        </w:tc>
      </w:tr>
      <w:tr w:rsidR="00494AB3">
        <w:tc>
          <w:tcPr>
            <w:tcW w:w="1884" w:type="dxa"/>
            <w:tcBorders>
              <w:top w:val="nil"/>
              <w:left w:val="nil"/>
              <w:bottom w:val="nil"/>
              <w:right w:val="nil"/>
            </w:tcBorders>
            <w:shd w:val="clear" w:color="auto" w:fill="auto"/>
          </w:tcPr>
          <w:p w:rsidR="00494AB3" w:rsidRDefault="003A08C7">
            <w:r>
              <w:t>Dive Plan:</w:t>
            </w:r>
          </w:p>
        </w:tc>
        <w:tc>
          <w:tcPr>
            <w:tcW w:w="7465" w:type="dxa"/>
            <w:tcBorders>
              <w:left w:val="nil"/>
              <w:right w:val="nil"/>
            </w:tcBorders>
            <w:shd w:val="clear" w:color="auto" w:fill="auto"/>
          </w:tcPr>
          <w:p w:rsidR="00494AB3" w:rsidRDefault="003A08C7">
            <w:r>
              <w:rPr>
                <w:rFonts w:ascii="Lucida Console" w:hAnsi="Lucida Console" w:cs="Lucida Console"/>
                <w:sz w:val="16"/>
                <w:szCs w:val="16"/>
              </w:rPr>
              <w:t>Transect14_Intermediate_Ascents.cfg</w:t>
            </w:r>
          </w:p>
        </w:tc>
      </w:tr>
    </w:tbl>
    <w:p w:rsidR="00494AB3" w:rsidRDefault="00494AB3"/>
    <w:p w:rsidR="00494AB3" w:rsidRDefault="003A08C7">
      <w:r>
        <w:t>Accomplishments:</w:t>
      </w:r>
    </w:p>
    <w:p w:rsidR="00494AB3" w:rsidRDefault="003A08C7">
      <w:pPr>
        <w:pStyle w:val="ListParagraph"/>
        <w:numPr>
          <w:ilvl w:val="0"/>
          <w:numId w:val="1"/>
        </w:numPr>
      </w:pPr>
      <w:r>
        <w:t xml:space="preserve">Compass calibration dive initiated at 09:17L, completed at approximately 20 minutes later. Vehicle recovered back on board in attempt to fix poor Iridium performance. </w:t>
      </w:r>
    </w:p>
    <w:p w:rsidR="00494AB3" w:rsidRDefault="003A08C7">
      <w:pPr>
        <w:pStyle w:val="ListParagraph"/>
        <w:numPr>
          <w:ilvl w:val="0"/>
          <w:numId w:val="1"/>
        </w:numPr>
      </w:pPr>
      <w:r>
        <w:t>Vehicle successfully deployed at 11:00L at 36.4178374, -122.0276343, after getting Iridi</w:t>
      </w:r>
      <w:r>
        <w:t xml:space="preserve">um traffic while vehicle was on deck. </w:t>
      </w:r>
      <w:proofErr w:type="spellStart"/>
      <w:r>
        <w:t>Freewave</w:t>
      </w:r>
      <w:proofErr w:type="spellEnd"/>
      <w:r>
        <w:t xml:space="preserve"> and Iridium antennas were swapped.</w:t>
      </w:r>
    </w:p>
    <w:p w:rsidR="00494AB3" w:rsidRDefault="003A08C7">
      <w:pPr>
        <w:pStyle w:val="ListParagraph"/>
        <w:numPr>
          <w:ilvl w:val="0"/>
          <w:numId w:val="1"/>
        </w:numPr>
      </w:pPr>
      <w:proofErr w:type="spellStart"/>
      <w:r>
        <w:t>Bioaccoustics</w:t>
      </w:r>
      <w:proofErr w:type="spellEnd"/>
      <w:r>
        <w:t xml:space="preserve"> powered off, and camera data downloaded by R Sherlock. C </w:t>
      </w:r>
      <w:proofErr w:type="spellStart"/>
      <w:r>
        <w:t>Waluk</w:t>
      </w:r>
      <w:proofErr w:type="spellEnd"/>
      <w:r>
        <w:t xml:space="preserve"> will get acoustics data on July 1, 2020 (Thursday).</w:t>
      </w:r>
    </w:p>
    <w:p w:rsidR="00494AB3" w:rsidRDefault="00494AB3"/>
    <w:p w:rsidR="00494AB3" w:rsidRDefault="00494AB3"/>
    <w:p w:rsidR="00494AB3" w:rsidRDefault="00494AB3"/>
    <w:p w:rsidR="00494AB3" w:rsidRDefault="00494AB3"/>
    <w:p w:rsidR="00494AB3" w:rsidRDefault="003A08C7">
      <w:r>
        <w:t>Vehicle Issues:</w:t>
      </w:r>
    </w:p>
    <w:p w:rsidR="00494AB3" w:rsidRDefault="003A08C7">
      <w:pPr>
        <w:pStyle w:val="ListParagraph"/>
        <w:numPr>
          <w:ilvl w:val="0"/>
          <w:numId w:val="3"/>
        </w:numPr>
      </w:pPr>
      <w:r>
        <w:t>One or two GPS driver bug</w:t>
      </w:r>
      <w:r>
        <w:t>s resulting in undesired cold restarts, and failure to accept good GPS fix. This resulted in mission timing creep.</w:t>
      </w:r>
    </w:p>
    <w:p w:rsidR="00494AB3" w:rsidRDefault="003A08C7">
      <w:pPr>
        <w:pStyle w:val="ListParagraph"/>
        <w:numPr>
          <w:ilvl w:val="0"/>
          <w:numId w:val="3"/>
        </w:numPr>
      </w:pPr>
      <w:r>
        <w:t>Iridium 9601 is unreliable with vehicle in water, as well as on deck.</w:t>
      </w:r>
    </w:p>
    <w:p w:rsidR="00494AB3" w:rsidRDefault="003A08C7">
      <w:pPr>
        <w:pStyle w:val="ListParagraph"/>
        <w:numPr>
          <w:ilvl w:val="0"/>
          <w:numId w:val="3"/>
        </w:numPr>
      </w:pPr>
      <w:r>
        <w:t>Apollo relay was not flashing during recovery, and only started flashin</w:t>
      </w:r>
      <w:r>
        <w:t>g after vehicle had been suspended from crane for several seconds.</w:t>
      </w:r>
    </w:p>
    <w:p w:rsidR="00494AB3" w:rsidRDefault="003A08C7">
      <w:pPr>
        <w:pStyle w:val="ListParagraph"/>
        <w:numPr>
          <w:ilvl w:val="0"/>
          <w:numId w:val="3"/>
        </w:numPr>
      </w:pPr>
      <w:r>
        <w:t>Further fearing cracking aft of lift hook during rough recovery. Evaluate plastic fearing and replace if needed.</w:t>
      </w:r>
    </w:p>
    <w:p w:rsidR="00494AB3" w:rsidRDefault="003A08C7">
      <w:pPr>
        <w:pStyle w:val="ListParagraph"/>
        <w:numPr>
          <w:ilvl w:val="0"/>
          <w:numId w:val="3"/>
        </w:numPr>
      </w:pPr>
      <w:proofErr w:type="spellStart"/>
      <w:r>
        <w:t>Tailcone</w:t>
      </w:r>
      <w:proofErr w:type="spellEnd"/>
      <w:r>
        <w:t xml:space="preserve"> comp was mostly empty on recovery, may want to check on this.</w:t>
      </w:r>
    </w:p>
    <w:p w:rsidR="003A08C7" w:rsidRDefault="003A08C7">
      <w:pPr>
        <w:pStyle w:val="ListParagraph"/>
        <w:numPr>
          <w:ilvl w:val="0"/>
          <w:numId w:val="3"/>
        </w:numPr>
      </w:pPr>
      <w:r>
        <w:t xml:space="preserve">CTD – </w:t>
      </w:r>
      <w:proofErr w:type="spellStart"/>
      <w:r>
        <w:t>transmissometer</w:t>
      </w:r>
      <w:proofErr w:type="spellEnd"/>
      <w:r>
        <w:t xml:space="preserve"> cable was swapped end-for-end. The locking sleeve is labeled as to indicate which end goes to the </w:t>
      </w:r>
      <w:proofErr w:type="spellStart"/>
      <w:r>
        <w:t>transmissometer</w:t>
      </w:r>
      <w:proofErr w:type="spellEnd"/>
    </w:p>
    <w:p w:rsidR="003A08C7" w:rsidRDefault="003A08C7">
      <w:pPr>
        <w:pStyle w:val="ListParagraph"/>
        <w:numPr>
          <w:ilvl w:val="0"/>
          <w:numId w:val="3"/>
        </w:numPr>
      </w:pPr>
      <w:r>
        <w:t xml:space="preserve">Starboard DO and </w:t>
      </w:r>
      <w:proofErr w:type="spellStart"/>
      <w:r>
        <w:t>transmissometer</w:t>
      </w:r>
      <w:proofErr w:type="spellEnd"/>
      <w:r>
        <w:t xml:space="preserve"> swapped – </w:t>
      </w:r>
      <w:proofErr w:type="spellStart"/>
      <w:r>
        <w:t>Transmissometer</w:t>
      </w:r>
      <w:proofErr w:type="spellEnd"/>
      <w:r>
        <w:t xml:space="preserve"> should be in analog input 0/1, Starboard DO should be on analog input 4/5.</w:t>
      </w:r>
      <w:bookmarkStart w:id="0" w:name="_GoBack"/>
      <w:bookmarkEnd w:id="0"/>
    </w:p>
    <w:p w:rsidR="00494AB3" w:rsidRDefault="00494AB3"/>
    <w:p w:rsidR="00494AB3" w:rsidRDefault="00494AB3"/>
    <w:p w:rsidR="00494AB3" w:rsidRDefault="00494AB3"/>
    <w:p w:rsidR="00494AB3" w:rsidRDefault="00494AB3"/>
    <w:p w:rsidR="00494AB3" w:rsidRDefault="00494AB3"/>
    <w:p w:rsidR="00494AB3" w:rsidRDefault="003A08C7">
      <w:r>
        <w:t>Note(s):</w:t>
      </w:r>
    </w:p>
    <w:p w:rsidR="00494AB3" w:rsidRDefault="003A08C7">
      <w:pPr>
        <w:pStyle w:val="ListParagraph"/>
        <w:numPr>
          <w:ilvl w:val="0"/>
          <w:numId w:val="2"/>
        </w:numPr>
      </w:pPr>
      <w:r>
        <w:t xml:space="preserve">Vehicle started </w:t>
      </w:r>
      <w:proofErr w:type="gramStart"/>
      <w:r>
        <w:t>it’s</w:t>
      </w:r>
      <w:proofErr w:type="gramEnd"/>
      <w:r>
        <w:t xml:space="preserve"> night transect at 08:37UTC (01:37Local), which is 1h37 minutes later than desired time (00:00Local). </w:t>
      </w:r>
    </w:p>
    <w:p w:rsidR="00494AB3" w:rsidRDefault="003A08C7">
      <w:pPr>
        <w:pStyle w:val="ListParagraph"/>
        <w:numPr>
          <w:ilvl w:val="1"/>
          <w:numId w:val="2"/>
        </w:numPr>
      </w:pPr>
      <w:r>
        <w:lastRenderedPageBreak/>
        <w:t>Approximately 52 minutes of tardiness can be attributed to failure to adjust timeouts in mission script after vehicle was on</w:t>
      </w:r>
      <w:r>
        <w:t xml:space="preserve"> deck during attempted Iridium fix.</w:t>
      </w:r>
    </w:p>
    <w:p w:rsidR="00494AB3" w:rsidRDefault="003A08C7">
      <w:pPr>
        <w:pStyle w:val="ListParagraph"/>
        <w:numPr>
          <w:ilvl w:val="1"/>
          <w:numId w:val="2"/>
        </w:numPr>
      </w:pPr>
      <w:r>
        <w:t>Remaining 45 minutes of tardiness are due to extended surface intervals and long GPS fix times (see issue 1 above). The ability to successfully timeout on absolute time (UTC for example), rather than mission time (second</w:t>
      </w:r>
      <w:r>
        <w:t>s since launch), is needed.</w:t>
      </w:r>
    </w:p>
    <w:p w:rsidR="00494AB3" w:rsidRDefault="003A08C7">
      <w:pPr>
        <w:pStyle w:val="ListParagraph"/>
      </w:pPr>
      <w:r>
        <w:t>Notes copied from Hans email:</w:t>
      </w:r>
    </w:p>
    <w:p w:rsidR="00494AB3" w:rsidRDefault="003A08C7">
      <w:pPr>
        <w:pStyle w:val="ListParagraph"/>
        <w:numPr>
          <w:ilvl w:val="0"/>
          <w:numId w:val="2"/>
        </w:numPr>
        <w:rPr>
          <w:rFonts w:ascii="Times New Roman" w:eastAsia="Times New Roman" w:hAnsi="Times New Roman" w:cs="Times New Roman"/>
        </w:rPr>
      </w:pP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time values, absolute or relative, set properly would have worked. We need to modify the mission so that all of the intervening 50m transects are set up to timeout based on the "2 Hours before n</w:t>
      </w:r>
      <w:r>
        <w:rPr>
          <w:rFonts w:ascii="Times New Roman" w:eastAsia="Times New Roman" w:hAnsi="Times New Roman" w:cs="Times New Roman"/>
        </w:rPr>
        <w:t>ight transect" start time.</w:t>
      </w:r>
    </w:p>
    <w:p w:rsidR="00494AB3" w:rsidRDefault="00494AB3">
      <w:pPr>
        <w:rPr>
          <w:rFonts w:ascii="Times New Roman" w:eastAsia="Times New Roman" w:hAnsi="Times New Roman" w:cs="Times New Roman"/>
        </w:rPr>
      </w:pPr>
    </w:p>
    <w:p w:rsidR="00494AB3" w:rsidRDefault="003A08C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The GPS issues are being caused by some additional sentences being enabled on the receiver which the MVC software isn't currently set up to handle correctly. </w:t>
      </w:r>
    </w:p>
    <w:p w:rsidR="00494AB3" w:rsidRDefault="00494AB3">
      <w:pPr>
        <w:rPr>
          <w:rFonts w:ascii="Times New Roman" w:eastAsia="Times New Roman" w:hAnsi="Times New Roman" w:cs="Times New Roman"/>
        </w:rPr>
      </w:pPr>
    </w:p>
    <w:p w:rsidR="00494AB3" w:rsidRDefault="003A08C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There was an issue with the NTP client on the bioacoustics computer </w:t>
      </w:r>
      <w:r>
        <w:rPr>
          <w:rFonts w:ascii="Times New Roman" w:eastAsia="Times New Roman" w:hAnsi="Times New Roman" w:cs="Times New Roman"/>
        </w:rPr>
        <w:t>where it was not running with an elevated privilege. Therefore, time was not being sync'd with the MVC. This is fixed but needs to be tested to make sure it starts up properly.</w:t>
      </w:r>
    </w:p>
    <w:p w:rsidR="00494AB3" w:rsidRDefault="00494AB3">
      <w:pPr>
        <w:pStyle w:val="ListParagraph"/>
        <w:rPr>
          <w:rFonts w:ascii="Times New Roman" w:eastAsia="Times New Roman" w:hAnsi="Times New Roman" w:cs="Times New Roman"/>
        </w:rPr>
      </w:pPr>
    </w:p>
    <w:p w:rsidR="00494AB3" w:rsidRDefault="003A08C7">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The other thing worth noting is that the CTD ran for the entire mission. I'm s</w:t>
      </w:r>
      <w:r>
        <w:rPr>
          <w:rFonts w:ascii="Times New Roman" w:eastAsia="Times New Roman" w:hAnsi="Times New Roman" w:cs="Times New Roman"/>
        </w:rPr>
        <w:t>till plotting up the data to see how it looks</w:t>
      </w:r>
    </w:p>
    <w:p w:rsidR="00494AB3" w:rsidRDefault="00494AB3">
      <w:pPr>
        <w:rPr>
          <w:rFonts w:ascii="Times New Roman" w:eastAsia="Times New Roman" w:hAnsi="Times New Roman" w:cs="Times New Roman"/>
        </w:rPr>
      </w:pPr>
    </w:p>
    <w:p w:rsidR="00494AB3" w:rsidRDefault="003A08C7">
      <w:pPr>
        <w:pStyle w:val="ListParagraph"/>
        <w:numPr>
          <w:ilvl w:val="0"/>
          <w:numId w:val="2"/>
        </w:numPr>
      </w:pPr>
      <w:r>
        <w:t>It looks like the analog voltages for the starboard DO sensor are reading back as 0 volts. My guess is that we have the sensor hooked up to the wrong analog port.</w:t>
      </w:r>
    </w:p>
    <w:p w:rsidR="00494AB3" w:rsidRDefault="00494AB3">
      <w:pPr>
        <w:pStyle w:val="ListParagraph"/>
      </w:pPr>
    </w:p>
    <w:sectPr w:rsidR="00494AB3">
      <w:headerReference w:type="default" r:id="rId7"/>
      <w:pgSz w:w="12240" w:h="15840"/>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A08C7">
      <w:r>
        <w:separator/>
      </w:r>
    </w:p>
  </w:endnote>
  <w:endnote w:type="continuationSeparator" w:id="0">
    <w:p w:rsidR="00000000" w:rsidRDefault="003A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A08C7">
      <w:r>
        <w:separator/>
      </w:r>
    </w:p>
  </w:footnote>
  <w:footnote w:type="continuationSeparator" w:id="0">
    <w:p w:rsidR="00000000" w:rsidRDefault="003A0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B3" w:rsidRDefault="00494AB3"/>
  <w:p w:rsidR="00494AB3" w:rsidRDefault="003A08C7">
    <w:r>
      <w:rPr>
        <w:noProof/>
      </w:rPr>
      <w:drawing>
        <wp:inline distT="0" distB="1270" distL="0" distR="0">
          <wp:extent cx="609600" cy="633730"/>
          <wp:effectExtent l="0" t="0" r="0" b="0"/>
          <wp:docPr id="1"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text on a white background&#10;&#10;Description automatically generated"/>
                  <pic:cNvPicPr>
                    <a:picLocks noChangeAspect="1" noChangeArrowheads="1"/>
                  </pic:cNvPicPr>
                </pic:nvPicPr>
                <pic:blipFill>
                  <a:blip r:embed="rId1"/>
                  <a:stretch>
                    <a:fillRect/>
                  </a:stretch>
                </pic:blipFill>
                <pic:spPr bwMode="auto">
                  <a:xfrm>
                    <a:off x="0" y="0"/>
                    <a:ext cx="609600" cy="633730"/>
                  </a:xfrm>
                  <a:prstGeom prst="rect">
                    <a:avLst/>
                  </a:prstGeom>
                </pic:spPr>
              </pic:pic>
            </a:graphicData>
          </a:graphic>
        </wp:inline>
      </w:drawing>
    </w:r>
    <w:r>
      <w:rPr>
        <w:b/>
        <w:bCs/>
        <w:sz w:val="36"/>
        <w:szCs w:val="36"/>
      </w:rPr>
      <w:tab/>
      <w:t>AUV Post Dive Report</w:t>
    </w:r>
    <w:r>
      <w:rPr>
        <w:b/>
        <w:bCs/>
        <w:sz w:val="36"/>
        <w:szCs w:val="36"/>
      </w:rPr>
      <w:tab/>
    </w:r>
    <w:r>
      <w:rPr>
        <w:color w:val="767171" w:themeColor="background2" w:themeShade="80"/>
      </w:rPr>
      <w:t>AUV Operations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52A8"/>
    <w:multiLevelType w:val="multilevel"/>
    <w:tmpl w:val="57804D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1581284"/>
    <w:multiLevelType w:val="multilevel"/>
    <w:tmpl w:val="EF809D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AEB58D1"/>
    <w:multiLevelType w:val="multilevel"/>
    <w:tmpl w:val="413891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74A415E"/>
    <w:multiLevelType w:val="multilevel"/>
    <w:tmpl w:val="F9B401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B3"/>
    <w:rsid w:val="003A08C7"/>
    <w:rsid w:val="00494AB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BB2B3"/>
  <w15:docId w15:val="{4411BD69-C523-4B2E-BA60-AD1FC901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57934"/>
  </w:style>
  <w:style w:type="character" w:customStyle="1" w:styleId="FooterChar">
    <w:name w:val="Footer Char"/>
    <w:basedOn w:val="DefaultParagraphFont"/>
    <w:link w:val="Footer"/>
    <w:uiPriority w:val="99"/>
    <w:qFormat/>
    <w:rsid w:val="00B57934"/>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unhideWhenUsed/>
    <w:rsid w:val="00B57934"/>
    <w:pPr>
      <w:tabs>
        <w:tab w:val="center" w:pos="4680"/>
        <w:tab w:val="right" w:pos="9360"/>
      </w:tabs>
    </w:pPr>
  </w:style>
  <w:style w:type="paragraph" w:styleId="Footer">
    <w:name w:val="footer"/>
    <w:basedOn w:val="Normal"/>
    <w:link w:val="FooterChar"/>
    <w:uiPriority w:val="99"/>
    <w:unhideWhenUsed/>
    <w:rsid w:val="00B57934"/>
    <w:pPr>
      <w:tabs>
        <w:tab w:val="center" w:pos="4680"/>
        <w:tab w:val="right" w:pos="9360"/>
      </w:tabs>
    </w:pPr>
  </w:style>
  <w:style w:type="paragraph" w:styleId="ListParagraph">
    <w:name w:val="List Paragraph"/>
    <w:basedOn w:val="Normal"/>
    <w:uiPriority w:val="34"/>
    <w:qFormat/>
    <w:rsid w:val="00513C7B"/>
    <w:pPr>
      <w:ind w:left="720"/>
      <w:contextualSpacing/>
    </w:pPr>
  </w:style>
  <w:style w:type="table" w:styleId="TableGrid">
    <w:name w:val="Table Grid"/>
    <w:basedOn w:val="TableNormal"/>
    <w:uiPriority w:val="39"/>
    <w:rsid w:val="00B57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dc:description/>
  <cp:lastModifiedBy>Hans Thomas</cp:lastModifiedBy>
  <cp:revision>5</cp:revision>
  <dcterms:created xsi:type="dcterms:W3CDTF">2020-06-30T20:57:00Z</dcterms:created>
  <dcterms:modified xsi:type="dcterms:W3CDTF">2020-07-08T16:51:00Z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