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E5E" w:rsidRDefault="000A6E5E" w:rsidP="000A6E5E">
      <w:pPr>
        <w:pStyle w:val="Heading1"/>
      </w:pPr>
      <w:r>
        <w:t>Symptom</w:t>
      </w:r>
      <w:r w:rsidR="00AF558E">
        <w:t xml:space="preserve">s, </w:t>
      </w:r>
      <w:r>
        <w:t>possible actions</w:t>
      </w:r>
      <w:r w:rsidR="00AF558E">
        <w:t xml:space="preserve">, and other </w:t>
      </w:r>
      <w:r w:rsidR="00862F06">
        <w:t>p</w:t>
      </w:r>
      <w:r w:rsidR="00AF558E">
        <w:t>rocedures</w:t>
      </w:r>
    </w:p>
    <w:p w:rsidR="00AF558E" w:rsidRPr="00AF558E" w:rsidRDefault="00AF558E" w:rsidP="00AF558E"/>
    <w:p w:rsidR="004B2B10" w:rsidRDefault="00862F06" w:rsidP="004B2B10">
      <w:pPr>
        <w:pStyle w:val="ListParagraph"/>
        <w:numPr>
          <w:ilvl w:val="0"/>
          <w:numId w:val="2"/>
        </w:numPr>
      </w:pPr>
      <w:r>
        <w:t>If the buoy is drifting away. Call</w:t>
      </w:r>
      <w:r w:rsidR="001E1359">
        <w:t xml:space="preserve"> or txt</w:t>
      </w:r>
      <w:r>
        <w:t xml:space="preserve"> Jared </w:t>
      </w:r>
      <w:proofErr w:type="spellStart"/>
      <w:r>
        <w:t>Figurski</w:t>
      </w:r>
      <w:proofErr w:type="spellEnd"/>
      <w:r w:rsidR="001E1359">
        <w:t xml:space="preserve"> at (831) 818-2769.</w:t>
      </w:r>
      <w:r>
        <w:t xml:space="preserve"> We have an anchor that can be attached by the Paragon.  Short of</w:t>
      </w:r>
      <w:r w:rsidR="001E1359">
        <w:t xml:space="preserve"> the buoy</w:t>
      </w:r>
      <w:r>
        <w:t xml:space="preserve"> running into the shore, there is no rush, we have redundant tracking and it can drift around happily for some time.  So wait for daylight and suitable conditions.  The processing scripts can send a txt to whoever is on the list if this buoy gets further than 500m or so from the anchor.</w:t>
      </w:r>
      <w:r w:rsidR="00B142C5">
        <w:t xml:space="preserve">  Here’s the spot tracker link:  </w:t>
      </w:r>
      <w:hyperlink r:id="rId6" w:history="1">
        <w:r w:rsidR="004B2B10" w:rsidRPr="00CB5BC9">
          <w:rPr>
            <w:rStyle w:val="Hyperlink"/>
          </w:rPr>
          <w:t>https://share.findmespot.com/shared/faces/viewspots.jsp?glId=0ebZm2RHKeR0E5NAzuLSovobaf1NggUgO</w:t>
        </w:r>
      </w:hyperlink>
    </w:p>
    <w:p w:rsidR="00AF558E" w:rsidRDefault="00AF558E" w:rsidP="004B2B10">
      <w:pPr>
        <w:pStyle w:val="ListParagraph"/>
        <w:numPr>
          <w:ilvl w:val="0"/>
          <w:numId w:val="2"/>
        </w:numPr>
      </w:pPr>
      <w:r>
        <w:t xml:space="preserve">How to read the “Quick View Plots”.  The quick view plots are updated automatically can be seen easily at </w:t>
      </w:r>
      <w:hyperlink r:id="rId7" w:history="1">
        <w:r w:rsidRPr="00CB5BC9">
          <w:rPr>
            <w:rStyle w:val="Hyperlink"/>
          </w:rPr>
          <w:t>ftp://ftp.mbari.org/pub/Hamilton/LatestQuickViewPlot.pdf</w:t>
        </w:r>
      </w:hyperlink>
      <w:r>
        <w:t xml:space="preserve">  </w:t>
      </w:r>
      <w:proofErr w:type="gramStart"/>
      <w:r>
        <w:t>These</w:t>
      </w:r>
      <w:proofErr w:type="gramEnd"/>
      <w:r>
        <w:t xml:space="preserve"> plots show the most recent hours data, the title at the top indicates the time at the start of the hour shown.  Additionally, a rough calculation of the distance the buoy is from the anchor is shown, and the most recent position of the Heave-Cone doors is shown in the title.  </w:t>
      </w:r>
    </w:p>
    <w:p w:rsidR="00AF558E" w:rsidRDefault="00AF558E" w:rsidP="00AF558E">
      <w:pPr>
        <w:pStyle w:val="ListParagraph"/>
        <w:numPr>
          <w:ilvl w:val="0"/>
          <w:numId w:val="3"/>
        </w:numPr>
      </w:pPr>
      <w:r>
        <w:t xml:space="preserve">The top graph shows the ram position, it should have a mean of about 25 inches, </w:t>
      </w:r>
      <w:proofErr w:type="gramStart"/>
      <w:r>
        <w:t>larger</w:t>
      </w:r>
      <w:proofErr w:type="gramEnd"/>
      <w:r>
        <w:t xml:space="preserve"> numbers indicate extension of the ram and can be as high as 80 inches.  If the ram extension exceeds 55 inches</w:t>
      </w:r>
      <w:r w:rsidR="00307E63">
        <w:t xml:space="preserve"> the buoy should automatically open the doors, see item 4 for more details</w:t>
      </w:r>
      <w:r>
        <w:t>.</w:t>
      </w:r>
    </w:p>
    <w:p w:rsidR="00AF558E" w:rsidRDefault="00AF558E" w:rsidP="00AF558E">
      <w:pPr>
        <w:pStyle w:val="ListParagraph"/>
        <w:numPr>
          <w:ilvl w:val="0"/>
          <w:numId w:val="3"/>
        </w:numPr>
      </w:pPr>
      <w:r>
        <w:t>The Load cell reads a little low I think, but it’s a 0-10000lb load cell and includes the weight of the ram.  It hits zero a lot as the buoy falls down onto the system.</w:t>
      </w:r>
    </w:p>
    <w:p w:rsidR="00AF558E" w:rsidRDefault="00AF558E" w:rsidP="00AF558E">
      <w:pPr>
        <w:pStyle w:val="ListParagraph"/>
        <w:numPr>
          <w:ilvl w:val="0"/>
          <w:numId w:val="3"/>
        </w:numPr>
      </w:pPr>
      <w:r>
        <w:t xml:space="preserve">The Voltage pane shows the </w:t>
      </w:r>
      <w:r w:rsidR="00862F06">
        <w:t>voltage coming out of the power converter in blue (changes every wave), and the battery voltage in red, changes slowly.  320V is a full battery, and an empty battery is 265V.  If the battery drops that low, the computer will turn off the buoy controller until the waves charge the battery back up to 285V or so.</w:t>
      </w:r>
    </w:p>
    <w:p w:rsidR="00862F06" w:rsidRDefault="00862F06" w:rsidP="00AF558E">
      <w:pPr>
        <w:pStyle w:val="ListParagraph"/>
        <w:numPr>
          <w:ilvl w:val="0"/>
          <w:numId w:val="3"/>
        </w:numPr>
      </w:pPr>
      <w:r>
        <w:t xml:space="preserve">The fourth graph shows the compensator pressure on the PTO in red, it will presumably drop slowly throughout the </w:t>
      </w:r>
      <w:proofErr w:type="gramStart"/>
      <w:r>
        <w:t>deployment,</w:t>
      </w:r>
      <w:proofErr w:type="gramEnd"/>
      <w:r>
        <w:t xml:space="preserve"> although it has shown no sign of dropping below completely full so far.  If it drops to zero, we run the risk of entraining water into the oil so would think about doing a dive to fill it back up, or investigating further.  If it goes above 5psi and off the chart, this indicates that gas from the spring is getting into the oil.  Yes, this has happened.</w:t>
      </w:r>
    </w:p>
    <w:p w:rsidR="00862F06" w:rsidRDefault="00862F06" w:rsidP="00AF558E">
      <w:pPr>
        <w:pStyle w:val="ListParagraph"/>
        <w:numPr>
          <w:ilvl w:val="0"/>
          <w:numId w:val="3"/>
        </w:numPr>
      </w:pPr>
      <w:r>
        <w:t>Also in the fourth graph, the ground fault indicator is shown in blue.  This reports here in mA, 2mA is a 1MOhm fault, we have seen it as high as 5mA, but believe we’ve solved that problem.  High numbers here warrant investigation.</w:t>
      </w:r>
    </w:p>
    <w:p w:rsidR="00862F06" w:rsidRDefault="00862F06" w:rsidP="00AF558E">
      <w:pPr>
        <w:pStyle w:val="ListParagraph"/>
        <w:numPr>
          <w:ilvl w:val="0"/>
          <w:numId w:val="3"/>
        </w:numPr>
      </w:pPr>
      <w:r>
        <w:t xml:space="preserve">The fifth graph shows the current going both into the </w:t>
      </w:r>
      <w:proofErr w:type="gramStart"/>
      <w:r>
        <w:t>battery,</w:t>
      </w:r>
      <w:proofErr w:type="gramEnd"/>
      <w:r>
        <w:t xml:space="preserve"> and into the load dump.  Fun to see it hit 20A routinely.</w:t>
      </w:r>
    </w:p>
    <w:p w:rsidR="00862F06" w:rsidRDefault="00862F06" w:rsidP="00AF558E">
      <w:pPr>
        <w:pStyle w:val="ListParagraph"/>
        <w:numPr>
          <w:ilvl w:val="0"/>
          <w:numId w:val="3"/>
        </w:numPr>
      </w:pPr>
      <w:r>
        <w:t xml:space="preserve">The power </w:t>
      </w:r>
      <w:r w:rsidR="00F1010B">
        <w:t>graph</w:t>
      </w:r>
      <w:r>
        <w:t xml:space="preserve"> (second to last) is the total power generation and the average over the hour.  This oscillates between zero and 8kW, and so far we’ve seen averages between 80W and 500W.  When the average is below 50W, you can expect to see the battery voltage begin to drop.</w:t>
      </w:r>
    </w:p>
    <w:p w:rsidR="00FA3997" w:rsidRDefault="00FA3997" w:rsidP="00AF558E">
      <w:pPr>
        <w:pStyle w:val="ListParagraph"/>
        <w:numPr>
          <w:ilvl w:val="0"/>
          <w:numId w:val="3"/>
        </w:numPr>
      </w:pPr>
      <w:r>
        <w:lastRenderedPageBreak/>
        <w:t>Last but not least, the bottom graph shows the yaw angle of the buoy, and heave-cone.  We don’t like to see this spinning around and around, but it does a little. The blue shows the buoy rotations and the red shows the heave cone. The heave cone seems very stable when the doors are closed, but spins a bit when the doors are open, as we saw in the test-tank.  The worst we’ve seen is 20 turns in an hour with the doors open.  But sometimes it’s stable too, depends on how much the wind and current is stretching the system I think.</w:t>
      </w:r>
    </w:p>
    <w:p w:rsidR="00AF558E" w:rsidRDefault="00AF558E" w:rsidP="00AF558E">
      <w:pPr>
        <w:pStyle w:val="ListParagraph"/>
      </w:pPr>
    </w:p>
    <w:p w:rsidR="00BC5620" w:rsidRDefault="00BC5620" w:rsidP="00BC5620">
      <w:pPr>
        <w:pStyle w:val="ListParagraph"/>
      </w:pPr>
    </w:p>
    <w:p w:rsidR="00BC5620" w:rsidRDefault="00862F06" w:rsidP="00BC5620">
      <w:pPr>
        <w:pStyle w:val="ListParagraph"/>
        <w:numPr>
          <w:ilvl w:val="0"/>
          <w:numId w:val="2"/>
        </w:numPr>
      </w:pPr>
      <w:r>
        <w:t>I</w:t>
      </w:r>
      <w:r w:rsidR="005F77A4">
        <w:t>f</w:t>
      </w:r>
      <w:r>
        <w:t xml:space="preserve"> the n</w:t>
      </w:r>
      <w:r w:rsidR="00BC5620">
        <w:t xml:space="preserve">etwork is down, </w:t>
      </w:r>
      <w:r>
        <w:t xml:space="preserve">or you </w:t>
      </w:r>
      <w:r w:rsidR="00BC5620">
        <w:t xml:space="preserve">can’t </w:t>
      </w:r>
      <w:proofErr w:type="spellStart"/>
      <w:r w:rsidR="00BC5620">
        <w:t>ssh</w:t>
      </w:r>
      <w:proofErr w:type="spellEnd"/>
      <w:r w:rsidR="00BC5620">
        <w:t xml:space="preserve"> or ping to the beagle-bone (172.26.32.5)</w:t>
      </w:r>
      <w:r>
        <w:t>, consider the following:</w:t>
      </w:r>
    </w:p>
    <w:p w:rsidR="000A6E5E" w:rsidRDefault="000A6E5E" w:rsidP="000A6E5E">
      <w:pPr>
        <w:pStyle w:val="ListParagraph"/>
        <w:numPr>
          <w:ilvl w:val="0"/>
          <w:numId w:val="1"/>
        </w:numPr>
      </w:pPr>
      <w:r>
        <w:t xml:space="preserve">One possibility is that the network has </w:t>
      </w:r>
      <w:proofErr w:type="gramStart"/>
      <w:r>
        <w:t>dropped,</w:t>
      </w:r>
      <w:proofErr w:type="gramEnd"/>
      <w:r>
        <w:t xml:space="preserve"> in that case it should come back in 15 minutes, if it doesn’t check in with Eric or Adriana.</w:t>
      </w:r>
    </w:p>
    <w:p w:rsidR="000A6E5E" w:rsidRDefault="000A6E5E" w:rsidP="000A6E5E">
      <w:pPr>
        <w:pStyle w:val="ListParagraph"/>
        <w:numPr>
          <w:ilvl w:val="0"/>
          <w:numId w:val="1"/>
        </w:numPr>
      </w:pPr>
      <w:r>
        <w:t xml:space="preserve">The other possibility is that the beagle-bone has hung up, we haven’t seen this happen, but it could.  In that case is it possible to cycle power on the beagle-bone by pointing your browser at the “web-relay” (172.26.32.2).  The “BB Buoy Controller” controls the </w:t>
      </w:r>
      <w:proofErr w:type="spellStart"/>
      <w:r>
        <w:t>beaglebone</w:t>
      </w:r>
      <w:proofErr w:type="spellEnd"/>
      <w:r>
        <w:t xml:space="preserve">, turn off for 10 seconds, </w:t>
      </w:r>
      <w:proofErr w:type="gramStart"/>
      <w:r>
        <w:t>then</w:t>
      </w:r>
      <w:proofErr w:type="gramEnd"/>
      <w:r>
        <w:t xml:space="preserve"> back on.  No harm in doing this.</w:t>
      </w:r>
    </w:p>
    <w:p w:rsidR="000A6E5E" w:rsidRDefault="000A6E5E" w:rsidP="000A6E5E">
      <w:pPr>
        <w:jc w:val="center"/>
      </w:pPr>
    </w:p>
    <w:p w:rsidR="000A6E5E" w:rsidRDefault="000A6E5E" w:rsidP="000A6E5E">
      <w:pPr>
        <w:jc w:val="center"/>
      </w:pPr>
      <w:r>
        <w:rPr>
          <w:noProof/>
        </w:rPr>
        <w:drawing>
          <wp:inline distT="0" distB="0" distL="0" distR="0" wp14:anchorId="179FB8D7" wp14:editId="6582D6FC">
            <wp:extent cx="3231971" cy="4286250"/>
            <wp:effectExtent l="0" t="0" r="6985" b="0"/>
            <wp:docPr id="1" name="Picture 1" descr="X:\707976_EPBuoyPrototypeAndTesting\Deployments\2018-10-02-Deployment\Procedures\CaptureWebRelay-All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707976_EPBuoyPrototypeAndTesting\Deployments\2018-10-02-Deployment\Procedures\CaptureWebRelay-AllOf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1971" cy="4286250"/>
                    </a:xfrm>
                    <a:prstGeom prst="rect">
                      <a:avLst/>
                    </a:prstGeom>
                    <a:noFill/>
                    <a:ln>
                      <a:noFill/>
                    </a:ln>
                  </pic:spPr>
                </pic:pic>
              </a:graphicData>
            </a:graphic>
          </wp:inline>
        </w:drawing>
      </w:r>
    </w:p>
    <w:p w:rsidR="000A6E5E" w:rsidRDefault="000A6E5E" w:rsidP="000A6E5E">
      <w:r>
        <w:t xml:space="preserve">2)  </w:t>
      </w:r>
      <w:r w:rsidR="00862F06">
        <w:t xml:space="preserve">If the </w:t>
      </w:r>
      <w:proofErr w:type="spellStart"/>
      <w:r w:rsidR="00862F06">
        <w:t>Q</w:t>
      </w:r>
      <w:r>
        <w:t>uick</w:t>
      </w:r>
      <w:r w:rsidR="00862F06">
        <w:t>View</w:t>
      </w:r>
      <w:proofErr w:type="spellEnd"/>
      <w:r w:rsidR="00862F06">
        <w:t xml:space="preserve"> Plots have stopped updating…</w:t>
      </w:r>
      <w:r>
        <w:t xml:space="preserve">  </w:t>
      </w:r>
    </w:p>
    <w:p w:rsidR="000A6E5E" w:rsidRDefault="000A6E5E" w:rsidP="000A6E5E">
      <w:pPr>
        <w:pStyle w:val="ListParagraph"/>
        <w:numPr>
          <w:ilvl w:val="0"/>
          <w:numId w:val="1"/>
        </w:numPr>
      </w:pPr>
      <w:r>
        <w:lastRenderedPageBreak/>
        <w:t>Possibility 1:  The buoy network is down, see Symptom #1 for solution</w:t>
      </w:r>
    </w:p>
    <w:p w:rsidR="00AF558E" w:rsidRDefault="000A6E5E" w:rsidP="000A6E5E">
      <w:pPr>
        <w:pStyle w:val="ListParagraph"/>
        <w:numPr>
          <w:ilvl w:val="0"/>
          <w:numId w:val="1"/>
        </w:numPr>
      </w:pPr>
      <w:r>
        <w:t>Possibility 2:  The logging software on the buoy controller has stopped.  This has happened once.   To troubleshoot this</w:t>
      </w:r>
      <w:r w:rsidR="00AF558E">
        <w:t>, do the following:</w:t>
      </w:r>
    </w:p>
    <w:p w:rsidR="00AF558E" w:rsidRDefault="000A6E5E" w:rsidP="00AF558E">
      <w:pPr>
        <w:pStyle w:val="ListParagraph"/>
        <w:numPr>
          <w:ilvl w:val="1"/>
          <w:numId w:val="1"/>
        </w:numPr>
      </w:pPr>
      <w:r>
        <w:t xml:space="preserve"> </w:t>
      </w:r>
      <w:proofErr w:type="gramStart"/>
      <w:r>
        <w:t>log</w:t>
      </w:r>
      <w:proofErr w:type="gramEnd"/>
      <w:r>
        <w:t xml:space="preserve"> into the beagle-bone controller (</w:t>
      </w:r>
      <w:r w:rsidR="00E737CD">
        <w:t>“</w:t>
      </w:r>
      <w:proofErr w:type="spellStart"/>
      <w:r w:rsidR="00E737CD">
        <w:t>ssh</w:t>
      </w:r>
      <w:proofErr w:type="spellEnd"/>
      <w:r w:rsidR="00E737CD">
        <w:t xml:space="preserve"> buoy@172.26.32.5”, </w:t>
      </w:r>
      <w:proofErr w:type="spellStart"/>
      <w:r w:rsidR="00E737CD">
        <w:t>user:buoy</w:t>
      </w:r>
      <w:proofErr w:type="spellEnd"/>
      <w:r w:rsidR="00E737CD">
        <w:t xml:space="preserve">, password: </w:t>
      </w:r>
      <w:proofErr w:type="spellStart"/>
      <w:r w:rsidR="00E737CD">
        <w:t>PowerBuoy</w:t>
      </w:r>
      <w:proofErr w:type="spellEnd"/>
      <w:r w:rsidR="00E737CD">
        <w:t>)</w:t>
      </w:r>
      <w:r>
        <w:t>.  Issue “</w:t>
      </w:r>
      <w:proofErr w:type="spellStart"/>
      <w:r>
        <w:t>ps</w:t>
      </w:r>
      <w:proofErr w:type="spellEnd"/>
      <w:r>
        <w:t xml:space="preserve"> aux | </w:t>
      </w:r>
      <w:proofErr w:type="spellStart"/>
      <w:r>
        <w:t>grep</w:t>
      </w:r>
      <w:proofErr w:type="spellEnd"/>
      <w:r>
        <w:t xml:space="preserve"> </w:t>
      </w:r>
      <w:proofErr w:type="spellStart"/>
      <w:r>
        <w:t>pblog</w:t>
      </w:r>
      <w:proofErr w:type="spellEnd"/>
      <w:r>
        <w:t>”</w:t>
      </w:r>
      <w:r w:rsidR="00AF558E">
        <w:t xml:space="preserve"> at the $ prompt</w:t>
      </w:r>
      <w:proofErr w:type="gramStart"/>
      <w:r w:rsidR="00AF558E">
        <w:t>.</w:t>
      </w:r>
      <w:r>
        <w:t>.</w:t>
      </w:r>
      <w:proofErr w:type="gramEnd"/>
      <w:r>
        <w:t xml:space="preserve">  You should see a process running (not just the one</w:t>
      </w:r>
      <w:r w:rsidR="000A6F1B">
        <w:t xml:space="preserve"> from the </w:t>
      </w:r>
      <w:proofErr w:type="spellStart"/>
      <w:r w:rsidR="000A6F1B">
        <w:t>ps</w:t>
      </w:r>
      <w:proofErr w:type="spellEnd"/>
      <w:r w:rsidR="000A6F1B">
        <w:t xml:space="preserve"> command…).  Alternatively, issue “tail –f /logs/latest/latest</w:t>
      </w:r>
      <w:proofErr w:type="gramStart"/>
      <w:r w:rsidR="000A6F1B">
        <w:t>”  If</w:t>
      </w:r>
      <w:proofErr w:type="gramEnd"/>
      <w:r w:rsidR="000A6F1B">
        <w:t xml:space="preserve"> the logger is running,  you should see data streaming  by.   </w:t>
      </w:r>
    </w:p>
    <w:p w:rsidR="000A6E5E" w:rsidRDefault="000A6F1B" w:rsidP="00AF558E">
      <w:pPr>
        <w:pStyle w:val="ListParagraph"/>
        <w:numPr>
          <w:ilvl w:val="1"/>
          <w:numId w:val="1"/>
        </w:numPr>
      </w:pPr>
      <w:r>
        <w:t xml:space="preserve"> If the logger isn’t running, restart it with /home/buoy/</w:t>
      </w:r>
      <w:proofErr w:type="spellStart"/>
      <w:r>
        <w:t>logit</w:t>
      </w:r>
      <w:proofErr w:type="spellEnd"/>
      <w:r>
        <w:t>, or “</w:t>
      </w:r>
      <w:proofErr w:type="spellStart"/>
      <w:r>
        <w:t>sudo</w:t>
      </w:r>
      <w:proofErr w:type="spellEnd"/>
      <w:r>
        <w:t xml:space="preserve"> shutdown –r now”, or by cycling power via the web-relay</w:t>
      </w:r>
    </w:p>
    <w:p w:rsidR="00AF558E" w:rsidRDefault="00AF558E" w:rsidP="00AF558E">
      <w:pPr>
        <w:pStyle w:val="ListParagraph"/>
        <w:numPr>
          <w:ilvl w:val="1"/>
          <w:numId w:val="1"/>
        </w:numPr>
      </w:pPr>
      <w:r>
        <w:t>Re-run the “</w:t>
      </w:r>
      <w:proofErr w:type="spellStart"/>
      <w:r>
        <w:t>ps</w:t>
      </w:r>
      <w:proofErr w:type="spellEnd"/>
      <w:r>
        <w:t xml:space="preserve"> aux | </w:t>
      </w:r>
      <w:proofErr w:type="spellStart"/>
      <w:r>
        <w:t>grep</w:t>
      </w:r>
      <w:proofErr w:type="spellEnd"/>
      <w:r>
        <w:t xml:space="preserve"> </w:t>
      </w:r>
      <w:proofErr w:type="spellStart"/>
      <w:r>
        <w:t>pblog</w:t>
      </w:r>
      <w:proofErr w:type="spellEnd"/>
      <w:r>
        <w:t>” or “tail” command to see if it’s running.</w:t>
      </w:r>
    </w:p>
    <w:p w:rsidR="00AF558E" w:rsidRDefault="00AF558E" w:rsidP="00AF558E">
      <w:pPr>
        <w:pStyle w:val="ListParagraph"/>
        <w:numPr>
          <w:ilvl w:val="1"/>
          <w:numId w:val="1"/>
        </w:numPr>
      </w:pPr>
      <w:r>
        <w:t xml:space="preserve">End the log in session by </w:t>
      </w:r>
      <w:proofErr w:type="spellStart"/>
      <w:proofErr w:type="gramStart"/>
      <w:r>
        <w:t>issueing</w:t>
      </w:r>
      <w:proofErr w:type="spellEnd"/>
      <w:r>
        <w:t xml:space="preserve">  ”</w:t>
      </w:r>
      <w:proofErr w:type="gramEnd"/>
      <w:r>
        <w:t>exit” at the dollar sign prompt.</w:t>
      </w:r>
    </w:p>
    <w:p w:rsidR="00AF558E" w:rsidRDefault="000A6F1B" w:rsidP="000A6E5E">
      <w:pPr>
        <w:pStyle w:val="ListParagraph"/>
        <w:numPr>
          <w:ilvl w:val="0"/>
          <w:numId w:val="1"/>
        </w:numPr>
      </w:pPr>
      <w:r>
        <w:t>Possibility 3:  If the network is up and the logger is running, it’s likely that the shore side process</w:t>
      </w:r>
      <w:r w:rsidR="00AF558E">
        <w:t>ing has stopped.  To check this, do the following:</w:t>
      </w:r>
    </w:p>
    <w:p w:rsidR="00AF558E" w:rsidRDefault="000A6F1B" w:rsidP="00AF558E">
      <w:pPr>
        <w:pStyle w:val="ListParagraph"/>
        <w:numPr>
          <w:ilvl w:val="1"/>
          <w:numId w:val="1"/>
        </w:numPr>
      </w:pPr>
      <w:r>
        <w:t xml:space="preserve"> </w:t>
      </w:r>
      <w:proofErr w:type="gramStart"/>
      <w:r>
        <w:t>log</w:t>
      </w:r>
      <w:proofErr w:type="gramEnd"/>
      <w:r>
        <w:t xml:space="preserve"> into collada.shore.mbari.org with your MBARI log-in, check to see if the processing script is running by issuing “</w:t>
      </w:r>
      <w:proofErr w:type="spellStart"/>
      <w:r>
        <w:t>ps</w:t>
      </w:r>
      <w:proofErr w:type="spellEnd"/>
      <w:r>
        <w:t xml:space="preserve"> aux | </w:t>
      </w:r>
      <w:proofErr w:type="spellStart"/>
      <w:r>
        <w:t>grep</w:t>
      </w:r>
      <w:proofErr w:type="spellEnd"/>
      <w:r>
        <w:t xml:space="preserve"> PB_Proc.sh</w:t>
      </w:r>
      <w:r w:rsidR="00884C2E">
        <w:t xml:space="preserve">” </w:t>
      </w:r>
      <w:r w:rsidR="00AF558E">
        <w:t>at the dollar sign prompt.  L</w:t>
      </w:r>
      <w:r w:rsidR="00884C2E">
        <w:t xml:space="preserve">ook for the process (again not the one generated by the </w:t>
      </w:r>
      <w:proofErr w:type="spellStart"/>
      <w:r w:rsidR="00884C2E">
        <w:t>ps</w:t>
      </w:r>
      <w:proofErr w:type="spellEnd"/>
      <w:r w:rsidR="00884C2E">
        <w:t xml:space="preserve"> command…).  </w:t>
      </w:r>
    </w:p>
    <w:p w:rsidR="00AF558E" w:rsidRDefault="00AF558E" w:rsidP="00AF558E">
      <w:pPr>
        <w:pStyle w:val="ListParagraph"/>
        <w:numPr>
          <w:ilvl w:val="1"/>
          <w:numId w:val="1"/>
        </w:numPr>
      </w:pPr>
      <w:r>
        <w:t>If the processing</w:t>
      </w:r>
      <w:r w:rsidR="00884C2E">
        <w:t xml:space="preserve"> isn’t running, do the following at the dollar</w:t>
      </w:r>
      <w:r w:rsidR="00BC5620">
        <w:t xml:space="preserve"> </w:t>
      </w:r>
      <w:r w:rsidR="00884C2E">
        <w:t>sign prompt:</w:t>
      </w:r>
      <w:r>
        <w:t xml:space="preserve"> </w:t>
      </w:r>
    </w:p>
    <w:p w:rsidR="00884C2E" w:rsidRDefault="00AF558E" w:rsidP="00AF558E">
      <w:pPr>
        <w:pStyle w:val="ListParagraph"/>
        <w:numPr>
          <w:ilvl w:val="2"/>
          <w:numId w:val="1"/>
        </w:numPr>
      </w:pPr>
      <w:r>
        <w:t xml:space="preserve">$ </w:t>
      </w:r>
      <w:r w:rsidR="00884C2E">
        <w:t>cd</w:t>
      </w:r>
      <w:r>
        <w:t xml:space="preserve"> </w:t>
      </w:r>
      <w:r w:rsidR="00884C2E">
        <w:t>/mbari/ProjectLibrary/707976_EBBuoyPrototypeAndTesting/Deployments/2018-10-02-Deployment/shoresideprocessing/</w:t>
      </w:r>
    </w:p>
    <w:p w:rsidR="00884C2E" w:rsidRDefault="00884C2E" w:rsidP="00AF558E">
      <w:pPr>
        <w:pStyle w:val="ListParagraph"/>
        <w:numPr>
          <w:ilvl w:val="2"/>
          <w:numId w:val="1"/>
        </w:numPr>
      </w:pPr>
      <w:r>
        <w:t>$ bash</w:t>
      </w:r>
    </w:p>
    <w:p w:rsidR="00AF558E" w:rsidRDefault="00884C2E" w:rsidP="00AF558E">
      <w:pPr>
        <w:pStyle w:val="ListParagraph"/>
        <w:numPr>
          <w:ilvl w:val="2"/>
          <w:numId w:val="1"/>
        </w:numPr>
      </w:pPr>
      <w:r>
        <w:t xml:space="preserve">$ </w:t>
      </w:r>
      <w:proofErr w:type="spellStart"/>
      <w:r>
        <w:t>nohup</w:t>
      </w:r>
      <w:proofErr w:type="spellEnd"/>
      <w:r>
        <w:t xml:space="preserve"> ./PB_Proc.sh &amp;</w:t>
      </w:r>
    </w:p>
    <w:p w:rsidR="00884C2E" w:rsidRDefault="00884C2E" w:rsidP="00AF558E">
      <w:pPr>
        <w:pStyle w:val="ListParagraph"/>
        <w:numPr>
          <w:ilvl w:val="1"/>
          <w:numId w:val="1"/>
        </w:numPr>
      </w:pPr>
      <w:r>
        <w:t xml:space="preserve">If you want to kill an existing PB_Proc.sh process before restarting, issue $ kill -9 </w:t>
      </w:r>
      <w:proofErr w:type="spellStart"/>
      <w:r>
        <w:t>xxxx</w:t>
      </w:r>
      <w:proofErr w:type="spellEnd"/>
      <w:r>
        <w:t xml:space="preserve">, where </w:t>
      </w:r>
      <w:proofErr w:type="spellStart"/>
      <w:r>
        <w:t>xxxx</w:t>
      </w:r>
      <w:proofErr w:type="spellEnd"/>
      <w:r>
        <w:t xml:space="preserve"> is the process number in the second column of the </w:t>
      </w:r>
      <w:proofErr w:type="spellStart"/>
      <w:r>
        <w:t>ps</w:t>
      </w:r>
      <w:proofErr w:type="spellEnd"/>
      <w:r>
        <w:t xml:space="preserve"> command output </w:t>
      </w:r>
      <w:r w:rsidR="00AF558E">
        <w:t>corresponding</w:t>
      </w:r>
      <w:r>
        <w:t xml:space="preserve"> to the running process.</w:t>
      </w:r>
    </w:p>
    <w:p w:rsidR="00AF558E" w:rsidRDefault="00AF558E" w:rsidP="00AF558E">
      <w:pPr>
        <w:pStyle w:val="ListParagraph"/>
        <w:numPr>
          <w:ilvl w:val="1"/>
          <w:numId w:val="1"/>
        </w:numPr>
      </w:pPr>
      <w:r>
        <w:t xml:space="preserve">Exit </w:t>
      </w:r>
      <w:proofErr w:type="spellStart"/>
      <w:r>
        <w:t>collada</w:t>
      </w:r>
      <w:proofErr w:type="spellEnd"/>
      <w:r>
        <w:t xml:space="preserve"> by issuing an “exit” command</w:t>
      </w:r>
    </w:p>
    <w:p w:rsidR="00AF558E" w:rsidRDefault="00AF558E" w:rsidP="00AF558E">
      <w:pPr>
        <w:pStyle w:val="ListParagraph"/>
        <w:ind w:left="1440"/>
      </w:pPr>
    </w:p>
    <w:p w:rsidR="00E737CD" w:rsidRDefault="00E737CD" w:rsidP="00E737CD">
      <w:pPr>
        <w:pStyle w:val="ListParagraph"/>
        <w:numPr>
          <w:ilvl w:val="0"/>
          <w:numId w:val="2"/>
        </w:numPr>
      </w:pPr>
      <w:r>
        <w:t>If you want to change the position of the doors are closed, they can be opened to lessen the load on the system, or closed to make more power.  Currently, the system is set up to automatically open the doors when the range-finder reports a value greater than 55 inches, this is conservative, in past deployments we’ve routinely seen piston positions all the way to the end at 80”.  At the moment, it will not automatically close the doors, that’s left to the user as follows:</w:t>
      </w:r>
    </w:p>
    <w:p w:rsidR="00E737CD" w:rsidRDefault="00E737CD" w:rsidP="00E737CD">
      <w:pPr>
        <w:pStyle w:val="ListParagraph"/>
        <w:numPr>
          <w:ilvl w:val="1"/>
          <w:numId w:val="1"/>
        </w:numPr>
      </w:pPr>
      <w:proofErr w:type="spellStart"/>
      <w:proofErr w:type="gramStart"/>
      <w:r>
        <w:t>ssh</w:t>
      </w:r>
      <w:proofErr w:type="spellEnd"/>
      <w:proofErr w:type="gramEnd"/>
      <w:r>
        <w:t xml:space="preserve"> into the </w:t>
      </w:r>
      <w:proofErr w:type="spellStart"/>
      <w:r>
        <w:t>beaglebone</w:t>
      </w:r>
      <w:proofErr w:type="spellEnd"/>
      <w:r>
        <w:t xml:space="preserve"> (“</w:t>
      </w:r>
      <w:proofErr w:type="spellStart"/>
      <w:r>
        <w:t>ssh</w:t>
      </w:r>
      <w:proofErr w:type="spellEnd"/>
      <w:r>
        <w:t xml:space="preserve"> buoy@172.26.32.5”, </w:t>
      </w:r>
      <w:proofErr w:type="spellStart"/>
      <w:r>
        <w:t>user:buoy</w:t>
      </w:r>
      <w:proofErr w:type="spellEnd"/>
      <w:r>
        <w:t xml:space="preserve">, password: </w:t>
      </w:r>
      <w:proofErr w:type="spellStart"/>
      <w:r>
        <w:t>PowerBuoy</w:t>
      </w:r>
      <w:proofErr w:type="spellEnd"/>
      <w:r>
        <w:t>) and issue a “</w:t>
      </w:r>
      <w:proofErr w:type="spellStart"/>
      <w:r>
        <w:t>TF_SetPos</w:t>
      </w:r>
      <w:proofErr w:type="spellEnd"/>
      <w:r>
        <w:t xml:space="preserve"> 0” command at the $ prompt.  For reference, a “</w:t>
      </w:r>
      <w:proofErr w:type="spellStart"/>
      <w:r>
        <w:t>pbcmd</w:t>
      </w:r>
      <w:proofErr w:type="spellEnd"/>
      <w:r>
        <w:t xml:space="preserve">” will give a list of commands, and </w:t>
      </w:r>
      <w:proofErr w:type="spellStart"/>
      <w:r>
        <w:t>TF_SetPos</w:t>
      </w:r>
      <w:proofErr w:type="spellEnd"/>
      <w:r>
        <w:t xml:space="preserve"> with no argument gives more detailed help. Basically</w:t>
      </w:r>
      <w:proofErr w:type="gramStart"/>
      <w:r>
        <w:t>, ”</w:t>
      </w:r>
      <w:proofErr w:type="spellStart"/>
      <w:proofErr w:type="gramEnd"/>
      <w:r>
        <w:t>TF_SetPos</w:t>
      </w:r>
      <w:proofErr w:type="spellEnd"/>
      <w:r>
        <w:t xml:space="preserve"> 0 “ opens the doors, “</w:t>
      </w:r>
      <w:proofErr w:type="spellStart"/>
      <w:r>
        <w:t>TF_SetPos</w:t>
      </w:r>
      <w:proofErr w:type="spellEnd"/>
      <w:r>
        <w:t xml:space="preserve"> 1” closes them because zero looks like the “O” in open. </w:t>
      </w:r>
    </w:p>
    <w:p w:rsidR="00E737CD" w:rsidRDefault="00E737CD" w:rsidP="00E737CD">
      <w:pPr>
        <w:pStyle w:val="ListParagraph"/>
        <w:numPr>
          <w:ilvl w:val="1"/>
          <w:numId w:val="1"/>
        </w:numPr>
      </w:pPr>
      <w:r>
        <w:t>If you want to watch the doors open/close.  The “</w:t>
      </w:r>
      <w:proofErr w:type="spellStart"/>
      <w:r>
        <w:t>doorwatch</w:t>
      </w:r>
      <w:proofErr w:type="spellEnd"/>
      <w:r>
        <w:t xml:space="preserve">” command displays the pertinent information at a slow rate (1 second update).  The easiest thing is to open two </w:t>
      </w:r>
      <w:proofErr w:type="spellStart"/>
      <w:proofErr w:type="gramStart"/>
      <w:r>
        <w:t>ssh</w:t>
      </w:r>
      <w:proofErr w:type="spellEnd"/>
      <w:proofErr w:type="gramEnd"/>
      <w:r>
        <w:t xml:space="preserve"> sessions and run </w:t>
      </w:r>
      <w:proofErr w:type="spellStart"/>
      <w:r>
        <w:t>doorwatch</w:t>
      </w:r>
      <w:proofErr w:type="spellEnd"/>
      <w:r>
        <w:t xml:space="preserve"> in one while you issue commands in the other.</w:t>
      </w:r>
    </w:p>
    <w:p w:rsidR="00E737CD" w:rsidRDefault="00E737CD" w:rsidP="00E737CD">
      <w:pPr>
        <w:pStyle w:val="ListParagraph"/>
      </w:pPr>
    </w:p>
    <w:p w:rsidR="00E737CD" w:rsidRDefault="00E737CD" w:rsidP="00E737CD">
      <w:pPr>
        <w:pStyle w:val="ListParagraph"/>
      </w:pPr>
    </w:p>
    <w:p w:rsidR="00756DCA" w:rsidRDefault="00756DCA" w:rsidP="00756DCA">
      <w:pPr>
        <w:pStyle w:val="ListParagraph"/>
        <w:numPr>
          <w:ilvl w:val="0"/>
          <w:numId w:val="2"/>
        </w:numPr>
      </w:pPr>
      <w:r>
        <w:t>If you want to look at a lot of detailed information in real time, do the following.</w:t>
      </w:r>
    </w:p>
    <w:p w:rsidR="00756DCA" w:rsidRDefault="00756DCA" w:rsidP="00756DCA">
      <w:pPr>
        <w:pStyle w:val="ListParagraph"/>
        <w:numPr>
          <w:ilvl w:val="1"/>
          <w:numId w:val="1"/>
        </w:numPr>
      </w:pPr>
      <w:r>
        <w:t xml:space="preserve">Log into the </w:t>
      </w:r>
      <w:proofErr w:type="spellStart"/>
      <w:r>
        <w:t>beaglebone</w:t>
      </w:r>
      <w:proofErr w:type="spellEnd"/>
      <w:r>
        <w:t xml:space="preserve"> (“</w:t>
      </w:r>
      <w:proofErr w:type="spellStart"/>
      <w:r>
        <w:t>ssh</w:t>
      </w:r>
      <w:proofErr w:type="spellEnd"/>
      <w:r>
        <w:t xml:space="preserve"> buoy@172.26.32.5”, </w:t>
      </w:r>
      <w:proofErr w:type="spellStart"/>
      <w:r>
        <w:t>user:buoy</w:t>
      </w:r>
      <w:proofErr w:type="spellEnd"/>
      <w:r>
        <w:t xml:space="preserve">, password: </w:t>
      </w:r>
      <w:proofErr w:type="spellStart"/>
      <w:r>
        <w:t>PowerBuoy</w:t>
      </w:r>
      <w:proofErr w:type="spellEnd"/>
      <w:r>
        <w:t>)</w:t>
      </w:r>
    </w:p>
    <w:p w:rsidR="00756DCA" w:rsidRDefault="00756DCA" w:rsidP="00756DCA">
      <w:pPr>
        <w:pStyle w:val="ListParagraph"/>
        <w:numPr>
          <w:ilvl w:val="1"/>
          <w:numId w:val="1"/>
        </w:numPr>
      </w:pPr>
      <w:r>
        <w:t>The way it works is a program called “</w:t>
      </w:r>
      <w:proofErr w:type="spellStart"/>
      <w:r>
        <w:t>pblog</w:t>
      </w:r>
      <w:proofErr w:type="spellEnd"/>
      <w:r>
        <w:t xml:space="preserve">” (written by </w:t>
      </w:r>
      <w:proofErr w:type="spellStart"/>
      <w:proofErr w:type="gramStart"/>
      <w:r>
        <w:t>mr</w:t>
      </w:r>
      <w:proofErr w:type="gramEnd"/>
      <w:r>
        <w:t>.</w:t>
      </w:r>
      <w:proofErr w:type="spellEnd"/>
      <w:r>
        <w:t xml:space="preserve"> rich </w:t>
      </w:r>
      <w:proofErr w:type="spellStart"/>
      <w:r>
        <w:t>henthorn</w:t>
      </w:r>
      <w:proofErr w:type="spellEnd"/>
      <w:r>
        <w:t xml:space="preserve">) is running all the time and collecting data from the CAN bus and the GPS.  It does a little parsing and unit conversion and writes everything into a comma separated value file located at /logs.  Actually, </w:t>
      </w:r>
      <w:proofErr w:type="spellStart"/>
      <w:r>
        <w:t>everytime</w:t>
      </w:r>
      <w:proofErr w:type="spellEnd"/>
      <w:r>
        <w:t xml:space="preserve"> the program starts it makes a new directory of the form </w:t>
      </w:r>
      <w:proofErr w:type="spellStart"/>
      <w:r>
        <w:t>yyyy</w:t>
      </w:r>
      <w:proofErr w:type="spellEnd"/>
      <w:r>
        <w:t>-mm-</w:t>
      </w:r>
      <w:proofErr w:type="spellStart"/>
      <w:r>
        <w:t>dd.xxx</w:t>
      </w:r>
      <w:proofErr w:type="spellEnd"/>
      <w:r>
        <w:t>, and then writes the data into hourly files in .csv form.  At the end of each hour it closes the .csv file, zips it up, and starts writing into a new file.  It’s the zipped files (.</w:t>
      </w:r>
      <w:proofErr w:type="spellStart"/>
      <w:r>
        <w:t>gz</w:t>
      </w:r>
      <w:proofErr w:type="spellEnd"/>
      <w:r>
        <w:t xml:space="preserve">) that get transferred to shore.  To make it all easier, the program also maintains a link called /logs/latest/latest </w:t>
      </w:r>
      <w:proofErr w:type="gramStart"/>
      <w:r>
        <w:t>that points</w:t>
      </w:r>
      <w:proofErr w:type="gramEnd"/>
      <w:r>
        <w:t xml:space="preserve"> at the current .csv file.  So it’s easy to see the results as follows:</w:t>
      </w:r>
    </w:p>
    <w:p w:rsidR="00756DCA" w:rsidRDefault="00756DCA" w:rsidP="00756DCA">
      <w:pPr>
        <w:pStyle w:val="ListParagraph"/>
        <w:numPr>
          <w:ilvl w:val="2"/>
          <w:numId w:val="1"/>
        </w:numPr>
      </w:pPr>
      <w:r>
        <w:t>$ tail –f /logs/latest/latest    This will stream all of the data and each line starts with a different number in the first column that indicates the data source:</w:t>
      </w:r>
    </w:p>
    <w:p w:rsidR="00756DCA" w:rsidRDefault="00756DCA" w:rsidP="00756DCA">
      <w:pPr>
        <w:pStyle w:val="ListParagraph"/>
        <w:numPr>
          <w:ilvl w:val="3"/>
          <w:numId w:val="1"/>
        </w:numPr>
      </w:pPr>
      <w:r>
        <w:t>0 = Battery Controller</w:t>
      </w:r>
    </w:p>
    <w:p w:rsidR="00756DCA" w:rsidRDefault="00756DCA" w:rsidP="00756DCA">
      <w:pPr>
        <w:pStyle w:val="ListParagraph"/>
        <w:numPr>
          <w:ilvl w:val="3"/>
          <w:numId w:val="1"/>
        </w:numPr>
      </w:pPr>
      <w:r>
        <w:t>1 = Spring Controller</w:t>
      </w:r>
    </w:p>
    <w:p w:rsidR="00756DCA" w:rsidRDefault="00756DCA" w:rsidP="00756DCA">
      <w:pPr>
        <w:pStyle w:val="ListParagraph"/>
        <w:numPr>
          <w:ilvl w:val="3"/>
          <w:numId w:val="1"/>
        </w:numPr>
      </w:pPr>
      <w:r>
        <w:t>2 = Power Converter</w:t>
      </w:r>
    </w:p>
    <w:p w:rsidR="00756DCA" w:rsidRDefault="00756DCA" w:rsidP="00756DCA">
      <w:pPr>
        <w:pStyle w:val="ListParagraph"/>
        <w:numPr>
          <w:ilvl w:val="3"/>
          <w:numId w:val="1"/>
        </w:numPr>
      </w:pPr>
      <w:r>
        <w:t xml:space="preserve">3 = </w:t>
      </w:r>
      <w:proofErr w:type="spellStart"/>
      <w:r>
        <w:t>CrossBow</w:t>
      </w:r>
      <w:proofErr w:type="spellEnd"/>
      <w:r>
        <w:t xml:space="preserve"> GPS and AHRS</w:t>
      </w:r>
    </w:p>
    <w:p w:rsidR="00756DCA" w:rsidRDefault="00756DCA" w:rsidP="00756DCA">
      <w:pPr>
        <w:pStyle w:val="ListParagraph"/>
        <w:numPr>
          <w:ilvl w:val="3"/>
          <w:numId w:val="1"/>
        </w:numPr>
      </w:pPr>
      <w:r>
        <w:t>4 = Trefoil Controller</w:t>
      </w:r>
    </w:p>
    <w:p w:rsidR="00756DCA" w:rsidRDefault="00756DCA" w:rsidP="00756DCA">
      <w:pPr>
        <w:pStyle w:val="ListParagraph"/>
        <w:numPr>
          <w:ilvl w:val="2"/>
          <w:numId w:val="1"/>
        </w:numPr>
      </w:pPr>
      <w:r>
        <w:t xml:space="preserve">In normal operation you will see data from all controllers.  Because it’s hard to read them all together the following </w:t>
      </w:r>
      <w:proofErr w:type="spellStart"/>
      <w:proofErr w:type="gramStart"/>
      <w:r>
        <w:t>unix</w:t>
      </w:r>
      <w:proofErr w:type="spellEnd"/>
      <w:proofErr w:type="gramEnd"/>
      <w:r>
        <w:t xml:space="preserve"> trickery picks out one controller at a time.</w:t>
      </w:r>
    </w:p>
    <w:p w:rsidR="00756DCA" w:rsidRDefault="00756DCA" w:rsidP="00756DCA">
      <w:pPr>
        <w:pStyle w:val="ListParagraph"/>
        <w:numPr>
          <w:ilvl w:val="3"/>
          <w:numId w:val="1"/>
        </w:numPr>
      </w:pPr>
      <w:r>
        <w:t xml:space="preserve">$ tail –f /logs/latest/latest | </w:t>
      </w:r>
      <w:proofErr w:type="spellStart"/>
      <w:r>
        <w:t>grep</w:t>
      </w:r>
      <w:proofErr w:type="spellEnd"/>
      <w:r>
        <w:t xml:space="preserve"> ^0 selects only the lines that start with the character “0”, so in this example you’d see just the battery data .  It’s still cryptic because you need to know what column is what, that is recorded in the first line of the data files so to see that issue “head -1 /logs/latest/latest” and have fun counting columns.</w:t>
      </w:r>
    </w:p>
    <w:p w:rsidR="00756DCA" w:rsidRDefault="00756DCA" w:rsidP="00756DCA">
      <w:pPr>
        <w:pStyle w:val="ListParagraph"/>
        <w:numPr>
          <w:ilvl w:val="2"/>
          <w:numId w:val="1"/>
        </w:numPr>
      </w:pPr>
      <w:r>
        <w:t xml:space="preserve">The Trefoil doors data is a bit cryptic so rich made a small program that parses things out related to that.   Issue $ </w:t>
      </w:r>
      <w:proofErr w:type="spellStart"/>
      <w:r>
        <w:t>doorwatch</w:t>
      </w:r>
      <w:proofErr w:type="spellEnd"/>
      <w:r>
        <w:t xml:space="preserve"> to see a more easily understood output.</w:t>
      </w:r>
    </w:p>
    <w:p w:rsidR="001E1359" w:rsidRDefault="001E1359" w:rsidP="00756DCA">
      <w:pPr>
        <w:pStyle w:val="ListParagraph"/>
        <w:numPr>
          <w:ilvl w:val="2"/>
          <w:numId w:val="1"/>
        </w:numPr>
      </w:pPr>
      <w:r>
        <w:t>There are also commands “</w:t>
      </w:r>
      <w:proofErr w:type="spellStart"/>
      <w:r>
        <w:t>battwatch</w:t>
      </w:r>
      <w:proofErr w:type="spellEnd"/>
      <w:r>
        <w:t>”, “</w:t>
      </w:r>
      <w:proofErr w:type="spellStart"/>
      <w:r>
        <w:t>springwatch</w:t>
      </w:r>
      <w:proofErr w:type="spellEnd"/>
      <w:r>
        <w:t>”, and “</w:t>
      </w:r>
      <w:proofErr w:type="spellStart"/>
      <w:r>
        <w:t>powerwatch</w:t>
      </w:r>
      <w:proofErr w:type="spellEnd"/>
      <w:r>
        <w:t>” that provide the most relevant info from each o</w:t>
      </w:r>
      <w:r w:rsidR="004500AE">
        <w:t>f those controllers with labels to make it easy to read.</w:t>
      </w:r>
    </w:p>
    <w:p w:rsidR="00756DCA" w:rsidRDefault="00756DCA" w:rsidP="00756DCA">
      <w:pPr>
        <w:pStyle w:val="ListParagraph"/>
        <w:numPr>
          <w:ilvl w:val="1"/>
          <w:numId w:val="1"/>
        </w:numPr>
      </w:pPr>
      <w:r>
        <w:t xml:space="preserve">Two important notes;  </w:t>
      </w:r>
    </w:p>
    <w:p w:rsidR="00756DCA" w:rsidRDefault="00756DCA" w:rsidP="00756DCA">
      <w:pPr>
        <w:pStyle w:val="ListParagraph"/>
        <w:numPr>
          <w:ilvl w:val="2"/>
          <w:numId w:val="1"/>
        </w:numPr>
      </w:pPr>
      <w:proofErr w:type="gramStart"/>
      <w:r>
        <w:t>every</w:t>
      </w:r>
      <w:proofErr w:type="gramEnd"/>
      <w:r>
        <w:t xml:space="preserve"> hour a new file starts and the links get updated, so if the  display freezes while you’re watching, it’s likely that the hour is up and </w:t>
      </w:r>
      <w:proofErr w:type="spellStart"/>
      <w:r>
        <w:t>pblog</w:t>
      </w:r>
      <w:proofErr w:type="spellEnd"/>
      <w:r>
        <w:t xml:space="preserve"> is now writing to a new file.  Simply ctrl-C to quit, and start viewing the new file by re-issuing the “tail” command (the up arrow is useful for this as it scrolls back through the past commands)</w:t>
      </w:r>
    </w:p>
    <w:p w:rsidR="002A2ED1" w:rsidRDefault="00756DCA" w:rsidP="002A2ED1">
      <w:pPr>
        <w:pStyle w:val="ListParagraph"/>
        <w:numPr>
          <w:ilvl w:val="2"/>
          <w:numId w:val="1"/>
        </w:numPr>
      </w:pPr>
      <w:r>
        <w:t xml:space="preserve">Don’t forget to stop the streaming when you’re done, it’s coming over the cell link so is burning data plan… </w:t>
      </w:r>
    </w:p>
    <w:p w:rsidR="002A2ED1" w:rsidRDefault="002A2ED1" w:rsidP="00E737CD">
      <w:pPr>
        <w:pStyle w:val="ListParagraph"/>
        <w:numPr>
          <w:ilvl w:val="0"/>
          <w:numId w:val="2"/>
        </w:numPr>
      </w:pPr>
      <w:r>
        <w:lastRenderedPageBreak/>
        <w:t xml:space="preserve">The web camera is operational and fun.  To use, do the following:  </w:t>
      </w:r>
    </w:p>
    <w:p w:rsidR="002A2ED1" w:rsidRDefault="007730B5" w:rsidP="002A2ED1">
      <w:pPr>
        <w:pStyle w:val="ListParagraph"/>
        <w:numPr>
          <w:ilvl w:val="1"/>
          <w:numId w:val="1"/>
        </w:numPr>
      </w:pPr>
      <w:r>
        <w:t>T</w:t>
      </w:r>
      <w:r w:rsidR="002A2ED1">
        <w:t>he first step is to turn it on using the web-relay, see item 3 above for instructions and graphic for the web-relay.</w:t>
      </w:r>
    </w:p>
    <w:p w:rsidR="002A2ED1" w:rsidRDefault="002A2ED1" w:rsidP="002A2ED1">
      <w:pPr>
        <w:pStyle w:val="ListParagraph"/>
        <w:numPr>
          <w:ilvl w:val="1"/>
          <w:numId w:val="1"/>
        </w:numPr>
      </w:pPr>
      <w:r>
        <w:t xml:space="preserve">The camera takes a few 10s of seconds to power up, but then direct your browser at </w:t>
      </w:r>
      <w:hyperlink r:id="rId9" w:history="1">
        <w:r w:rsidRPr="00CB5BC9">
          <w:rPr>
            <w:rStyle w:val="Hyperlink"/>
          </w:rPr>
          <w:t>http://172.26.32.3</w:t>
        </w:r>
      </w:hyperlink>
      <w:r>
        <w:t xml:space="preserve">, you will get a log-in screen and as usual it’s </w:t>
      </w:r>
      <w:proofErr w:type="spellStart"/>
      <w:r>
        <w:t>admin:PowerBuoy</w:t>
      </w:r>
      <w:proofErr w:type="spellEnd"/>
      <w:r>
        <w:t>.  Once logged in you will get the following screen.</w:t>
      </w:r>
    </w:p>
    <w:p w:rsidR="002A2ED1" w:rsidRDefault="002A2ED1" w:rsidP="002A2ED1">
      <w:pPr>
        <w:pStyle w:val="ListParagraph"/>
      </w:pPr>
    </w:p>
    <w:p w:rsidR="002A2ED1" w:rsidRDefault="002A2ED1" w:rsidP="002A2ED1">
      <w:pPr>
        <w:pStyle w:val="ListParagraph"/>
        <w:numPr>
          <w:ilvl w:val="1"/>
          <w:numId w:val="1"/>
        </w:numPr>
      </w:pPr>
      <w:r>
        <w:rPr>
          <w:noProof/>
        </w:rPr>
        <w:drawing>
          <wp:inline distT="0" distB="0" distL="0" distR="0" wp14:anchorId="53129A5E" wp14:editId="0BB8E86F">
            <wp:extent cx="5934075" cy="838200"/>
            <wp:effectExtent l="0" t="0" r="9525" b="0"/>
            <wp:docPr id="2" name="Picture 2" descr="X:\707976_EPBuoyPrototypeAndTesting\Deployments\2018-10-02-Deployment\Procedures\CameraScreen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707976_EPBuoyPrototypeAndTesting\Deployments\2018-10-02-Deployment\Procedures\CameraScreenCaptu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838200"/>
                    </a:xfrm>
                    <a:prstGeom prst="rect">
                      <a:avLst/>
                    </a:prstGeom>
                    <a:noFill/>
                    <a:ln>
                      <a:noFill/>
                    </a:ln>
                  </pic:spPr>
                </pic:pic>
              </a:graphicData>
            </a:graphic>
          </wp:inline>
        </w:drawing>
      </w:r>
      <w:proofErr w:type="gramStart"/>
      <w:r>
        <w:t>The  Camera</w:t>
      </w:r>
      <w:proofErr w:type="gramEnd"/>
      <w:r>
        <w:t xml:space="preserve"> powers up looking at the horizon, you can take a snapshot of this by pressing the little camera icon.  </w:t>
      </w:r>
    </w:p>
    <w:p w:rsidR="002A2ED1" w:rsidRDefault="002A2ED1" w:rsidP="002A2ED1">
      <w:pPr>
        <w:pStyle w:val="ListParagraph"/>
      </w:pPr>
    </w:p>
    <w:p w:rsidR="002A2ED1" w:rsidRDefault="002A2ED1" w:rsidP="002A2ED1">
      <w:pPr>
        <w:pStyle w:val="ListParagraph"/>
        <w:numPr>
          <w:ilvl w:val="1"/>
          <w:numId w:val="1"/>
        </w:numPr>
      </w:pPr>
      <w:r>
        <w:t>To point the camera, click the control panel “joystic</w:t>
      </w:r>
      <w:r w:rsidR="007730B5">
        <w:t>k</w:t>
      </w:r>
      <w:r>
        <w:t>” icon and you’ll get a window with arrows for pointing and zoom control.  Use this to point the camera and take snapshots to view.  It seems you have to close the last snapshot before a new one will display.</w:t>
      </w:r>
    </w:p>
    <w:p w:rsidR="002A2ED1" w:rsidRDefault="002A2ED1" w:rsidP="002A2ED1">
      <w:pPr>
        <w:pStyle w:val="ListParagraph"/>
      </w:pPr>
    </w:p>
    <w:p w:rsidR="002A2ED1" w:rsidRDefault="002A2ED1" w:rsidP="002A2ED1">
      <w:pPr>
        <w:pStyle w:val="ListParagraph"/>
        <w:numPr>
          <w:ilvl w:val="1"/>
          <w:numId w:val="1"/>
        </w:numPr>
      </w:pPr>
      <w:r>
        <w:t>At the bottom of the control panel window there’s a few preset positions</w:t>
      </w:r>
      <w:proofErr w:type="gramStart"/>
      <w:r>
        <w:t>,  “</w:t>
      </w:r>
      <w:proofErr w:type="gramEnd"/>
      <w:r>
        <w:t>Horizon”, “</w:t>
      </w:r>
      <w:proofErr w:type="spellStart"/>
      <w:r>
        <w:t>Batt</w:t>
      </w:r>
      <w:proofErr w:type="spellEnd"/>
      <w:r>
        <w:t xml:space="preserve"> Box”, etc.  </w:t>
      </w:r>
    </w:p>
    <w:p w:rsidR="007730B5" w:rsidRDefault="007730B5" w:rsidP="007730B5">
      <w:pPr>
        <w:pStyle w:val="ListParagraph"/>
      </w:pPr>
    </w:p>
    <w:p w:rsidR="007730B5" w:rsidRDefault="007730B5" w:rsidP="002A2ED1">
      <w:pPr>
        <w:pStyle w:val="ListParagraph"/>
        <w:numPr>
          <w:ilvl w:val="1"/>
          <w:numId w:val="1"/>
        </w:numPr>
      </w:pPr>
      <w:r>
        <w:t xml:space="preserve">When you’re done, be sure to turn the camera off via the web-relay.  </w:t>
      </w:r>
    </w:p>
    <w:p w:rsidR="007730B5" w:rsidRDefault="007730B5" w:rsidP="007730B5">
      <w:pPr>
        <w:pStyle w:val="ListParagraph"/>
      </w:pPr>
    </w:p>
    <w:p w:rsidR="007730B5" w:rsidRDefault="007730B5" w:rsidP="002A2ED1">
      <w:pPr>
        <w:pStyle w:val="ListParagraph"/>
        <w:numPr>
          <w:ilvl w:val="1"/>
          <w:numId w:val="1"/>
        </w:numPr>
      </w:pPr>
      <w:r>
        <w:t>Important:  For some reason the camera occasional interferes with the AHRS/GPS and makes it stop.  Therefore it’s a good idea to cycle power on the AHRS from the web-relay after turning the camera off.</w:t>
      </w:r>
    </w:p>
    <w:p w:rsidR="002A2ED1" w:rsidRDefault="002A2ED1" w:rsidP="002A2ED1">
      <w:pPr>
        <w:pStyle w:val="ListParagraph"/>
        <w:ind w:left="1440"/>
      </w:pPr>
    </w:p>
    <w:p w:rsidR="00756DCA" w:rsidRDefault="00307E63" w:rsidP="00E737CD">
      <w:pPr>
        <w:pStyle w:val="ListParagraph"/>
        <w:numPr>
          <w:ilvl w:val="0"/>
          <w:numId w:val="2"/>
        </w:numPr>
      </w:pPr>
      <w:r>
        <w:t>A few other details.</w:t>
      </w:r>
      <w:r w:rsidR="00756DCA">
        <w:t xml:space="preserve">  At power-up everything powers up into the correct state with two exceptions. </w:t>
      </w:r>
    </w:p>
    <w:p w:rsidR="00756DCA" w:rsidRDefault="00756DCA" w:rsidP="00735074">
      <w:pPr>
        <w:pStyle w:val="ListParagraph"/>
        <w:numPr>
          <w:ilvl w:val="1"/>
          <w:numId w:val="1"/>
        </w:numPr>
      </w:pPr>
      <w:r>
        <w:t xml:space="preserve">There is an automatic gain scheduler in the power converter that adapts the amount of damping being applied to the sea state, this is very handy but does not default to being on, so the following command needs to be sent from the </w:t>
      </w:r>
      <w:proofErr w:type="spellStart"/>
      <w:r>
        <w:t>beaglebone</w:t>
      </w:r>
      <w:proofErr w:type="spellEnd"/>
      <w:r>
        <w:t>:</w:t>
      </w:r>
      <w:r w:rsidR="00307E63">
        <w:t xml:space="preserve"> “ gain 20”</w:t>
      </w:r>
      <w:r w:rsidR="007730B5">
        <w:t>.  You can tell if this feature is turned off by noticing that the “scale” value from the power converter changes periodically and isn’t stuck on 0.80 which is the default.</w:t>
      </w:r>
      <w:bookmarkStart w:id="0" w:name="_GoBack"/>
      <w:bookmarkEnd w:id="0"/>
    </w:p>
    <w:p w:rsidR="00756DCA" w:rsidRDefault="00735074" w:rsidP="00756DCA">
      <w:pPr>
        <w:pStyle w:val="ListParagraph"/>
        <w:numPr>
          <w:ilvl w:val="1"/>
          <w:numId w:val="1"/>
        </w:numPr>
      </w:pPr>
      <w:r>
        <w:t xml:space="preserve">The doors open on </w:t>
      </w:r>
      <w:proofErr w:type="spellStart"/>
      <w:r>
        <w:t>powerup</w:t>
      </w:r>
      <w:proofErr w:type="spellEnd"/>
      <w:r>
        <w:t>, so from a cold boot the doors may be open and need to be closed.  See above for how.</w:t>
      </w:r>
      <w:r w:rsidR="00756DCA">
        <w:t xml:space="preserve"> </w:t>
      </w:r>
    </w:p>
    <w:p w:rsidR="00307E63" w:rsidRDefault="00307E63" w:rsidP="00756DCA">
      <w:pPr>
        <w:pStyle w:val="ListParagraph"/>
        <w:numPr>
          <w:ilvl w:val="1"/>
          <w:numId w:val="1"/>
        </w:numPr>
      </w:pPr>
      <w:r>
        <w:t>If it is necessary to turn the red power switches on the buoy to isolate the 300V, this can be done anytime but the following procedure is the safest way.</w:t>
      </w:r>
    </w:p>
    <w:p w:rsidR="00307E63" w:rsidRDefault="00307E63" w:rsidP="00307E63">
      <w:pPr>
        <w:pStyle w:val="ListParagraph"/>
        <w:numPr>
          <w:ilvl w:val="2"/>
          <w:numId w:val="1"/>
        </w:numPr>
      </w:pPr>
      <w:r>
        <w:t xml:space="preserve">Log into the </w:t>
      </w:r>
      <w:proofErr w:type="spellStart"/>
      <w:r>
        <w:t>beaglebone</w:t>
      </w:r>
      <w:proofErr w:type="spellEnd"/>
      <w:r>
        <w:t xml:space="preserve"> and open the doors to reduce system activity (see item 4)</w:t>
      </w:r>
    </w:p>
    <w:p w:rsidR="00307E63" w:rsidRDefault="00307E63" w:rsidP="00307E63">
      <w:pPr>
        <w:pStyle w:val="ListParagraph"/>
        <w:numPr>
          <w:ilvl w:val="2"/>
          <w:numId w:val="1"/>
        </w:numPr>
      </w:pPr>
      <w:r>
        <w:lastRenderedPageBreak/>
        <w:t xml:space="preserve">Issue a “bus off” command from the $ prompt, this is a command to turn off the power converter output, it still runs but keeps the 300V inside and directs all power to the </w:t>
      </w:r>
      <w:proofErr w:type="spellStart"/>
      <w:r>
        <w:t>intergral</w:t>
      </w:r>
      <w:proofErr w:type="spellEnd"/>
      <w:r>
        <w:t xml:space="preserve"> load dump.</w:t>
      </w:r>
    </w:p>
    <w:p w:rsidR="00307E63" w:rsidRDefault="00307E63" w:rsidP="00307E63">
      <w:pPr>
        <w:pStyle w:val="ListParagraph"/>
        <w:numPr>
          <w:ilvl w:val="2"/>
          <w:numId w:val="1"/>
        </w:numPr>
      </w:pPr>
      <w:r>
        <w:t xml:space="preserve">Turn the buoy switches off.  At this point there is </w:t>
      </w:r>
      <w:proofErr w:type="gramStart"/>
      <w:r>
        <w:t>no  power</w:t>
      </w:r>
      <w:proofErr w:type="gramEnd"/>
      <w:r>
        <w:t xml:space="preserve"> going to the spring controller so that data stream will stop.  “</w:t>
      </w:r>
      <w:proofErr w:type="gramStart"/>
      <w:r>
        <w:t>tail</w:t>
      </w:r>
      <w:proofErr w:type="gramEnd"/>
      <w:r>
        <w:t xml:space="preserve"> –f /logs/latest/latest | </w:t>
      </w:r>
      <w:proofErr w:type="spellStart"/>
      <w:r>
        <w:t>grep</w:t>
      </w:r>
      <w:proofErr w:type="spellEnd"/>
      <w:r>
        <w:t xml:space="preserve"> ^1” won’t show anything.  The Trefoil converter also won’t get any power but will continue to run for one hour in battery back-up mode.  “</w:t>
      </w:r>
      <w:proofErr w:type="spellStart"/>
      <w:proofErr w:type="gramStart"/>
      <w:r>
        <w:t>doorwatch</w:t>
      </w:r>
      <w:proofErr w:type="spellEnd"/>
      <w:proofErr w:type="gramEnd"/>
      <w:r>
        <w:t>” will show that the tether voltage is gone, and the power timeout will start counting down in minutes to zero (from 60), if it hits zero it will open the doors if they’re open and shut down the controller.</w:t>
      </w:r>
    </w:p>
    <w:p w:rsidR="00307E63" w:rsidRDefault="00307E63" w:rsidP="00307E63">
      <w:pPr>
        <w:pStyle w:val="ListParagraph"/>
        <w:numPr>
          <w:ilvl w:val="2"/>
          <w:numId w:val="1"/>
        </w:numPr>
      </w:pPr>
      <w:r>
        <w:t>After the red switches are turned back on, reverse the steps.  Issue “bus auto” to turn the bus back on, you should see the battery controller voltage start to oscillate slightly again.  Then, close the doors as needed.  In all likelihood, the power converter will have reset and the gain scheduler will have turned off, so issue a “gain 20” to turn it back on, see the first bullet point of this item.</w:t>
      </w:r>
    </w:p>
    <w:p w:rsidR="00756DCA" w:rsidRDefault="00756DCA" w:rsidP="00756DCA">
      <w:pPr>
        <w:ind w:left="1800"/>
      </w:pPr>
    </w:p>
    <w:p w:rsidR="00756DCA" w:rsidRDefault="00756DCA" w:rsidP="00756DCA">
      <w:pPr>
        <w:pStyle w:val="ListParagraph"/>
        <w:ind w:left="2160"/>
      </w:pPr>
      <w:r>
        <w:t xml:space="preserve"> </w:t>
      </w:r>
    </w:p>
    <w:p w:rsidR="005F77A4" w:rsidRDefault="005F77A4" w:rsidP="005F77A4">
      <w:pPr>
        <w:pStyle w:val="ListParagraph"/>
        <w:ind w:left="2880"/>
      </w:pPr>
    </w:p>
    <w:p w:rsidR="00E737CD" w:rsidRDefault="00E737CD" w:rsidP="00E737CD">
      <w:pPr>
        <w:ind w:left="720"/>
      </w:pPr>
    </w:p>
    <w:p w:rsidR="00E737CD" w:rsidRDefault="00E737CD" w:rsidP="00E737CD">
      <w:pPr>
        <w:ind w:left="360"/>
      </w:pPr>
    </w:p>
    <w:p w:rsidR="00E737CD" w:rsidRDefault="00E737CD" w:rsidP="00E737CD">
      <w:pPr>
        <w:ind w:left="360"/>
      </w:pPr>
    </w:p>
    <w:sectPr w:rsidR="00E73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3400A"/>
    <w:multiLevelType w:val="hybridMultilevel"/>
    <w:tmpl w:val="B040FB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F65AA9"/>
    <w:multiLevelType w:val="hybridMultilevel"/>
    <w:tmpl w:val="6860C61C"/>
    <w:lvl w:ilvl="0" w:tplc="A370843C">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8A20F3B"/>
    <w:multiLevelType w:val="hybridMultilevel"/>
    <w:tmpl w:val="073CDBF2"/>
    <w:lvl w:ilvl="0" w:tplc="D7685E0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596"/>
    <w:rsid w:val="000A6E5E"/>
    <w:rsid w:val="000A6F1B"/>
    <w:rsid w:val="001E1359"/>
    <w:rsid w:val="002A2ED1"/>
    <w:rsid w:val="00307E63"/>
    <w:rsid w:val="004500AE"/>
    <w:rsid w:val="004B2B10"/>
    <w:rsid w:val="004E0286"/>
    <w:rsid w:val="005F77A4"/>
    <w:rsid w:val="00735074"/>
    <w:rsid w:val="00756DCA"/>
    <w:rsid w:val="007730B5"/>
    <w:rsid w:val="00862F06"/>
    <w:rsid w:val="00884C2E"/>
    <w:rsid w:val="00AF558E"/>
    <w:rsid w:val="00B142C5"/>
    <w:rsid w:val="00BC5620"/>
    <w:rsid w:val="00E55E54"/>
    <w:rsid w:val="00E737CD"/>
    <w:rsid w:val="00F1010B"/>
    <w:rsid w:val="00F82596"/>
    <w:rsid w:val="00FA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6E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E5E"/>
    <w:pPr>
      <w:ind w:left="720"/>
      <w:contextualSpacing/>
    </w:pPr>
  </w:style>
  <w:style w:type="character" w:customStyle="1" w:styleId="Heading1Char">
    <w:name w:val="Heading 1 Char"/>
    <w:basedOn w:val="DefaultParagraphFont"/>
    <w:link w:val="Heading1"/>
    <w:uiPriority w:val="9"/>
    <w:rsid w:val="000A6E5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A6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5E"/>
    <w:rPr>
      <w:rFonts w:ascii="Tahoma" w:hAnsi="Tahoma" w:cs="Tahoma"/>
      <w:sz w:val="16"/>
      <w:szCs w:val="16"/>
    </w:rPr>
  </w:style>
  <w:style w:type="character" w:styleId="Hyperlink">
    <w:name w:val="Hyperlink"/>
    <w:basedOn w:val="DefaultParagraphFont"/>
    <w:uiPriority w:val="99"/>
    <w:unhideWhenUsed/>
    <w:rsid w:val="00AF55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6E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E5E"/>
    <w:pPr>
      <w:ind w:left="720"/>
      <w:contextualSpacing/>
    </w:pPr>
  </w:style>
  <w:style w:type="character" w:customStyle="1" w:styleId="Heading1Char">
    <w:name w:val="Heading 1 Char"/>
    <w:basedOn w:val="DefaultParagraphFont"/>
    <w:link w:val="Heading1"/>
    <w:uiPriority w:val="9"/>
    <w:rsid w:val="000A6E5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A6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5E"/>
    <w:rPr>
      <w:rFonts w:ascii="Tahoma" w:hAnsi="Tahoma" w:cs="Tahoma"/>
      <w:sz w:val="16"/>
      <w:szCs w:val="16"/>
    </w:rPr>
  </w:style>
  <w:style w:type="character" w:styleId="Hyperlink">
    <w:name w:val="Hyperlink"/>
    <w:basedOn w:val="DefaultParagraphFont"/>
    <w:uiPriority w:val="99"/>
    <w:unhideWhenUsed/>
    <w:rsid w:val="00AF55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ftp://ftp.mbari.org/pub/Hamilton/LatestQuickViewPlo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are.findmespot.com/shared/faces/viewspots.jsp?glId=0ebZm2RHKeR0E5NAzuLSovobaf1NggUg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172.26.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1294</TotalTime>
  <Pages>6</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13</cp:revision>
  <dcterms:created xsi:type="dcterms:W3CDTF">2018-10-10T20:55:00Z</dcterms:created>
  <dcterms:modified xsi:type="dcterms:W3CDTF">2018-10-11T22:17:00Z</dcterms:modified>
</cp:coreProperties>
</file>