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8E5F" w14:textId="38BC8635" w:rsidR="008D78CD" w:rsidRDefault="005F6D19">
      <w:r>
        <w:t>Wave Energy Docking Mooring</w:t>
      </w:r>
      <w:r w:rsidR="00552E67">
        <w:t xml:space="preserve"> deployment plan</w:t>
      </w:r>
    </w:p>
    <w:p w14:paraId="495ABBF0" w14:textId="5D004763" w:rsidR="00552E67" w:rsidRDefault="005F6D19">
      <w:r>
        <w:t>Update April</w:t>
      </w:r>
      <w:r w:rsidR="00552E67">
        <w:t xml:space="preserve"> </w:t>
      </w:r>
      <w:r>
        <w:t>23</w:t>
      </w:r>
      <w:r w:rsidR="00334C1E">
        <w:t xml:space="preserve">, </w:t>
      </w:r>
      <w:r w:rsidR="00552E67">
        <w:t>202</w:t>
      </w:r>
      <w:r>
        <w:t>6</w:t>
      </w:r>
    </w:p>
    <w:p w14:paraId="7E0E7D6C" w14:textId="08B471B3" w:rsidR="00552E67" w:rsidRDefault="00552E67"/>
    <w:p w14:paraId="3195E8E3" w14:textId="55E10554" w:rsidR="005F6D19" w:rsidRDefault="005F6D19">
      <w:r>
        <w:t>Pre departure:</w:t>
      </w:r>
    </w:p>
    <w:p w14:paraId="3131DC48" w14:textId="124D1BD3" w:rsidR="005F6D19" w:rsidRDefault="005F6D19" w:rsidP="005F6D19">
      <w:pPr>
        <w:pStyle w:val="ListParagraph"/>
        <w:numPr>
          <w:ilvl w:val="0"/>
          <w:numId w:val="2"/>
        </w:numPr>
      </w:pPr>
      <w:r>
        <w:t xml:space="preserve">The nylon mooring lines and EM cable are laid in a large plastic crate and placed on the deck </w:t>
      </w:r>
    </w:p>
    <w:p w14:paraId="22FDA12B" w14:textId="49B44506" w:rsidR="005F6D19" w:rsidRDefault="005F6D19" w:rsidP="005F6D19">
      <w:pPr>
        <w:pStyle w:val="ListParagraph"/>
        <w:numPr>
          <w:ilvl w:val="0"/>
          <w:numId w:val="2"/>
        </w:numPr>
      </w:pPr>
      <w:r>
        <w:t xml:space="preserve">The heave </w:t>
      </w:r>
      <w:proofErr w:type="gramStart"/>
      <w:r>
        <w:t>cone deployment</w:t>
      </w:r>
      <w:proofErr w:type="gramEnd"/>
      <w:r>
        <w:t xml:space="preserve"> slip line is on the bare winch drum.</w:t>
      </w:r>
    </w:p>
    <w:p w14:paraId="7F9437DD" w14:textId="41F86F8F" w:rsidR="005F6D19" w:rsidRDefault="005F6D19" w:rsidP="005F6D19">
      <w:pPr>
        <w:pStyle w:val="ListParagraph"/>
        <w:numPr>
          <w:ilvl w:val="0"/>
          <w:numId w:val="2"/>
        </w:numPr>
      </w:pPr>
      <w:r>
        <w:t>The heave cone is secured on the deck</w:t>
      </w:r>
    </w:p>
    <w:p w14:paraId="15D7B11F" w14:textId="77777777" w:rsidR="005F6D19" w:rsidRDefault="005F6D19" w:rsidP="005F6D19"/>
    <w:p w14:paraId="0CEE8722" w14:textId="0D7A8AF7" w:rsidR="00F04653" w:rsidRDefault="00F04653" w:rsidP="00552E67">
      <w:pPr>
        <w:pStyle w:val="ListParagraph"/>
        <w:numPr>
          <w:ilvl w:val="0"/>
          <w:numId w:val="1"/>
        </w:numPr>
      </w:pPr>
      <w:r>
        <w:t xml:space="preserve">Attach the </w:t>
      </w:r>
      <w:proofErr w:type="gramStart"/>
      <w:r w:rsidR="0007767B">
        <w:t>tow</w:t>
      </w:r>
      <w:proofErr w:type="gramEnd"/>
      <w:r w:rsidR="0007767B">
        <w:t xml:space="preserve"> line</w:t>
      </w:r>
      <w:r>
        <w:t xml:space="preserve"> to the </w:t>
      </w:r>
      <w:r w:rsidR="005C4966">
        <w:t>buoy</w:t>
      </w:r>
    </w:p>
    <w:p w14:paraId="35C2D03C" w14:textId="77777777" w:rsidR="00552E67" w:rsidRDefault="00552E67" w:rsidP="00552E67">
      <w:pPr>
        <w:pStyle w:val="ListParagraph"/>
        <w:numPr>
          <w:ilvl w:val="0"/>
          <w:numId w:val="1"/>
        </w:numPr>
      </w:pPr>
      <w:r>
        <w:t xml:space="preserve">Drive to </w:t>
      </w:r>
      <w:r w:rsidR="00F04653">
        <w:t xml:space="preserve">the </w:t>
      </w:r>
      <w:r>
        <w:t xml:space="preserve">location, with </w:t>
      </w:r>
      <w:r w:rsidR="00F04653">
        <w:t xml:space="preserve">the </w:t>
      </w:r>
      <w:r>
        <w:t>buoy in tow</w:t>
      </w:r>
      <w:r w:rsidR="00240482">
        <w:t>.</w:t>
      </w:r>
      <w:r w:rsidR="00F04653">
        <w:t xml:space="preserve"> The</w:t>
      </w:r>
      <w:r w:rsidR="00A56EFB">
        <w:t xml:space="preserve"> </w:t>
      </w:r>
      <w:r w:rsidR="00F04653">
        <w:t>PTO</w:t>
      </w:r>
      <w:r w:rsidR="00240482">
        <w:t xml:space="preserve"> hang</w:t>
      </w:r>
      <w:r w:rsidR="00F04653">
        <w:t>s</w:t>
      </w:r>
      <w:r w:rsidR="00240482">
        <w:t xml:space="preserve"> on</w:t>
      </w:r>
      <w:r w:rsidR="00F04653">
        <w:t xml:space="preserve"> the large orange float and </w:t>
      </w:r>
      <w:r w:rsidR="00FA74C8">
        <w:t xml:space="preserve">the </w:t>
      </w:r>
      <w:r w:rsidR="00F04653">
        <w:t>t</w:t>
      </w:r>
      <w:r w:rsidR="00240482">
        <w:t>ether hang</w:t>
      </w:r>
      <w:r w:rsidR="00F04653">
        <w:t>s</w:t>
      </w:r>
      <w:r w:rsidR="00240482">
        <w:t xml:space="preserve"> on </w:t>
      </w:r>
      <w:r w:rsidR="00F04653">
        <w:t xml:space="preserve">the </w:t>
      </w:r>
      <w:r w:rsidR="00240482">
        <w:t>small orange float</w:t>
      </w:r>
      <w:r w:rsidR="00F04653">
        <w:t xml:space="preserve"> (as usual)</w:t>
      </w:r>
      <w:r w:rsidR="00240482">
        <w:t>.</w:t>
      </w:r>
    </w:p>
    <w:p w14:paraId="0DBB6012" w14:textId="77777777" w:rsidR="00552E67" w:rsidRDefault="00552E67" w:rsidP="00552E67">
      <w:pPr>
        <w:pStyle w:val="ListParagraph"/>
        <w:numPr>
          <w:ilvl w:val="0"/>
          <w:numId w:val="1"/>
        </w:numPr>
      </w:pPr>
      <w:r>
        <w:t xml:space="preserve">Assess </w:t>
      </w:r>
      <w:r w:rsidR="00FA74C8">
        <w:t xml:space="preserve">the </w:t>
      </w:r>
      <w:r>
        <w:t>win</w:t>
      </w:r>
      <w:r w:rsidR="00240482">
        <w:t>d</w:t>
      </w:r>
      <w:r>
        <w:t xml:space="preserve"> and current at </w:t>
      </w:r>
      <w:r w:rsidR="00FA74C8">
        <w:t xml:space="preserve">the </w:t>
      </w:r>
      <w:r>
        <w:t>deployment site</w:t>
      </w:r>
      <w:r w:rsidR="00240482">
        <w:t>.</w:t>
      </w:r>
    </w:p>
    <w:p w14:paraId="686156F2" w14:textId="77777777" w:rsidR="00552E67" w:rsidRDefault="00240482" w:rsidP="00552E67">
      <w:pPr>
        <w:pStyle w:val="ListParagraph"/>
        <w:numPr>
          <w:ilvl w:val="0"/>
          <w:numId w:val="1"/>
        </w:numPr>
      </w:pPr>
      <w:r>
        <w:t>Release</w:t>
      </w:r>
      <w:r w:rsidR="00FA74C8">
        <w:t xml:space="preserve"> the</w:t>
      </w:r>
      <w:r>
        <w:t xml:space="preserve"> </w:t>
      </w:r>
      <w:proofErr w:type="gramStart"/>
      <w:r w:rsidR="0007767B">
        <w:t>tow</w:t>
      </w:r>
      <w:proofErr w:type="gramEnd"/>
      <w:r w:rsidR="0007767B">
        <w:t xml:space="preserve"> line</w:t>
      </w:r>
      <w:r>
        <w:t>.</w:t>
      </w:r>
    </w:p>
    <w:p w14:paraId="79517BE5" w14:textId="77777777"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Bring </w:t>
      </w:r>
      <w:r w:rsidR="00FA74C8">
        <w:t xml:space="preserve">the </w:t>
      </w:r>
      <w:r>
        <w:t xml:space="preserve">PTO alongside </w:t>
      </w:r>
      <w:r w:rsidR="00FA74C8">
        <w:t xml:space="preserve">the </w:t>
      </w:r>
      <w:r>
        <w:t>boat.</w:t>
      </w:r>
    </w:p>
    <w:p w14:paraId="460AF54E" w14:textId="77777777"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Acquire </w:t>
      </w:r>
      <w:r w:rsidR="00FA74C8">
        <w:t xml:space="preserve">the </w:t>
      </w:r>
      <w:r>
        <w:t xml:space="preserve">small orange float and attach </w:t>
      </w:r>
      <w:r w:rsidR="00FA74C8">
        <w:t xml:space="preserve">the </w:t>
      </w:r>
      <w:r>
        <w:t>tether to</w:t>
      </w:r>
      <w:r w:rsidR="00FA74C8">
        <w:t xml:space="preserve"> the</w:t>
      </w:r>
      <w:r>
        <w:t xml:space="preserve"> heave cone</w:t>
      </w:r>
      <w:r w:rsidR="00FA74C8">
        <w:t>.</w:t>
      </w:r>
    </w:p>
    <w:p w14:paraId="2D718794" w14:textId="77777777"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Release </w:t>
      </w:r>
      <w:r w:rsidR="00FA74C8">
        <w:t xml:space="preserve">the </w:t>
      </w:r>
      <w:r>
        <w:t xml:space="preserve">large float from </w:t>
      </w:r>
      <w:r w:rsidR="00334C1E">
        <w:t xml:space="preserve">the </w:t>
      </w:r>
      <w:r>
        <w:t>PTO</w:t>
      </w:r>
      <w:r w:rsidR="00FA74C8">
        <w:t>.</w:t>
      </w:r>
    </w:p>
    <w:p w14:paraId="776B1539" w14:textId="56CFAA68"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Lower </w:t>
      </w:r>
      <w:r w:rsidR="00FA74C8">
        <w:t xml:space="preserve">the </w:t>
      </w:r>
      <w:r>
        <w:t>heave</w:t>
      </w:r>
      <w:r w:rsidR="00E35C6C">
        <w:t>-</w:t>
      </w:r>
      <w:r>
        <w:t>cone with</w:t>
      </w:r>
      <w:r w:rsidR="00FA74C8">
        <w:t xml:space="preserve"> the</w:t>
      </w:r>
      <w:r>
        <w:t xml:space="preserve"> slip line</w:t>
      </w:r>
      <w:r w:rsidR="00536DD1">
        <w:t>.</w:t>
      </w:r>
      <w:r w:rsidR="00E35C6C">
        <w:t xml:space="preserve"> Remove the slip line from the winch.</w:t>
      </w:r>
    </w:p>
    <w:p w14:paraId="071A22A2" w14:textId="422FDAEE" w:rsidR="00E35C6C" w:rsidRDefault="00E35C6C" w:rsidP="00E35C6C">
      <w:pPr>
        <w:pStyle w:val="ListParagraph"/>
        <w:numPr>
          <w:ilvl w:val="0"/>
          <w:numId w:val="1"/>
        </w:numPr>
      </w:pPr>
      <w:r>
        <w:t>Prepare the nylon rope for deployment</w:t>
      </w:r>
    </w:p>
    <w:p w14:paraId="33921AC7" w14:textId="2B265D2F" w:rsidR="00E35C6C" w:rsidRDefault="00E35C6C" w:rsidP="00E35C6C">
      <w:pPr>
        <w:pStyle w:val="ListParagraph"/>
        <w:numPr>
          <w:ilvl w:val="0"/>
          <w:numId w:val="1"/>
        </w:numPr>
      </w:pPr>
      <w:r>
        <w:t>Place</w:t>
      </w:r>
      <w:r>
        <w:t xml:space="preserve"> the 400 lb dormor and chain near the back of the boat.</w:t>
      </w:r>
    </w:p>
    <w:p w14:paraId="21E811D3" w14:textId="35808211" w:rsidR="00240482" w:rsidRDefault="00E35C6C" w:rsidP="00552E67">
      <w:pPr>
        <w:pStyle w:val="ListParagraph"/>
        <w:numPr>
          <w:ilvl w:val="0"/>
          <w:numId w:val="1"/>
        </w:numPr>
      </w:pPr>
      <w:r>
        <w:t xml:space="preserve">Drive to the buoy and </w:t>
      </w:r>
      <w:r>
        <w:t>a</w:t>
      </w:r>
      <w:r w:rsidR="00A56EFB">
        <w:t xml:space="preserve">ttach </w:t>
      </w:r>
      <w:r w:rsidR="00FA74C8">
        <w:t xml:space="preserve">the </w:t>
      </w:r>
      <w:r w:rsidR="005C4966">
        <w:t xml:space="preserve">1.5 m chain and </w:t>
      </w:r>
      <w:r w:rsidR="00536DD1">
        <w:t>7</w:t>
      </w:r>
      <w:r>
        <w:t>9</w:t>
      </w:r>
      <w:r w:rsidR="00240482">
        <w:t xml:space="preserve"> m nylon rope</w:t>
      </w:r>
      <w:r w:rsidR="005C4966">
        <w:t xml:space="preserve"> to the eye on the</w:t>
      </w:r>
      <w:r w:rsidR="00FA74C8">
        <w:t xml:space="preserve"> </w:t>
      </w:r>
      <w:r w:rsidR="00A82FFB">
        <w:t>buoy</w:t>
      </w:r>
      <w:r w:rsidR="00536DD1">
        <w:t>. Pay out</w:t>
      </w:r>
      <w:r w:rsidR="00FA74C8">
        <w:t xml:space="preserve"> the</w:t>
      </w:r>
      <w:r w:rsidR="00536DD1">
        <w:t xml:space="preserve"> line by hand, with </w:t>
      </w:r>
      <w:r w:rsidR="00FA74C8">
        <w:t xml:space="preserve">the </w:t>
      </w:r>
      <w:r w:rsidR="00536DD1">
        <w:t>boat</w:t>
      </w:r>
      <w:r>
        <w:t xml:space="preserve"> heading toward the desired anchor location</w:t>
      </w:r>
      <w:r w:rsidR="00536DD1">
        <w:t xml:space="preserve">. Continue past the 6 m chain and </w:t>
      </w:r>
      <w:r w:rsidR="00FA74C8">
        <w:t xml:space="preserve">the </w:t>
      </w:r>
      <w:r w:rsidR="00536DD1">
        <w:t>12</w:t>
      </w:r>
      <w:r>
        <w:t>1</w:t>
      </w:r>
      <w:r w:rsidR="00536DD1">
        <w:t xml:space="preserve"> m nylon rope</w:t>
      </w:r>
      <w:r w:rsidR="00FA74C8">
        <w:t xml:space="preserve"> (two deckhands can handle the weight by hand)</w:t>
      </w:r>
      <w:r w:rsidR="00536DD1">
        <w:t xml:space="preserve">. </w:t>
      </w:r>
      <w:r w:rsidR="00FA74C8">
        <w:t xml:space="preserve">Tie the </w:t>
      </w:r>
      <w:r w:rsidR="00536DD1">
        <w:t xml:space="preserve">beginning of the </w:t>
      </w:r>
      <w:r w:rsidR="00FA74C8">
        <w:t>25</w:t>
      </w:r>
      <w:r w:rsidR="00536DD1">
        <w:t xml:space="preserve"> m of chain to the deck.</w:t>
      </w:r>
      <w:r w:rsidR="00FA74C8">
        <w:t xml:space="preserve"> Layout the chain and the anchor on the deck</w:t>
      </w:r>
    </w:p>
    <w:p w14:paraId="5F008798" w14:textId="3D58CAEC" w:rsidR="00536DD1" w:rsidRDefault="00536DD1" w:rsidP="00B57EF3">
      <w:pPr>
        <w:pStyle w:val="ListParagraph"/>
        <w:numPr>
          <w:ilvl w:val="0"/>
          <w:numId w:val="1"/>
        </w:numPr>
      </w:pPr>
      <w:r>
        <w:t xml:space="preserve">Drive to </w:t>
      </w:r>
      <w:r w:rsidR="00FA74C8">
        <w:t xml:space="preserve">the </w:t>
      </w:r>
      <w:r w:rsidR="007F2FEE">
        <w:t xml:space="preserve">deployment site </w:t>
      </w:r>
      <w:r w:rsidR="00334C1E">
        <w:t xml:space="preserve">for the </w:t>
      </w:r>
      <w:r w:rsidR="00723951">
        <w:t>4</w:t>
      </w:r>
      <w:r w:rsidR="00334C1E">
        <w:t xml:space="preserve">00 lb anchor </w:t>
      </w:r>
      <w:r w:rsidR="007F2FEE">
        <w:t>(</w:t>
      </w:r>
      <w:r w:rsidR="00E35C6C">
        <w:t>xxxxx</w:t>
      </w:r>
      <w:r w:rsidR="007F2FEE">
        <w:t>) (</w:t>
      </w:r>
      <w:r w:rsidR="00E35C6C">
        <w:t>xx</w:t>
      </w:r>
      <w:r w:rsidR="007F2FEE">
        <w:t xml:space="preserve"> m depth)</w:t>
      </w:r>
      <w:r w:rsidR="00FA74C8">
        <w:t>.</w:t>
      </w:r>
    </w:p>
    <w:p w14:paraId="325EB80C" w14:textId="77777777" w:rsidR="00A82FFB" w:rsidRDefault="007F2FEE" w:rsidP="00552E67">
      <w:pPr>
        <w:pStyle w:val="ListParagraph"/>
        <w:numPr>
          <w:ilvl w:val="0"/>
          <w:numId w:val="1"/>
        </w:numPr>
      </w:pPr>
      <w:r>
        <w:t xml:space="preserve">Drop </w:t>
      </w:r>
      <w:r w:rsidR="00FA74C8">
        <w:t xml:space="preserve">the </w:t>
      </w:r>
      <w:r>
        <w:t xml:space="preserve">chain and </w:t>
      </w:r>
      <w:r w:rsidR="00FA74C8">
        <w:t xml:space="preserve">the </w:t>
      </w:r>
      <w:r>
        <w:t>anchor</w:t>
      </w:r>
      <w:r w:rsidR="00334C1E">
        <w:t xml:space="preserve"> (details tbd).</w:t>
      </w:r>
    </w:p>
    <w:p w14:paraId="76C7786D" w14:textId="3FC9DFA2" w:rsidR="007F2FEE" w:rsidRDefault="007F2FEE" w:rsidP="00552E67">
      <w:pPr>
        <w:pStyle w:val="ListParagraph"/>
        <w:numPr>
          <w:ilvl w:val="0"/>
          <w:numId w:val="1"/>
        </w:numPr>
      </w:pPr>
      <w:r>
        <w:t xml:space="preserve">Let </w:t>
      </w:r>
      <w:r w:rsidR="00FA74C8">
        <w:t xml:space="preserve">the </w:t>
      </w:r>
      <w:r>
        <w:t>buoy settle</w:t>
      </w:r>
      <w:r w:rsidR="00FA74C8">
        <w:t xml:space="preserve"> in position</w:t>
      </w:r>
      <w:r>
        <w:t xml:space="preserve"> and prepare</w:t>
      </w:r>
      <w:r w:rsidR="00FA74C8">
        <w:t xml:space="preserve"> the</w:t>
      </w:r>
      <w:r>
        <w:t xml:space="preserve"> </w:t>
      </w:r>
      <w:r w:rsidR="00E35C6C">
        <w:t xml:space="preserve">EM cable and other </w:t>
      </w:r>
      <w:r>
        <w:t xml:space="preserve">mooring components on </w:t>
      </w:r>
      <w:r w:rsidR="00FA74C8">
        <w:t xml:space="preserve">the </w:t>
      </w:r>
      <w:r>
        <w:t>deck</w:t>
      </w:r>
      <w:r w:rsidR="00E35C6C">
        <w:t>.</w:t>
      </w:r>
      <w:r w:rsidR="00FA74C8">
        <w:t xml:space="preserve"> </w:t>
      </w:r>
      <w:r w:rsidR="00E35C6C">
        <w:t>P</w:t>
      </w:r>
      <w:r w:rsidR="00CB4EA9">
        <w:t xml:space="preserve">ut </w:t>
      </w:r>
      <w:r w:rsidR="00FA74C8">
        <w:t>the s</w:t>
      </w:r>
      <w:r w:rsidR="00CB4EA9">
        <w:t>lip line</w:t>
      </w:r>
      <w:r w:rsidR="00D460F5">
        <w:t>,</w:t>
      </w:r>
      <w:r w:rsidR="00E35C6C">
        <w:t xml:space="preserve"> and</w:t>
      </w:r>
      <w:r w:rsidR="00CB4EA9">
        <w:t xml:space="preserve"> </w:t>
      </w:r>
      <w:r w:rsidR="00FA74C8">
        <w:t xml:space="preserve">the </w:t>
      </w:r>
      <w:r w:rsidR="00D460F5">
        <w:t xml:space="preserve">chain </w:t>
      </w:r>
      <w:r w:rsidR="00CB4EA9">
        <w:t>on</w:t>
      </w:r>
      <w:r w:rsidR="00FA74C8">
        <w:t xml:space="preserve"> the</w:t>
      </w:r>
      <w:r w:rsidR="00CB4EA9">
        <w:t xml:space="preserve"> winch</w:t>
      </w:r>
      <w:r w:rsidR="00104971">
        <w:t>. The end of the chain should</w:t>
      </w:r>
      <w:r w:rsidR="00393D84">
        <w:t xml:space="preserve"> go through the a lowered A frame block</w:t>
      </w:r>
      <w:r w:rsidR="00104971">
        <w:t xml:space="preserve"> </w:t>
      </w:r>
      <w:r w:rsidR="00393D84">
        <w:t xml:space="preserve">and </w:t>
      </w:r>
      <w:r w:rsidR="00104971">
        <w:t>be attached</w:t>
      </w:r>
      <w:r w:rsidR="00393D84">
        <w:t xml:space="preserve"> </w:t>
      </w:r>
      <w:proofErr w:type="gramStart"/>
      <w:r w:rsidR="00393D84">
        <w:t>to</w:t>
      </w:r>
      <w:r w:rsidR="00104971">
        <w:t xml:space="preserve">  the</w:t>
      </w:r>
      <w:proofErr w:type="gramEnd"/>
      <w:r w:rsidR="00104971">
        <w:t xml:space="preserve"> </w:t>
      </w:r>
      <w:r w:rsidR="00393D84">
        <w:t>EM cable using the Yale grip</w:t>
      </w:r>
      <w:r w:rsidR="00CB4EA9">
        <w:t>.</w:t>
      </w:r>
      <w:r w:rsidR="00104971">
        <w:t xml:space="preserve"> The EM cable should be neatly laid in the plastic crate.</w:t>
      </w:r>
      <w:r w:rsidR="00CB4EA9">
        <w:t xml:space="preserve"> </w:t>
      </w:r>
      <w:r w:rsidR="00104971">
        <w:t>Place</w:t>
      </w:r>
      <w:r w:rsidR="00FA74C8">
        <w:t xml:space="preserve"> the</w:t>
      </w:r>
      <w:r w:rsidR="00104971">
        <w:t xml:space="preserve"> 500 lb</w:t>
      </w:r>
      <w:r w:rsidR="00FA74C8">
        <w:t xml:space="preserve"> </w:t>
      </w:r>
      <w:r w:rsidR="00CB4EA9">
        <w:t>anchor on the deck</w:t>
      </w:r>
      <w:r w:rsidR="00FA74C8">
        <w:t xml:space="preserve"> near the transom</w:t>
      </w:r>
      <w:r w:rsidR="00CB4EA9">
        <w:t>.</w:t>
      </w:r>
      <w:r w:rsidR="00FA74C8">
        <w:t xml:space="preserve"> </w:t>
      </w:r>
    </w:p>
    <w:p w14:paraId="5D63E628" w14:textId="66C4F230" w:rsidR="00CB4EA9" w:rsidRDefault="00CB4EA9" w:rsidP="00552E67">
      <w:pPr>
        <w:pStyle w:val="ListParagraph"/>
        <w:numPr>
          <w:ilvl w:val="0"/>
          <w:numId w:val="1"/>
        </w:numPr>
      </w:pPr>
      <w:r>
        <w:t xml:space="preserve">Drive to the buoy and attach </w:t>
      </w:r>
      <w:r w:rsidR="00FA74C8">
        <w:t xml:space="preserve">the </w:t>
      </w:r>
      <w:r w:rsidR="00104971">
        <w:t>EM cable</w:t>
      </w:r>
      <w:r>
        <w:t xml:space="preserve"> to the </w:t>
      </w:r>
      <w:r w:rsidR="00A56EFB">
        <w:t xml:space="preserve">second </w:t>
      </w:r>
      <w:r w:rsidR="00FA74C8">
        <w:t>short</w:t>
      </w:r>
      <w:r w:rsidR="00A56EFB">
        <w:t xml:space="preserve"> chain</w:t>
      </w:r>
      <w:r>
        <w:t xml:space="preserve"> on</w:t>
      </w:r>
      <w:r w:rsidR="00A56EFB">
        <w:t xml:space="preserve"> the</w:t>
      </w:r>
      <w:r>
        <w:t xml:space="preserve"> buoy.</w:t>
      </w:r>
    </w:p>
    <w:p w14:paraId="14DC81F6" w14:textId="07357B1D" w:rsidR="00104971" w:rsidRDefault="00104971" w:rsidP="00552E67">
      <w:pPr>
        <w:pStyle w:val="ListParagraph"/>
        <w:numPr>
          <w:ilvl w:val="0"/>
          <w:numId w:val="1"/>
        </w:numPr>
      </w:pPr>
      <w:r>
        <w:t>Pay out the EM cable by hand, while heading toward the location for the second anchor.</w:t>
      </w:r>
      <w:r w:rsidR="00393D84">
        <w:t xml:space="preserve"> The EM will be heavy (up to 0.69 lb/m. 55 lb </w:t>
      </w:r>
      <w:r w:rsidR="00F618E2">
        <w:t>for 80 m depth</w:t>
      </w:r>
      <w:r w:rsidR="00393D84">
        <w:t>) so a wire clamp can be used for safety.</w:t>
      </w:r>
    </w:p>
    <w:p w14:paraId="76997C49" w14:textId="5FBE3C99" w:rsidR="00393D84" w:rsidRDefault="00393D84" w:rsidP="00552E67">
      <w:pPr>
        <w:pStyle w:val="ListParagraph"/>
        <w:numPr>
          <w:ilvl w:val="0"/>
          <w:numId w:val="1"/>
        </w:numPr>
      </w:pPr>
      <w:r>
        <w:t>When the EM cable is fully deployed the load should be transferred to the chain.</w:t>
      </w:r>
    </w:p>
    <w:p w14:paraId="6CC24ADA" w14:textId="07F33E5A" w:rsidR="00A56EFB" w:rsidRDefault="00F618E2" w:rsidP="00552E67">
      <w:pPr>
        <w:pStyle w:val="ListParagraph"/>
        <w:numPr>
          <w:ilvl w:val="0"/>
          <w:numId w:val="1"/>
        </w:numPr>
      </w:pPr>
      <w:r>
        <w:t xml:space="preserve">Lower the chain </w:t>
      </w:r>
      <w:r w:rsidR="00FB1723">
        <w:t>and the EM cable with it using</w:t>
      </w:r>
      <w:r>
        <w:t xml:space="preserve"> zip tie</w:t>
      </w:r>
      <w:r w:rsidR="00FB1723">
        <w:t>s</w:t>
      </w:r>
      <w:r>
        <w:t xml:space="preserve">. </w:t>
      </w:r>
      <w:r w:rsidR="00D460F5">
        <w:t xml:space="preserve">When </w:t>
      </w:r>
      <w:r w:rsidR="0000166E">
        <w:t xml:space="preserve">the </w:t>
      </w:r>
      <w:r w:rsidR="00D460F5">
        <w:t xml:space="preserve">chain is fully unspooled, lower the block so the </w:t>
      </w:r>
      <w:r w:rsidR="00B57EF3">
        <w:t xml:space="preserve">500 lb </w:t>
      </w:r>
      <w:r w:rsidR="00F04653">
        <w:t xml:space="preserve">anchor </w:t>
      </w:r>
      <w:r w:rsidR="00D460F5">
        <w:t xml:space="preserve">can </w:t>
      </w:r>
      <w:r w:rsidR="0000166E">
        <w:t>b</w:t>
      </w:r>
      <w:r w:rsidR="00F04653">
        <w:t>e attached to the chain.</w:t>
      </w:r>
    </w:p>
    <w:p w14:paraId="41394BE6" w14:textId="77777777" w:rsidR="00393D84" w:rsidRDefault="00393D84" w:rsidP="00552E67">
      <w:pPr>
        <w:pStyle w:val="ListParagraph"/>
        <w:numPr>
          <w:ilvl w:val="0"/>
          <w:numId w:val="1"/>
        </w:numPr>
      </w:pPr>
    </w:p>
    <w:p w14:paraId="74BE7DCF" w14:textId="77777777" w:rsidR="00D460F5" w:rsidRDefault="00D460F5" w:rsidP="00B57EF3">
      <w:pPr>
        <w:pStyle w:val="ListParagraph"/>
        <w:numPr>
          <w:ilvl w:val="0"/>
          <w:numId w:val="1"/>
        </w:numPr>
      </w:pPr>
      <w:r>
        <w:t>Lower</w:t>
      </w:r>
      <w:r w:rsidR="0000166E">
        <w:t xml:space="preserve"> the chain with </w:t>
      </w:r>
      <w:r w:rsidR="004D6294">
        <w:t xml:space="preserve">a </w:t>
      </w:r>
      <w:r w:rsidR="0000166E">
        <w:t xml:space="preserve">slip line. When the anchor is in the desired </w:t>
      </w:r>
      <w:r w:rsidR="00F04653">
        <w:t>spot (</w:t>
      </w:r>
      <w:r w:rsidR="00334C1E">
        <w:t xml:space="preserve">Shana Rae should be at or </w:t>
      </w:r>
      <w:r w:rsidR="00723951">
        <w:t xml:space="preserve">near </w:t>
      </w:r>
      <w:r w:rsidR="00B57EF3" w:rsidRPr="00B57EF3">
        <w:t>36.771625°</w:t>
      </w:r>
      <w:r w:rsidR="00334C1E">
        <w:t xml:space="preserve">, </w:t>
      </w:r>
      <w:r w:rsidR="00B57EF3" w:rsidRPr="00B57EF3">
        <w:t>-121.862218°</w:t>
      </w:r>
      <w:r w:rsidR="004D6294">
        <w:t>)</w:t>
      </w:r>
      <w:r w:rsidR="0000166E">
        <w:t>, release the anchor.</w:t>
      </w:r>
    </w:p>
    <w:p w14:paraId="4AED6EB3" w14:textId="77777777" w:rsidR="00B57EF3" w:rsidRDefault="00B57EF3" w:rsidP="00B57EF3">
      <w:r>
        <w:t xml:space="preserve">500 lb anchor position: </w:t>
      </w:r>
      <w:r w:rsidRPr="00B57EF3">
        <w:t>36.772000°</w:t>
      </w:r>
      <w:r>
        <w:t xml:space="preserve">, </w:t>
      </w:r>
      <w:r w:rsidRPr="00B57EF3">
        <w:t>-121.863000°</w:t>
      </w:r>
    </w:p>
    <w:p w14:paraId="11BCB6A7" w14:textId="77777777" w:rsidR="00B57EF3" w:rsidRDefault="00BA21B3" w:rsidP="00B57EF3">
      <w:r>
        <w:t xml:space="preserve">Powerbuoy position </w:t>
      </w:r>
      <w:r w:rsidR="00B57EF3" w:rsidRPr="00B57EF3">
        <w:t>36.772963°</w:t>
      </w:r>
      <w:r w:rsidR="00B57EF3">
        <w:t xml:space="preserve">, </w:t>
      </w:r>
      <w:r w:rsidR="00B57EF3" w:rsidRPr="00B57EF3">
        <w:t>-121.865094°</w:t>
      </w:r>
    </w:p>
    <w:sectPr w:rsidR="00B57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3600A"/>
    <w:multiLevelType w:val="hybridMultilevel"/>
    <w:tmpl w:val="35CC2EAE"/>
    <w:lvl w:ilvl="0" w:tplc="666E0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878BD"/>
    <w:multiLevelType w:val="hybridMultilevel"/>
    <w:tmpl w:val="CD5CC0E8"/>
    <w:lvl w:ilvl="0" w:tplc="E0EC76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803388">
    <w:abstractNumId w:val="1"/>
  </w:num>
  <w:num w:numId="2" w16cid:durableId="151356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E67"/>
    <w:rsid w:val="0000166E"/>
    <w:rsid w:val="0007767B"/>
    <w:rsid w:val="000B1213"/>
    <w:rsid w:val="00104971"/>
    <w:rsid w:val="001F6BBE"/>
    <w:rsid w:val="00240482"/>
    <w:rsid w:val="002C3462"/>
    <w:rsid w:val="00334C1E"/>
    <w:rsid w:val="00393D84"/>
    <w:rsid w:val="00447A9E"/>
    <w:rsid w:val="004D6294"/>
    <w:rsid w:val="00536DD1"/>
    <w:rsid w:val="00552E67"/>
    <w:rsid w:val="005C4966"/>
    <w:rsid w:val="005F6D19"/>
    <w:rsid w:val="00723951"/>
    <w:rsid w:val="007B4FC1"/>
    <w:rsid w:val="007F2FEE"/>
    <w:rsid w:val="008D78CD"/>
    <w:rsid w:val="009C59FC"/>
    <w:rsid w:val="00A56EFB"/>
    <w:rsid w:val="00A82FFB"/>
    <w:rsid w:val="00B57EF3"/>
    <w:rsid w:val="00BA21B3"/>
    <w:rsid w:val="00C70C36"/>
    <w:rsid w:val="00CB4EA9"/>
    <w:rsid w:val="00D460F5"/>
    <w:rsid w:val="00E35C6C"/>
    <w:rsid w:val="00F04653"/>
    <w:rsid w:val="00F618E2"/>
    <w:rsid w:val="00FA74C8"/>
    <w:rsid w:val="00FB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68F78"/>
  <w15:chartTrackingRefBased/>
  <w15:docId w15:val="{5CE14AC0-BA40-4BCA-9586-4B1DCA1D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E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cp:lastPrinted>2025-04-30T19:51:00Z</cp:lastPrinted>
  <dcterms:created xsi:type="dcterms:W3CDTF">2026-02-20T00:24:00Z</dcterms:created>
  <dcterms:modified xsi:type="dcterms:W3CDTF">2026-04-24T00:15:00Z</dcterms:modified>
</cp:coreProperties>
</file>