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bookmarkStart w:id="0" w:name="__DdeLink__0_1183666226"/>
      <w:bookmarkEnd w:id="0"/>
      <w:r>
        <w:rPr>
          <w:rFonts w:ascii="Arial" w:hAnsi="Arial"/>
          <w:b/>
          <w:sz w:val="28"/>
          <w:szCs w:val="28"/>
        </w:rPr>
        <w:t>Description of the IDMEC</w:t>
      </w:r>
    </w:p>
    <w:p>
      <w:pPr>
        <w:pStyle w:val="style0"/>
      </w:pPr>
      <w:r>
        <w:rPr>
          <w:rFonts w:ascii="Arial" w:hAnsi="Arial"/>
        </w:rPr>
      </w:r>
    </w:p>
    <w:p>
      <w:pPr>
        <w:pStyle w:val="style0"/>
        <w:jc w:val="both"/>
      </w:pPr>
      <w:r>
        <w:rPr>
          <w:rFonts w:ascii="Arial" w:hAnsi="Arial"/>
        </w:rPr>
        <w:t xml:space="preserve">IDMEC/Instituto de Engenharia Mecânica is a private non-profit association of science, technology and training whose funding members are Instituto Superior Técnico (IST) and Faculdade de Engenharia da Universidade do Porto (FEUP). The activity of IDMEC is oriented towards five key strategic objectives; (i) to promote R&amp;D actions, (ii) to promote technology transfer, (iii) to develop advanced training programmes, (iv) to evaluate and audit new entrepreneurial processes and (v) to develop integrated management programmes in energetic, logistic and technical areas. The activity of IDMEC is mainly focused on mechanical engineering and its structure is organized in two poles; (i) IDMEC/IST in Lisbon and (ii) IDMEC/FEUP in Oporto. Each pole of IDMEC is divided into research units supported by well-equipped </w:t>
      </w:r>
      <w:r>
        <w:rPr>
          <w:rFonts w:ascii="Arial" w:hAnsi="Arial"/>
        </w:rPr>
        <w:t>l</w:t>
      </w:r>
      <w:r>
        <w:rPr>
          <w:rFonts w:ascii="Arial" w:hAnsi="Arial"/>
        </w:rPr>
        <w:t xml:space="preserve">aboratories that play a significant role in national and international R&amp;D in different areas of mechanical engineering. One of the four research units of IDMEC/IST (Lisbon) is involved in the proposal. This is Centre for Energy and Fluid Mechanics which is active in Energy and Sustainable Development, including Clean Combustion and Renewable Energies (Wave Energy is a long-standing and active research line), as well as in theoretical and experimental investigations in Fluid Mechanics and Turbomachinery. </w:t>
      </w:r>
    </w:p>
    <w:sectPr>
      <w:type w:val="nextPage"/>
      <w:pgSz w:h="15840" w:w="12240"/>
      <w:pgMar w:bottom="1134" w:footer="0" w:gutter="0" w:header="0" w:left="1134" w:right="1134" w:top="1134"/>
      <w:pgNumType w:fmt="decimal"/>
      <w:formProt w:val="false"/>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s>
</file>

<file path=word/settings.xml><?xml version="1.0" encoding="utf-8"?>
<w:settings xmlns:w="http://schemas.openxmlformats.org/wordprocessingml/2006/main">
  <w:zoom w:percent="18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Lohit Hindi" w:eastAsia="DejaVu Sans" w:hAnsi="Times New Roman"/>
      <w:color w:val="auto"/>
      <w:sz w:val="24"/>
      <w:szCs w:val="24"/>
      <w:lang w:bidi="hi-IN" w:eastAsia="zh-CN" w:val="en-US"/>
    </w:rPr>
  </w:style>
  <w:style w:styleId="style15" w:type="paragraph">
    <w:name w:val="Heading"/>
    <w:basedOn w:val="style0"/>
    <w:next w:val="style16"/>
    <w:pPr>
      <w:keepNext/>
      <w:spacing w:after="120" w:before="240"/>
      <w:contextualSpacing w:val="false"/>
    </w:pPr>
    <w:rPr>
      <w:rFonts w:ascii="Arial" w:cs="Lohit Hindi" w:eastAsia="DejaVu Sans"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cs="Lohit Hindi"/>
    </w:rPr>
  </w:style>
  <w:style w:styleId="style18" w:type="paragraph">
    <w:name w:val="Caption"/>
    <w:basedOn w:val="style0"/>
    <w:next w:val="style18"/>
    <w:pPr>
      <w:suppressLineNumbers/>
      <w:spacing w:after="120" w:before="120"/>
      <w:contextualSpacing w:val="false"/>
    </w:pPr>
    <w:rPr>
      <w:rFonts w:cs="Lohit Hindi"/>
      <w:i/>
      <w:iCs/>
      <w:sz w:val="24"/>
      <w:szCs w:val="24"/>
    </w:rPr>
  </w:style>
  <w:style w:styleId="style19" w:type="paragraph">
    <w:name w:val="Index"/>
    <w:basedOn w:val="style0"/>
    <w:next w:val="style19"/>
    <w:pPr>
      <w:suppressLineNumbers/>
    </w:pPr>
    <w:rPr>
      <w:rFonts w:cs="Lohit Hind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2013-02-08T18:35:03.00Z</dcterms:created>
  <dc:creator>Joao Henriques</dc:creator>
  <cp:revision>0</cp:revision>
</cp:coreProperties>
</file>