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892" w:rsidRDefault="00A4344D">
      <w:r>
        <w:t xml:space="preserve">  </w:t>
      </w:r>
      <w:r w:rsidR="00D5278C">
        <w:t>Second Joint Development Agreement.</w:t>
      </w:r>
    </w:p>
    <w:p w:rsidR="00D5278C" w:rsidRDefault="00D5278C" w:rsidP="00D5278C">
      <w:pPr>
        <w:pStyle w:val="ListParagraph"/>
        <w:numPr>
          <w:ilvl w:val="0"/>
          <w:numId w:val="1"/>
        </w:numPr>
      </w:pPr>
      <w:r>
        <w:t xml:space="preserve">Replaces first agreement, </w:t>
      </w:r>
      <w:proofErr w:type="gramStart"/>
      <w:r>
        <w:t>than</w:t>
      </w:r>
      <w:proofErr w:type="gramEnd"/>
      <w:r>
        <w:t xml:space="preserve"> expired when the DHS project ended on Sept. 30</w:t>
      </w:r>
      <w:r w:rsidRPr="00D5278C">
        <w:rPr>
          <w:vertAlign w:val="superscript"/>
        </w:rPr>
        <w:t>th</w:t>
      </w:r>
      <w:r>
        <w:t>.</w:t>
      </w:r>
    </w:p>
    <w:p w:rsidR="00D5278C" w:rsidRDefault="00D5278C" w:rsidP="00D5278C">
      <w:pPr>
        <w:pStyle w:val="ListParagraph"/>
        <w:numPr>
          <w:ilvl w:val="0"/>
          <w:numId w:val="1"/>
        </w:numPr>
      </w:pPr>
      <w:r>
        <w:t xml:space="preserve">We wish to extend the agreement so WHOI (Amy </w:t>
      </w:r>
      <w:proofErr w:type="spellStart"/>
      <w:r>
        <w:t>Kukulya</w:t>
      </w:r>
      <w:proofErr w:type="spellEnd"/>
      <w:r>
        <w:t>) can continue to develop new applications for the MBARI LRAUV, and perform demo operations we’re not interested in doing.</w:t>
      </w:r>
    </w:p>
    <w:p w:rsidR="00D5278C" w:rsidRDefault="00D5278C" w:rsidP="00D5278C">
      <w:pPr>
        <w:pStyle w:val="ListParagraph"/>
        <w:numPr>
          <w:ilvl w:val="0"/>
          <w:numId w:val="2"/>
        </w:numPr>
      </w:pPr>
      <w:r>
        <w:t>Definitions</w:t>
      </w:r>
    </w:p>
    <w:p w:rsidR="00D5278C" w:rsidRDefault="00D5278C" w:rsidP="00D5278C">
      <w:pPr>
        <w:pStyle w:val="ListParagraph"/>
        <w:numPr>
          <w:ilvl w:val="1"/>
          <w:numId w:val="2"/>
        </w:numPr>
      </w:pPr>
      <w:r>
        <w:t>Background Tech – what we had before the agreement Exhibit A</w:t>
      </w:r>
    </w:p>
    <w:p w:rsidR="00D5278C" w:rsidRDefault="00D5278C" w:rsidP="00D5278C">
      <w:pPr>
        <w:pStyle w:val="ListParagraph"/>
        <w:numPr>
          <w:ilvl w:val="1"/>
          <w:numId w:val="2"/>
        </w:numPr>
      </w:pPr>
      <w:r>
        <w:t>Define control and IP rights</w:t>
      </w:r>
    </w:p>
    <w:p w:rsidR="00D5278C" w:rsidRDefault="00D5278C" w:rsidP="00D5278C">
      <w:pPr>
        <w:pStyle w:val="ListParagraph"/>
        <w:numPr>
          <w:ilvl w:val="1"/>
          <w:numId w:val="2"/>
        </w:numPr>
      </w:pPr>
      <w:r>
        <w:t>Joint IP (exhibit A)</w:t>
      </w:r>
    </w:p>
    <w:p w:rsidR="00D5278C" w:rsidRDefault="00D5278C" w:rsidP="00D5278C">
      <w:pPr>
        <w:pStyle w:val="ListParagraph"/>
        <w:numPr>
          <w:ilvl w:val="1"/>
          <w:numId w:val="2"/>
        </w:numPr>
      </w:pPr>
      <w:r>
        <w:t xml:space="preserve">Joint Payload Technology </w:t>
      </w:r>
      <w:proofErr w:type="gramStart"/>
      <w:r>
        <w:t>- ???</w:t>
      </w:r>
      <w:proofErr w:type="gramEnd"/>
      <w:r>
        <w:t xml:space="preserve"> – Tech directly related to the LRAUV payload, which Tech </w:t>
      </w:r>
      <w:r w:rsidR="00053563">
        <w:t>practices</w:t>
      </w:r>
      <w:r>
        <w:t xml:space="preserve"> or uses any Joint IP or Joint Foreground IP</w:t>
      </w:r>
    </w:p>
    <w:p w:rsidR="00F97E90" w:rsidRDefault="00F97E90" w:rsidP="00D5278C">
      <w:pPr>
        <w:pStyle w:val="ListParagraph"/>
        <w:numPr>
          <w:ilvl w:val="1"/>
          <w:numId w:val="2"/>
        </w:numPr>
      </w:pPr>
      <w:r>
        <w:t>MBARI Tech</w:t>
      </w:r>
    </w:p>
    <w:p w:rsidR="00F97E90" w:rsidRDefault="00F97E90" w:rsidP="00D5278C">
      <w:pPr>
        <w:pStyle w:val="ListParagraph"/>
        <w:numPr>
          <w:ilvl w:val="1"/>
          <w:numId w:val="2"/>
        </w:numPr>
      </w:pPr>
      <w:r>
        <w:t>Net Sales – of Joint Payload Tech to 3</w:t>
      </w:r>
      <w:r w:rsidRPr="00F97E90">
        <w:rPr>
          <w:vertAlign w:val="superscript"/>
        </w:rPr>
        <w:t>rd</w:t>
      </w:r>
      <w:r>
        <w:t xml:space="preserve"> parties</w:t>
      </w:r>
    </w:p>
    <w:p w:rsidR="00F97E90" w:rsidRDefault="00F97E90" w:rsidP="00D5278C">
      <w:pPr>
        <w:pStyle w:val="ListParagraph"/>
        <w:numPr>
          <w:ilvl w:val="1"/>
          <w:numId w:val="2"/>
        </w:numPr>
      </w:pPr>
      <w:r>
        <w:t xml:space="preserve">Party, Patent </w:t>
      </w:r>
      <w:r w:rsidR="00AD3649">
        <w:t>Challenge</w:t>
      </w:r>
    </w:p>
    <w:p w:rsidR="00F97E90" w:rsidRDefault="00F97E90" w:rsidP="00D5278C">
      <w:pPr>
        <w:pStyle w:val="ListParagraph"/>
        <w:numPr>
          <w:ilvl w:val="1"/>
          <w:numId w:val="2"/>
        </w:numPr>
      </w:pPr>
      <w:r>
        <w:t>Research use – not for commercial</w:t>
      </w:r>
    </w:p>
    <w:p w:rsidR="00F97E90" w:rsidRDefault="00F97E90" w:rsidP="00D5278C">
      <w:pPr>
        <w:pStyle w:val="ListParagraph"/>
        <w:numPr>
          <w:ilvl w:val="1"/>
          <w:numId w:val="2"/>
        </w:numPr>
      </w:pPr>
      <w:r>
        <w:t>Tech</w:t>
      </w:r>
    </w:p>
    <w:p w:rsidR="00F97E90" w:rsidRDefault="00F97E90" w:rsidP="00D5278C">
      <w:pPr>
        <w:pStyle w:val="ListParagraph"/>
        <w:numPr>
          <w:ilvl w:val="1"/>
          <w:numId w:val="2"/>
        </w:numPr>
      </w:pPr>
      <w:r>
        <w:t xml:space="preserve">WHOI tech – </w:t>
      </w:r>
      <w:r w:rsidRPr="00AD3649">
        <w:rPr>
          <w:highlight w:val="yellow"/>
        </w:rPr>
        <w:t>WHOI foreground IP</w:t>
      </w:r>
      <w:r>
        <w:t xml:space="preserve"> plus other WHOI stuff?</w:t>
      </w:r>
    </w:p>
    <w:p w:rsidR="00F97E90" w:rsidRPr="00F97E90" w:rsidRDefault="00F97E90" w:rsidP="00D5278C">
      <w:pPr>
        <w:pStyle w:val="ListParagraph"/>
        <w:numPr>
          <w:ilvl w:val="1"/>
          <w:numId w:val="2"/>
        </w:numPr>
      </w:pPr>
      <w:r>
        <w:t xml:space="preserve">WHOI Payload Tech- WHOI tech relating the </w:t>
      </w:r>
      <w:r w:rsidRPr="00F97E90">
        <w:rPr>
          <w:highlight w:val="yellow"/>
        </w:rPr>
        <w:t>LRAUV payload</w:t>
      </w:r>
    </w:p>
    <w:p w:rsidR="00F97E90" w:rsidRDefault="00F97E90" w:rsidP="00F97E90">
      <w:pPr>
        <w:pStyle w:val="ListParagraph"/>
        <w:numPr>
          <w:ilvl w:val="0"/>
          <w:numId w:val="2"/>
        </w:numPr>
      </w:pPr>
      <w:r>
        <w:t>Development</w:t>
      </w:r>
    </w:p>
    <w:p w:rsidR="00F97E90" w:rsidRDefault="003A03D8" w:rsidP="003A03D8">
      <w:pPr>
        <w:pStyle w:val="ListParagraph"/>
        <w:numPr>
          <w:ilvl w:val="1"/>
          <w:numId w:val="3"/>
        </w:numPr>
      </w:pPr>
      <w:r>
        <w:t xml:space="preserve">Scope: </w:t>
      </w:r>
      <w:r w:rsidR="00F97E90">
        <w:t>WHOI will keep MBARI informed on new development</w:t>
      </w:r>
    </w:p>
    <w:p w:rsidR="00F97E90" w:rsidRDefault="003A03D8" w:rsidP="003A03D8">
      <w:pPr>
        <w:pStyle w:val="ListParagraph"/>
        <w:numPr>
          <w:ilvl w:val="1"/>
          <w:numId w:val="3"/>
        </w:numPr>
      </w:pPr>
      <w:r>
        <w:t xml:space="preserve">Costs: </w:t>
      </w:r>
      <w:r w:rsidR="00F97E90">
        <w:t>We are each responsible for our own costs</w:t>
      </w:r>
    </w:p>
    <w:p w:rsidR="00F97E90" w:rsidRDefault="00F97E90" w:rsidP="003A03D8">
      <w:pPr>
        <w:pStyle w:val="ListParagraph"/>
        <w:numPr>
          <w:ilvl w:val="1"/>
          <w:numId w:val="3"/>
        </w:numPr>
      </w:pPr>
      <w:r>
        <w:t>Personnel – Brett and Amy 30- day written notices of changes, must attend JSC, help with oversight; we can’t modify the agreement.  We can refer to the JSC for arbitration</w:t>
      </w:r>
      <w:r>
        <w:tab/>
      </w:r>
    </w:p>
    <w:p w:rsidR="00F97E90" w:rsidRDefault="00F97E90" w:rsidP="003A03D8">
      <w:pPr>
        <w:pStyle w:val="ListParagraph"/>
        <w:numPr>
          <w:ilvl w:val="1"/>
          <w:numId w:val="3"/>
        </w:numPr>
      </w:pPr>
      <w:r>
        <w:t>JSC</w:t>
      </w:r>
    </w:p>
    <w:p w:rsidR="00F97E90" w:rsidRDefault="00F97E90" w:rsidP="00F97E90">
      <w:pPr>
        <w:pStyle w:val="ListParagraph"/>
        <w:numPr>
          <w:ilvl w:val="1"/>
          <w:numId w:val="2"/>
        </w:numPr>
      </w:pPr>
      <w:r>
        <w:t>Both PIs, plus 2 additional</w:t>
      </w:r>
    </w:p>
    <w:p w:rsidR="00F97E90" w:rsidRDefault="00F97E90" w:rsidP="00F97E90">
      <w:pPr>
        <w:pStyle w:val="ListParagraph"/>
        <w:numPr>
          <w:ilvl w:val="2"/>
          <w:numId w:val="2"/>
        </w:numPr>
      </w:pPr>
      <w:r>
        <w:t>Must tell the other group if we change the JSC personnel</w:t>
      </w:r>
    </w:p>
    <w:p w:rsidR="00F97E90" w:rsidRDefault="00F97E90" w:rsidP="00F97E90">
      <w:pPr>
        <w:pStyle w:val="ListParagraph"/>
        <w:numPr>
          <w:ilvl w:val="2"/>
          <w:numId w:val="2"/>
        </w:numPr>
      </w:pPr>
      <w:r>
        <w:t>Must meet once per year</w:t>
      </w:r>
      <w:r w:rsidR="003A03D8">
        <w:t>, alternating between WHOI/MBARI</w:t>
      </w:r>
    </w:p>
    <w:p w:rsidR="00F97E90" w:rsidRDefault="00F97E90" w:rsidP="00F97E90">
      <w:pPr>
        <w:pStyle w:val="ListParagraph"/>
        <w:numPr>
          <w:ilvl w:val="2"/>
          <w:numId w:val="2"/>
        </w:numPr>
      </w:pPr>
      <w:r>
        <w:t xml:space="preserve">Special meetings can be called, both need to agree to when and the other has 15 days </w:t>
      </w:r>
      <w:r w:rsidR="003A03D8">
        <w:t>to meet</w:t>
      </w:r>
    </w:p>
    <w:p w:rsidR="003A03D8" w:rsidRDefault="003A03D8" w:rsidP="00F97E90">
      <w:pPr>
        <w:pStyle w:val="ListParagraph"/>
        <w:numPr>
          <w:ilvl w:val="2"/>
          <w:numId w:val="2"/>
        </w:numPr>
      </w:pPr>
      <w:r>
        <w:t>Can have alternates, and extra people participate</w:t>
      </w:r>
    </w:p>
    <w:p w:rsidR="003A03D8" w:rsidRDefault="003A03D8" w:rsidP="003A03D8">
      <w:pPr>
        <w:pStyle w:val="ListParagraph"/>
        <w:numPr>
          <w:ilvl w:val="1"/>
          <w:numId w:val="2"/>
        </w:numPr>
      </w:pPr>
      <w:r>
        <w:t>Minutes of the meetings shall be distributed within 15 days and approved by all within 30 days of the meeting.</w:t>
      </w:r>
    </w:p>
    <w:p w:rsidR="003A03D8" w:rsidRDefault="003A03D8" w:rsidP="003A03D8">
      <w:pPr>
        <w:pStyle w:val="ListParagraph"/>
        <w:numPr>
          <w:ilvl w:val="1"/>
          <w:numId w:val="2"/>
        </w:numPr>
      </w:pPr>
      <w:r>
        <w:t>PIs will try to resolve disagreements, but then it can escalate to JSC</w:t>
      </w:r>
    </w:p>
    <w:p w:rsidR="003A03D8" w:rsidRDefault="003A03D8" w:rsidP="003A03D8">
      <w:pPr>
        <w:pStyle w:val="ListParagraph"/>
        <w:numPr>
          <w:ilvl w:val="1"/>
          <w:numId w:val="2"/>
        </w:numPr>
      </w:pPr>
      <w:r>
        <w:t>If JSC cannot reach consensus within 30 days the dispute goes to the executive officers for resolution</w:t>
      </w:r>
    </w:p>
    <w:p w:rsidR="003A03D8" w:rsidRDefault="003A03D8" w:rsidP="003A03D8">
      <w:pPr>
        <w:pStyle w:val="ListParagraph"/>
      </w:pPr>
      <w:r>
        <w:t>2.5 Updates</w:t>
      </w:r>
    </w:p>
    <w:p w:rsidR="003A03D8" w:rsidRDefault="003A03D8" w:rsidP="003A03D8">
      <w:pPr>
        <w:pStyle w:val="ListParagraph"/>
        <w:ind w:left="1440"/>
      </w:pPr>
      <w:r>
        <w:t xml:space="preserve">We will provide updates and upgrades </w:t>
      </w:r>
    </w:p>
    <w:p w:rsidR="003A03D8" w:rsidRDefault="003A03D8" w:rsidP="003A03D8">
      <w:pPr>
        <w:pStyle w:val="ListParagraph"/>
      </w:pPr>
      <w:r>
        <w:t>2.6 Export Control</w:t>
      </w:r>
    </w:p>
    <w:p w:rsidR="003A03D8" w:rsidRDefault="003A03D8" w:rsidP="003A03D8">
      <w:pPr>
        <w:pStyle w:val="ListParagraph"/>
        <w:ind w:left="1440"/>
      </w:pPr>
      <w:r>
        <w:t>Everybody will comply with all applicable export control laws</w:t>
      </w:r>
    </w:p>
    <w:p w:rsidR="003A03D8" w:rsidRDefault="003A03D8" w:rsidP="003A03D8">
      <w:pPr>
        <w:pStyle w:val="ListParagraph"/>
      </w:pPr>
      <w:r>
        <w:t>2.7 Technical Support</w:t>
      </w:r>
    </w:p>
    <w:p w:rsidR="003A03D8" w:rsidRDefault="003A03D8" w:rsidP="003A03D8">
      <w:pPr>
        <w:pStyle w:val="ListParagraph"/>
      </w:pPr>
      <w:r>
        <w:tab/>
        <w:t>MBARI will provide up to 100 hours of tech support, and possibly up to 1 FTE of funded collaborative work with MT approval</w:t>
      </w:r>
    </w:p>
    <w:p w:rsidR="003A03D8" w:rsidRDefault="003A03D8" w:rsidP="003A03D8">
      <w:pPr>
        <w:pStyle w:val="ListParagraph"/>
      </w:pPr>
    </w:p>
    <w:p w:rsidR="003A03D8" w:rsidRDefault="003A03D8" w:rsidP="003A03D8">
      <w:pPr>
        <w:pStyle w:val="ListParagraph"/>
      </w:pPr>
      <w:r>
        <w:t>3.0 Ownership and IP rights</w:t>
      </w:r>
    </w:p>
    <w:p w:rsidR="003A03D8" w:rsidRDefault="004155A8" w:rsidP="003A03D8">
      <w:pPr>
        <w:pStyle w:val="ListParagraph"/>
      </w:pPr>
      <w:r>
        <w:tab/>
        <w:t>3.1 Inventors retain ownership, except things in this agreement</w:t>
      </w:r>
    </w:p>
    <w:p w:rsidR="004155A8" w:rsidRDefault="004155A8" w:rsidP="003A03D8">
      <w:pPr>
        <w:pStyle w:val="ListParagraph"/>
      </w:pPr>
      <w:r>
        <w:lastRenderedPageBreak/>
        <w:t xml:space="preserve">3.2 </w:t>
      </w:r>
      <w:r w:rsidRPr="00AD3649">
        <w:rPr>
          <w:highlight w:val="yellow"/>
        </w:rPr>
        <w:t>Background Tech</w:t>
      </w:r>
      <w:r>
        <w:t>: Each party retains all rights to its background tech and IP.  If we, or they improve our BT, then they assign all rights to the owner, except things in this agreement.  Neither party has any rights to the others BT.</w:t>
      </w:r>
    </w:p>
    <w:p w:rsidR="004155A8" w:rsidRDefault="004155A8" w:rsidP="003A03D8">
      <w:pPr>
        <w:pStyle w:val="ListParagraph"/>
      </w:pPr>
      <w:r>
        <w:t>3.3 Materials:  We will both provide materials for the project or what the other requests. MBARI will provide BOMS, solids</w:t>
      </w:r>
      <w:r w:rsidR="00AD3649">
        <w:t>, software (</w:t>
      </w:r>
      <w:proofErr w:type="gramStart"/>
      <w:r w:rsidR="00AD3649">
        <w:t>Dash, ..</w:t>
      </w:r>
      <w:proofErr w:type="gramEnd"/>
      <w:r w:rsidR="00AD3649">
        <w:t xml:space="preserve"> </w:t>
      </w:r>
      <w:proofErr w:type="gramStart"/>
      <w:r w:rsidR="00AD3649">
        <w:t>and</w:t>
      </w:r>
      <w:r>
        <w:t xml:space="preserve">  </w:t>
      </w:r>
      <w:r w:rsidRPr="004155A8">
        <w:rPr>
          <w:highlight w:val="yellow"/>
        </w:rPr>
        <w:t>What</w:t>
      </w:r>
      <w:proofErr w:type="gramEnd"/>
      <w:r w:rsidRPr="004155A8">
        <w:rPr>
          <w:highlight w:val="yellow"/>
        </w:rPr>
        <w:t xml:space="preserve"> does agreed upon source code mean?</w:t>
      </w:r>
    </w:p>
    <w:p w:rsidR="004155A8" w:rsidRDefault="00AD3649" w:rsidP="003A03D8">
      <w:pPr>
        <w:pStyle w:val="ListParagraph"/>
      </w:pPr>
      <w:r>
        <w:t xml:space="preserve">WHOI will provide the same stuff for their </w:t>
      </w:r>
      <w:r w:rsidRPr="00AD3649">
        <w:rPr>
          <w:highlight w:val="yellow"/>
        </w:rPr>
        <w:t>Joint Foreground IP</w:t>
      </w:r>
      <w:r>
        <w:t xml:space="preserve"> (mapping payload, </w:t>
      </w:r>
      <w:proofErr w:type="gramStart"/>
      <w:r>
        <w:t>antenna, ..</w:t>
      </w:r>
      <w:proofErr w:type="gramEnd"/>
      <w:r>
        <w:t>)</w:t>
      </w:r>
    </w:p>
    <w:p w:rsidR="00AD3649" w:rsidRDefault="00AD3649" w:rsidP="003A03D8">
      <w:pPr>
        <w:pStyle w:val="ListParagraph"/>
      </w:pPr>
      <w:r>
        <w:t xml:space="preserve">3.4 Foreground Technology: What WHOI or MBARI owns before the agreement (DDM, </w:t>
      </w:r>
      <w:proofErr w:type="spellStart"/>
      <w:r>
        <w:t>Micromodem</w:t>
      </w:r>
      <w:proofErr w:type="spellEnd"/>
      <w:r>
        <w:t>, DUSBL, Ice buoy and mooring).  They can share info about it with anyone they want.</w:t>
      </w:r>
    </w:p>
    <w:p w:rsidR="00AD3649" w:rsidRDefault="00AD3649" w:rsidP="003A03D8">
      <w:pPr>
        <w:pStyle w:val="ListParagraph"/>
        <w:rPr>
          <w:highlight w:val="yellow"/>
        </w:rPr>
      </w:pPr>
      <w:r>
        <w:t>3.5 Performance Data:</w:t>
      </w:r>
      <w:r w:rsidR="00725CF9">
        <w:t xml:space="preserve"> All</w:t>
      </w:r>
      <w:r w:rsidR="005221DF">
        <w:t xml:space="preserve"> confidential</w:t>
      </w:r>
      <w:r w:rsidR="00725CF9">
        <w:t xml:space="preserve"> </w:t>
      </w:r>
      <w:r w:rsidR="00A36BDF">
        <w:t>data and information</w:t>
      </w:r>
      <w:r w:rsidR="00725CF9">
        <w:t xml:space="preserve"> collected during the project shall be jointly owned</w:t>
      </w:r>
      <w:r w:rsidR="005221DF">
        <w:t xml:space="preserve"> and shared on request</w:t>
      </w:r>
      <w:r w:rsidR="00A36BDF">
        <w:t xml:space="preserve">.  </w:t>
      </w:r>
      <w:r w:rsidR="00A36BDF" w:rsidRPr="00A36BDF">
        <w:rPr>
          <w:highlight w:val="yellow"/>
        </w:rPr>
        <w:t>Science data, results?</w:t>
      </w:r>
      <w:r w:rsidR="00A36BDF">
        <w:rPr>
          <w:highlight w:val="yellow"/>
        </w:rPr>
        <w:t xml:space="preserve"> Not sure what </w:t>
      </w:r>
      <w:proofErr w:type="spellStart"/>
      <w:r w:rsidR="00A36BDF">
        <w:rPr>
          <w:highlight w:val="yellow"/>
        </w:rPr>
        <w:t>what</w:t>
      </w:r>
      <w:proofErr w:type="spellEnd"/>
      <w:r w:rsidR="00A36BDF">
        <w:rPr>
          <w:highlight w:val="yellow"/>
        </w:rPr>
        <w:t xml:space="preserve"> this is</w:t>
      </w:r>
    </w:p>
    <w:p w:rsidR="00A36BDF" w:rsidRDefault="00A36BDF" w:rsidP="003A03D8">
      <w:pPr>
        <w:pStyle w:val="ListParagraph"/>
      </w:pPr>
      <w:r>
        <w:t>3.6 Joint Technology:</w:t>
      </w:r>
      <w:r w:rsidR="00EB7737">
        <w:t xml:space="preserve"> </w:t>
      </w:r>
      <w:r w:rsidR="00287164">
        <w:t>We both own IP we jointly develop</w:t>
      </w:r>
    </w:p>
    <w:p w:rsidR="003A03D8" w:rsidRDefault="00EB7737" w:rsidP="003A03D8">
      <w:pPr>
        <w:pStyle w:val="ListParagraph"/>
      </w:pPr>
      <w:r>
        <w:t>3.7: Reservation of rights: outside of this agreement, we are not granting any licenses to our background IP</w:t>
      </w:r>
    </w:p>
    <w:p w:rsidR="00EB7737" w:rsidRDefault="00EB7737" w:rsidP="003A03D8">
      <w:pPr>
        <w:pStyle w:val="ListParagraph"/>
      </w:pPr>
      <w:r>
        <w:t>3.8: Attribution: We will give credit to whoever developed new IP</w:t>
      </w:r>
    </w:p>
    <w:p w:rsidR="00EB7737" w:rsidRDefault="00EB7737" w:rsidP="003A03D8">
      <w:pPr>
        <w:pStyle w:val="ListParagraph"/>
      </w:pPr>
      <w:r>
        <w:t>3.9 Further Assurances: We will respond to requests from each other.</w:t>
      </w:r>
    </w:p>
    <w:p w:rsidR="00EB7737" w:rsidRDefault="00EB7737" w:rsidP="003A03D8">
      <w:pPr>
        <w:pStyle w:val="ListParagraph"/>
      </w:pPr>
      <w:r>
        <w:t>3.10:  If the govt paid for any development, they get royalty free access.</w:t>
      </w:r>
    </w:p>
    <w:p w:rsidR="00EB7737" w:rsidRDefault="00EB7737" w:rsidP="003A03D8">
      <w:pPr>
        <w:pStyle w:val="ListParagraph"/>
      </w:pPr>
      <w:r>
        <w:t>4.0 IP</w:t>
      </w:r>
    </w:p>
    <w:p w:rsidR="00EB7737" w:rsidRDefault="00EB7737" w:rsidP="003A03D8">
      <w:pPr>
        <w:pStyle w:val="ListParagraph"/>
      </w:pPr>
      <w:r>
        <w:t>4.1 MBARI’s rights:  We have the first right to file for patents.  We have 60 days to tell WHOI where we filed.</w:t>
      </w:r>
    </w:p>
    <w:p w:rsidR="00EB7737" w:rsidRDefault="00EB7737" w:rsidP="003A03D8">
      <w:pPr>
        <w:pStyle w:val="ListParagraph"/>
      </w:pPr>
      <w:r>
        <w:t>4.2. WHOI’s rights:  If MBARI doesn’t file, then we’ll let WHOI file and give them ample time to do so.</w:t>
      </w:r>
    </w:p>
    <w:p w:rsidR="00EB7737" w:rsidRDefault="00EB7737" w:rsidP="003A03D8">
      <w:pPr>
        <w:pStyle w:val="ListParagraph"/>
      </w:pPr>
      <w:r>
        <w:t>4.3</w:t>
      </w:r>
      <w:r w:rsidR="00DE34BD">
        <w:t xml:space="preserve"> Cooperation</w:t>
      </w:r>
      <w:r>
        <w:t>: Whoever files for the patents will keep the other informed</w:t>
      </w:r>
      <w:r w:rsidR="00DE34BD">
        <w:t xml:space="preserve"> and will assume all costs.</w:t>
      </w:r>
    </w:p>
    <w:p w:rsidR="00DE34BD" w:rsidRDefault="00DE34BD" w:rsidP="003A03D8">
      <w:pPr>
        <w:pStyle w:val="ListParagraph"/>
      </w:pPr>
      <w:r>
        <w:t xml:space="preserve">4.4 Solely owned Tech: This agreement doesn’t </w:t>
      </w:r>
      <w:proofErr w:type="gramStart"/>
      <w:r>
        <w:t>effect</w:t>
      </w:r>
      <w:proofErr w:type="gramEnd"/>
      <w:r>
        <w:t xml:space="preserve"> our ability to file patents on things we own.</w:t>
      </w:r>
    </w:p>
    <w:p w:rsidR="00DE34BD" w:rsidRDefault="00DE34BD" w:rsidP="003A03D8">
      <w:pPr>
        <w:pStyle w:val="ListParagraph"/>
      </w:pPr>
      <w:r>
        <w:t>4.5 Infringement: Either of us shall provide prompt written notice to the other if we suspect the other is infringing on joint IP</w:t>
      </w:r>
    </w:p>
    <w:p w:rsidR="00DE34BD" w:rsidRDefault="00DE34BD" w:rsidP="003A03D8">
      <w:pPr>
        <w:pStyle w:val="ListParagraph"/>
      </w:pPr>
      <w:r>
        <w:t>5.0 Licenses</w:t>
      </w:r>
    </w:p>
    <w:p w:rsidR="00DE34BD" w:rsidRDefault="00DE34BD" w:rsidP="003A03D8">
      <w:pPr>
        <w:pStyle w:val="ListParagraph"/>
      </w:pPr>
      <w:r>
        <w:t>5.1 Project licenses: MBARI grants WHOI a free license to use the IP listed in Appendix A</w:t>
      </w:r>
    </w:p>
    <w:p w:rsidR="00DE34BD" w:rsidRDefault="00DE34BD" w:rsidP="003A03D8">
      <w:pPr>
        <w:pStyle w:val="ListParagraph"/>
      </w:pPr>
      <w:r>
        <w:t xml:space="preserve">5.2 Mfg. license: MBARI grants WHOI a license to build (5) LRAUVs.  This includes any vehicles they have already built.  They can’t sell, transfer or provide these vehicles to anyone else.  </w:t>
      </w:r>
      <w:r w:rsidRPr="00DE34BD">
        <w:rPr>
          <w:highlight w:val="yellow"/>
        </w:rPr>
        <w:t xml:space="preserve">??How are they going to deal with the DHS and NOAA vehicles that were paid for </w:t>
      </w:r>
      <w:proofErr w:type="spellStart"/>
      <w:r w:rsidRPr="00DE34BD">
        <w:rPr>
          <w:highlight w:val="yellow"/>
        </w:rPr>
        <w:t>my</w:t>
      </w:r>
      <w:proofErr w:type="spellEnd"/>
      <w:r w:rsidRPr="00DE34BD">
        <w:rPr>
          <w:highlight w:val="yellow"/>
        </w:rPr>
        <w:t xml:space="preserve"> the govt??</w:t>
      </w:r>
    </w:p>
    <w:p w:rsidR="00EB7737" w:rsidRDefault="0005323E" w:rsidP="003A03D8">
      <w:pPr>
        <w:pStyle w:val="ListParagraph"/>
      </w:pPr>
      <w:r>
        <w:t xml:space="preserve">MBARI stickers must be kept on the vehicles and WHOI or other stickers, that are smaller than the MBARI sticker, can only be on the payload, except for an equally sized, or smaller </w:t>
      </w:r>
      <w:proofErr w:type="spellStart"/>
      <w:r>
        <w:t>Scibotics</w:t>
      </w:r>
      <w:proofErr w:type="spellEnd"/>
      <w:r>
        <w:t xml:space="preserve"> sticker on the tail, but not on the antenna.</w:t>
      </w:r>
    </w:p>
    <w:p w:rsidR="0005323E" w:rsidRDefault="0005323E" w:rsidP="003A03D8">
      <w:pPr>
        <w:pStyle w:val="ListParagraph"/>
      </w:pPr>
      <w:r>
        <w:t>5.3 Development License.</w:t>
      </w:r>
    </w:p>
    <w:p w:rsidR="0005323E" w:rsidRDefault="0005323E" w:rsidP="003A03D8">
      <w:pPr>
        <w:pStyle w:val="ListParagraph"/>
      </w:pPr>
      <w:r>
        <w:t>5.3.1 We again provide WHOI the right to use our background IP and materials for WHOI research, which is called WHOI Developments</w:t>
      </w:r>
    </w:p>
    <w:p w:rsidR="0005323E" w:rsidRDefault="0005323E" w:rsidP="003A03D8">
      <w:pPr>
        <w:pStyle w:val="ListParagraph"/>
      </w:pPr>
      <w:r>
        <w:t>5.3.2: WHOI grants MBARI a license to our WHOI payload tech and WHOI Developments</w:t>
      </w:r>
    </w:p>
    <w:p w:rsidR="0005323E" w:rsidRDefault="0005323E" w:rsidP="003A03D8">
      <w:pPr>
        <w:pStyle w:val="ListParagraph"/>
      </w:pPr>
      <w:r>
        <w:t xml:space="preserve">5.4 Independent Development work: This agreement doesn’t limit our (MBARI or WHOI) from developing or acquiring similar systems, assuming this work </w:t>
      </w:r>
      <w:r w:rsidR="00270128">
        <w:t xml:space="preserve">doesn’t </w:t>
      </w:r>
      <w:r w:rsidR="0079509B">
        <w:t>exceed the scope of the rights granted under this agreement.</w:t>
      </w:r>
    </w:p>
    <w:p w:rsidR="0079509B" w:rsidRDefault="0079509B" w:rsidP="003A03D8">
      <w:pPr>
        <w:pStyle w:val="ListParagraph"/>
      </w:pPr>
      <w:r>
        <w:t>6.0 Joint Payload Technology Royalties</w:t>
      </w:r>
    </w:p>
    <w:p w:rsidR="0079509B" w:rsidRDefault="0079509B" w:rsidP="003A03D8">
      <w:pPr>
        <w:pStyle w:val="ListParagraph"/>
      </w:pPr>
      <w:r>
        <w:lastRenderedPageBreak/>
        <w:t>6.1 Royalties: Agreements from the first agreement are still valid.</w:t>
      </w:r>
      <w:r w:rsidR="00894EBE">
        <w:t xml:space="preserve"> There is a Royalty Term that is active during this agreement and thereafter (when does it </w:t>
      </w:r>
      <w:proofErr w:type="gramStart"/>
      <w:r w:rsidR="00894EBE">
        <w:t xml:space="preserve">end) </w:t>
      </w:r>
      <w:r>
        <w:t xml:space="preserve">  </w:t>
      </w:r>
      <w:proofErr w:type="gramEnd"/>
      <w:r>
        <w:t xml:space="preserve">MBARI may use and license the Joint IP and Joint Foreground IP to sell, sold, import in compliance with the terms of this agreement and all laws, during the term of this agreement and thereafter.  If WHOI Background Technology is necessary to use Joint IP and Joint Foreground IP, then WHOI grants MBARI a limited non-exclusive license to use the tech solely for such </w:t>
      </w:r>
      <w:r w:rsidR="00A6387F">
        <w:t>purposes</w:t>
      </w:r>
      <w:r>
        <w:t>.</w:t>
      </w:r>
    </w:p>
    <w:p w:rsidR="0079509B" w:rsidRDefault="0079509B" w:rsidP="003A03D8">
      <w:pPr>
        <w:pStyle w:val="ListParagraph"/>
      </w:pPr>
      <w:r>
        <w:t xml:space="preserve">6.2 MBARI will pay WHOI </w:t>
      </w:r>
      <w:r w:rsidRPr="0079509B">
        <w:rPr>
          <w:highlight w:val="yellow"/>
        </w:rPr>
        <w:t>10% of the royalties</w:t>
      </w:r>
      <w:r>
        <w:rPr>
          <w:highlight w:val="yellow"/>
        </w:rPr>
        <w:t xml:space="preserve"> (reduce this to 2%, or ½ of what MBARI receives).  </w:t>
      </w:r>
      <w:r w:rsidRPr="0079509B">
        <w:t>MBARI</w:t>
      </w:r>
      <w:r>
        <w:t xml:space="preserve"> will pay this royalty within 30 days of the end of each quarter (</w:t>
      </w:r>
      <w:r w:rsidR="00894EBE">
        <w:t>what if MBARI doesn’t receive royalties that often, or they’re late?)</w:t>
      </w:r>
    </w:p>
    <w:p w:rsidR="00894EBE" w:rsidRDefault="00894EBE" w:rsidP="00894EBE">
      <w:pPr>
        <w:pStyle w:val="ListParagraph"/>
      </w:pPr>
      <w:r>
        <w:t xml:space="preserve">6.3 Progress reports: MBARI </w:t>
      </w:r>
      <w:r w:rsidRPr="00894EBE">
        <w:rPr>
          <w:highlight w:val="yellow"/>
        </w:rPr>
        <w:t>may</w:t>
      </w:r>
      <w:r>
        <w:rPr>
          <w:highlight w:val="yellow"/>
        </w:rPr>
        <w:t xml:space="preserve"> </w:t>
      </w:r>
      <w:r w:rsidRPr="00894EBE">
        <w:t>d</w:t>
      </w:r>
      <w:r>
        <w:t>eliver annual progress reports regarding progress of commercia</w:t>
      </w:r>
      <w:r w:rsidR="00D76C18">
        <w:t>lization of the Joint Payload Technology.</w:t>
      </w:r>
    </w:p>
    <w:p w:rsidR="00EB7737" w:rsidRDefault="00D76C18" w:rsidP="00D76C18">
      <w:pPr>
        <w:pStyle w:val="ListParagraph"/>
      </w:pPr>
      <w:r>
        <w:t xml:space="preserve">6.4: Royalty Report:  After the first sale of Joint Payload Technology we must submit financial and royalty reports within 30 days of the end of each </w:t>
      </w:r>
      <w:r w:rsidRPr="00D76C18">
        <w:rPr>
          <w:highlight w:val="yellow"/>
        </w:rPr>
        <w:t>Reporting Period</w:t>
      </w:r>
      <w:r>
        <w:rPr>
          <w:highlight w:val="yellow"/>
        </w:rPr>
        <w:t xml:space="preserve"> (?) </w:t>
      </w:r>
      <w:proofErr w:type="gramStart"/>
      <w:r w:rsidRPr="00D76C18">
        <w:t>d</w:t>
      </w:r>
      <w:r>
        <w:t>etailing  number</w:t>
      </w:r>
      <w:proofErr w:type="gramEnd"/>
      <w:r>
        <w:t xml:space="preserve"> sold, gross billed, calculated sales with applicable deductions and total royalty payable, in dollars.  If no amounts are due, the statement shall state this.</w:t>
      </w:r>
    </w:p>
    <w:p w:rsidR="00EB7737" w:rsidRDefault="00D76C18" w:rsidP="003A03D8">
      <w:pPr>
        <w:pStyle w:val="ListParagraph"/>
      </w:pPr>
      <w:proofErr w:type="gramStart"/>
      <w:r>
        <w:t>6.5:Records</w:t>
      </w:r>
      <w:proofErr w:type="gramEnd"/>
      <w:r>
        <w:t xml:space="preserve">:  MBARI shall keep good financial records to calculate royalties.  If WHOI thinks they’re underpaid they can audit the relevant records us (once/year).  We need to keep 5 years of records.  MBARI shall pay for this </w:t>
      </w:r>
      <w:proofErr w:type="gramStart"/>
      <w:r>
        <w:t>audit.(?)</w:t>
      </w:r>
      <w:proofErr w:type="gramEnd"/>
      <w:r>
        <w:t>, and pay any thing discovered within 30 days.</w:t>
      </w:r>
    </w:p>
    <w:p w:rsidR="00D76C18" w:rsidRDefault="00D76C18" w:rsidP="003A03D8">
      <w:pPr>
        <w:pStyle w:val="ListParagraph"/>
      </w:pPr>
      <w:r>
        <w:t>6.6: All payments are in US dollars</w:t>
      </w:r>
    </w:p>
    <w:p w:rsidR="00294D40" w:rsidRDefault="00294D40" w:rsidP="003A03D8">
      <w:pPr>
        <w:pStyle w:val="ListParagraph"/>
      </w:pPr>
      <w:r>
        <w:t>6.7: MBARI will pay all taxes, and give WHOI an accounting of those taxes.</w:t>
      </w:r>
    </w:p>
    <w:p w:rsidR="00294D40" w:rsidRDefault="00294D40" w:rsidP="003A03D8">
      <w:pPr>
        <w:pStyle w:val="ListParagraph"/>
      </w:pPr>
      <w:r>
        <w:t xml:space="preserve">6.8: Termination:  We or WHOI can terminate the Royalty Term.  If we terminate we can sell joint payload tech in inventory for 12 months.  Our licensee may continue to sell until the rights expire if we continue to </w:t>
      </w:r>
      <w:proofErr w:type="gramStart"/>
      <w:r>
        <w:t>be in compliance</w:t>
      </w:r>
      <w:proofErr w:type="gramEnd"/>
      <w:r>
        <w:t xml:space="preserve"> of the terms 6.0</w:t>
      </w:r>
    </w:p>
    <w:p w:rsidR="00EB7737" w:rsidRDefault="00294D40" w:rsidP="003A03D8">
      <w:pPr>
        <w:pStyle w:val="ListParagraph"/>
      </w:pPr>
      <w:r>
        <w:t>7.0 Confidentiality</w:t>
      </w:r>
    </w:p>
    <w:p w:rsidR="00294D40" w:rsidRDefault="00294D40" w:rsidP="003A03D8">
      <w:pPr>
        <w:pStyle w:val="ListParagraph"/>
      </w:pPr>
      <w:r>
        <w:t>7.1 Confidential information:  All the proprietary info we give WHOI and WHOI gives us</w:t>
      </w:r>
    </w:p>
    <w:p w:rsidR="00294D40" w:rsidRDefault="00294D40" w:rsidP="003A03D8">
      <w:pPr>
        <w:pStyle w:val="ListParagraph"/>
      </w:pPr>
      <w:r>
        <w:t>7.2 Exceptions: If info is released to the public it is no longer confidential.  Or, if a third party shares the info they have, or if WHOI developed it themselves without reference to our info (?)</w:t>
      </w:r>
    </w:p>
    <w:p w:rsidR="00294D40" w:rsidRDefault="00294D40" w:rsidP="003A03D8">
      <w:pPr>
        <w:pStyle w:val="ListParagraph"/>
      </w:pPr>
      <w:r>
        <w:t>7.3 Obligations:  WHOI or MBARI will only share Confidential Info with their employees or agents and they treat it like it is their own info.</w:t>
      </w:r>
    </w:p>
    <w:p w:rsidR="00294D40" w:rsidRDefault="00294D40" w:rsidP="003A03D8">
      <w:pPr>
        <w:pStyle w:val="ListParagraph"/>
        <w:rPr>
          <w:highlight w:val="yellow"/>
        </w:rPr>
      </w:pPr>
      <w:r>
        <w:t xml:space="preserve">7.4 Publicity:  Either of us </w:t>
      </w:r>
      <w:r w:rsidR="00CB581D">
        <w:t xml:space="preserve">may issue a mutually approved press release about our Joint IP or other parties IP with written permission from the other.  WHOI can talk about AUVs in general, but not about the MBARI LRAUV in particular.  It’s OK for us unless we mention WHOI. </w:t>
      </w:r>
      <w:r w:rsidR="00CB581D" w:rsidRPr="00CB581D">
        <w:rPr>
          <w:highlight w:val="yellow"/>
        </w:rPr>
        <w:t>??Do we care if they release press releases as long as they call it MBARI LRAUV??</w:t>
      </w:r>
      <w:r w:rsidR="00CB581D">
        <w:rPr>
          <w:highlight w:val="yellow"/>
        </w:rPr>
        <w:t xml:space="preserve"> </w:t>
      </w:r>
    </w:p>
    <w:p w:rsidR="00CB581D" w:rsidRDefault="00CB581D" w:rsidP="003A03D8">
      <w:pPr>
        <w:pStyle w:val="ListParagraph"/>
      </w:pPr>
      <w:r>
        <w:t xml:space="preserve">7.5 Termination: At the end of this agreement, </w:t>
      </w:r>
      <w:proofErr w:type="gramStart"/>
      <w:r>
        <w:t>We</w:t>
      </w:r>
      <w:proofErr w:type="gramEnd"/>
      <w:r>
        <w:t xml:space="preserve"> must all return or destroy all confidential information, and provide written certification of such destruction.</w:t>
      </w:r>
    </w:p>
    <w:p w:rsidR="00CB581D" w:rsidRDefault="00CB581D" w:rsidP="003A03D8">
      <w:pPr>
        <w:pStyle w:val="ListParagraph"/>
      </w:pPr>
      <w:r>
        <w:t>7.6 Mandatory Disclosure:  If either of us required to disclose by law or govt order we have to tell the other.</w:t>
      </w:r>
    </w:p>
    <w:p w:rsidR="00CB581D" w:rsidRDefault="00CB581D" w:rsidP="003A03D8">
      <w:pPr>
        <w:pStyle w:val="ListParagraph"/>
      </w:pPr>
      <w:r>
        <w:t>7.7 Irreparable Injury:</w:t>
      </w:r>
      <w:r w:rsidR="001376B2">
        <w:t xml:space="preserve">  If WHOI discloses our Confidential Info we can seek injunctive relief (?)</w:t>
      </w:r>
    </w:p>
    <w:p w:rsidR="001376B2" w:rsidRDefault="001376B2" w:rsidP="003A03D8">
      <w:pPr>
        <w:pStyle w:val="ListParagraph"/>
      </w:pPr>
      <w:r>
        <w:t xml:space="preserve">8 Indemnification </w:t>
      </w:r>
    </w:p>
    <w:p w:rsidR="001376B2" w:rsidRDefault="001376B2" w:rsidP="003A03D8">
      <w:pPr>
        <w:pStyle w:val="ListParagraph"/>
      </w:pPr>
      <w:r>
        <w:t xml:space="preserve">8.1 By WHOI: </w:t>
      </w:r>
      <w:r w:rsidR="003C7FCB">
        <w:t>We are not liable to each other if a third party sues us (?)</w:t>
      </w:r>
    </w:p>
    <w:p w:rsidR="003C7FCB" w:rsidRDefault="003C7FCB" w:rsidP="003A03D8">
      <w:pPr>
        <w:pStyle w:val="ListParagraph"/>
      </w:pPr>
      <w:r>
        <w:t>8.2 By MBARI: the same as above</w:t>
      </w:r>
    </w:p>
    <w:p w:rsidR="003C7FCB" w:rsidRDefault="003C7FCB" w:rsidP="003A03D8">
      <w:pPr>
        <w:pStyle w:val="ListParagraph"/>
      </w:pPr>
      <w:r>
        <w:t>8.3. Process</w:t>
      </w:r>
      <w:proofErr w:type="gramStart"/>
      <w:r>
        <w:t>: ?</w:t>
      </w:r>
      <w:proofErr w:type="gramEnd"/>
    </w:p>
    <w:p w:rsidR="003C7FCB" w:rsidRDefault="003C7FCB" w:rsidP="003A03D8">
      <w:pPr>
        <w:pStyle w:val="ListParagraph"/>
      </w:pPr>
      <w:r>
        <w:t>9. Limits of Liability</w:t>
      </w:r>
    </w:p>
    <w:p w:rsidR="003C7FCB" w:rsidRDefault="003C7FCB" w:rsidP="003A03D8">
      <w:pPr>
        <w:pStyle w:val="ListParagraph"/>
      </w:pPr>
      <w:r>
        <w:t>9.1 Exclusion of damages: n</w:t>
      </w:r>
      <w:r w:rsidR="00265A87">
        <w:t>eit</w:t>
      </w:r>
      <w:r>
        <w:t>her of us are liable to the other as a result of this agreement</w:t>
      </w:r>
    </w:p>
    <w:p w:rsidR="003C7FCB" w:rsidRDefault="003C7FCB" w:rsidP="003A03D8">
      <w:pPr>
        <w:pStyle w:val="ListParagraph"/>
      </w:pPr>
      <w:r>
        <w:lastRenderedPageBreak/>
        <w:t xml:space="preserve">9.2 Liability cap.: The most </w:t>
      </w:r>
      <w:r w:rsidR="00E345A9">
        <w:t>we can sue each other for is the amount of this agreement (Royalty)</w:t>
      </w:r>
    </w:p>
    <w:p w:rsidR="00E345A9" w:rsidRDefault="00E345A9" w:rsidP="003A03D8">
      <w:pPr>
        <w:pStyle w:val="ListParagraph"/>
      </w:pPr>
      <w:r>
        <w:t>9.3 Exceptions: A breach of gross negligence or breach of Confidentiality is not limited by 8 or 9.1, 9.2 (??)</w:t>
      </w:r>
    </w:p>
    <w:p w:rsidR="00E345A9" w:rsidRDefault="00E345A9" w:rsidP="003A03D8">
      <w:pPr>
        <w:pStyle w:val="ListParagraph"/>
      </w:pPr>
      <w:r>
        <w:t xml:space="preserve">9.4 Basis of </w:t>
      </w:r>
      <w:proofErr w:type="spellStart"/>
      <w:r>
        <w:t>Bargin</w:t>
      </w:r>
      <w:proofErr w:type="spellEnd"/>
      <w:r>
        <w:t>:  We all acknowledge the caveats in the agreement are real (?)</w:t>
      </w:r>
    </w:p>
    <w:p w:rsidR="00E345A9" w:rsidRDefault="00E345A9" w:rsidP="003A03D8">
      <w:pPr>
        <w:pStyle w:val="ListParagraph"/>
      </w:pPr>
      <w:r>
        <w:t>10 Warranties and Disclaimer</w:t>
      </w:r>
    </w:p>
    <w:p w:rsidR="00E345A9" w:rsidRDefault="00E345A9" w:rsidP="003A03D8">
      <w:pPr>
        <w:pStyle w:val="ListParagraph"/>
      </w:pPr>
      <w:r>
        <w:t>10.1 Mutual representations and warranties:  We’re both non-profits and we are entering this agreement with the full authority of …?</w:t>
      </w:r>
    </w:p>
    <w:p w:rsidR="00E345A9" w:rsidRDefault="00E345A9" w:rsidP="003A03D8">
      <w:pPr>
        <w:pStyle w:val="ListParagraph"/>
      </w:pPr>
      <w:r>
        <w:t xml:space="preserve">10.2 </w:t>
      </w:r>
      <w:proofErr w:type="gramStart"/>
      <w:r>
        <w:t>Disclaimer  All</w:t>
      </w:r>
      <w:proofErr w:type="gramEnd"/>
      <w:r>
        <w:t xml:space="preserve"> of this work and stuff are provided AS-IS, with faults, so no warrantees </w:t>
      </w:r>
    </w:p>
    <w:p w:rsidR="00E345A9" w:rsidRDefault="00E345A9" w:rsidP="003A03D8">
      <w:pPr>
        <w:pStyle w:val="ListParagraph"/>
      </w:pPr>
      <w:r>
        <w:t>11. Term and Termination</w:t>
      </w:r>
    </w:p>
    <w:p w:rsidR="00E345A9" w:rsidRDefault="00E345A9" w:rsidP="003A03D8">
      <w:pPr>
        <w:pStyle w:val="ListParagraph"/>
      </w:pPr>
      <w:r>
        <w:t>11.1 Term: 5 years</w:t>
      </w:r>
      <w:r w:rsidR="00FD5150">
        <w:t xml:space="preserve"> but will renew for 1 additional year unless one of us notifies the other the agreement is over not less than 60 days before it ends.</w:t>
      </w:r>
    </w:p>
    <w:p w:rsidR="00FD5150" w:rsidRDefault="00FD5150" w:rsidP="003A03D8">
      <w:pPr>
        <w:pStyle w:val="ListParagraph"/>
      </w:pPr>
      <w:r>
        <w:t>11.2 Termination</w:t>
      </w:r>
    </w:p>
    <w:p w:rsidR="00FD5150" w:rsidRDefault="00FD5150" w:rsidP="003A03D8">
      <w:pPr>
        <w:pStyle w:val="ListParagraph"/>
      </w:pPr>
      <w:r>
        <w:t xml:space="preserve">11.2.1 </w:t>
      </w:r>
      <w:proofErr w:type="gramStart"/>
      <w:r>
        <w:t>30 day</w:t>
      </w:r>
      <w:proofErr w:type="gramEnd"/>
      <w:r>
        <w:t xml:space="preserve"> notice after someone materially breaches the agreement, unless it is cured.</w:t>
      </w:r>
    </w:p>
    <w:p w:rsidR="00FD5150" w:rsidRDefault="00FD5150" w:rsidP="003A03D8">
      <w:pPr>
        <w:pStyle w:val="ListParagraph"/>
      </w:pPr>
      <w:r>
        <w:t>11.2.2 one of us goes bankrupt</w:t>
      </w:r>
    </w:p>
    <w:p w:rsidR="00FD5150" w:rsidRDefault="00FD5150" w:rsidP="003A03D8">
      <w:pPr>
        <w:pStyle w:val="ListParagraph"/>
      </w:pPr>
      <w:r>
        <w:t>11.2.3 if one of us brings a patent challenge</w:t>
      </w:r>
    </w:p>
    <w:p w:rsidR="00FD5150" w:rsidRDefault="00FD5150" w:rsidP="003A03D8">
      <w:pPr>
        <w:pStyle w:val="ListParagraph"/>
      </w:pPr>
      <w:r>
        <w:t>11.3 If it terminates or times out, neither party are obligated to perform any activities</w:t>
      </w:r>
    </w:p>
    <w:p w:rsidR="00FD5150" w:rsidRDefault="00FD5150" w:rsidP="003A03D8">
      <w:pPr>
        <w:pStyle w:val="ListParagraph"/>
      </w:pPr>
      <w:r>
        <w:t>11.4 some parts could survive the expiration – these need to be identified</w:t>
      </w:r>
    </w:p>
    <w:p w:rsidR="00FD5150" w:rsidRDefault="00FD5150" w:rsidP="003A03D8">
      <w:pPr>
        <w:pStyle w:val="ListParagraph"/>
      </w:pPr>
      <w:r>
        <w:t>12 Misc.</w:t>
      </w:r>
    </w:p>
    <w:p w:rsidR="00FD5150" w:rsidRDefault="00FD5150" w:rsidP="003A03D8">
      <w:pPr>
        <w:pStyle w:val="ListParagraph"/>
      </w:pPr>
      <w:r>
        <w:t>12.1 Relationship of the parties:  WHOI and MBARI are not working together or are a part of the other.</w:t>
      </w:r>
    </w:p>
    <w:p w:rsidR="00FD5150" w:rsidRDefault="00FD5150" w:rsidP="003A03D8">
      <w:pPr>
        <w:pStyle w:val="ListParagraph"/>
      </w:pPr>
      <w:proofErr w:type="gramStart"/>
      <w:r>
        <w:t>12.2  This</w:t>
      </w:r>
      <w:proofErr w:type="gramEnd"/>
      <w:r>
        <w:t xml:space="preserve"> agreement cannot be passed to another entity</w:t>
      </w:r>
    </w:p>
    <w:p w:rsidR="00FD5150" w:rsidRDefault="00FD5150" w:rsidP="003A03D8">
      <w:pPr>
        <w:pStyle w:val="ListParagraph"/>
      </w:pPr>
      <w:r>
        <w:t>12.3 All notices and communication shall be in writing – certified mail, or email with receipt confirmation</w:t>
      </w:r>
    </w:p>
    <w:p w:rsidR="00F656DD" w:rsidRDefault="00F656DD" w:rsidP="003A03D8">
      <w:pPr>
        <w:pStyle w:val="ListParagraph"/>
      </w:pPr>
      <w:r>
        <w:t>12.4 Binding under CA laws</w:t>
      </w:r>
    </w:p>
    <w:p w:rsidR="00F656DD" w:rsidRDefault="00F656DD" w:rsidP="003A03D8">
      <w:pPr>
        <w:pStyle w:val="ListParagraph"/>
      </w:pPr>
      <w:r>
        <w:t>12.5 Acts of God can delay or stop someone from meeting this agreement</w:t>
      </w:r>
    </w:p>
    <w:p w:rsidR="00F656DD" w:rsidRDefault="00F656DD" w:rsidP="003A03D8">
      <w:pPr>
        <w:pStyle w:val="ListParagraph"/>
      </w:pPr>
      <w:r>
        <w:t>12.6 Cumulative Remedies:  It’s over when it’s over</w:t>
      </w:r>
    </w:p>
    <w:p w:rsidR="00F656DD" w:rsidRDefault="00F656DD" w:rsidP="003A03D8">
      <w:pPr>
        <w:pStyle w:val="ListParagraph"/>
      </w:pPr>
      <w:r>
        <w:t>12.7 Compliance with law: We will all comply with all laws.  Neither of us will export to a country we’re not supposed to export to</w:t>
      </w:r>
    </w:p>
    <w:p w:rsidR="00F656DD" w:rsidRDefault="00F656DD" w:rsidP="003A03D8">
      <w:pPr>
        <w:pStyle w:val="ListParagraph"/>
      </w:pPr>
      <w:r>
        <w:t xml:space="preserve">12.8 </w:t>
      </w:r>
    </w:p>
    <w:p w:rsidR="00FD5150" w:rsidRDefault="00FD5150" w:rsidP="003A03D8">
      <w:pPr>
        <w:pStyle w:val="ListParagraph"/>
      </w:pPr>
    </w:p>
    <w:p w:rsidR="00A36BDF" w:rsidRDefault="00A36BDF">
      <w:pPr>
        <w:pStyle w:val="ListParagraph"/>
      </w:pPr>
    </w:p>
    <w:p w:rsidR="002D0DE7" w:rsidRDefault="002D0DE7">
      <w:pPr>
        <w:pStyle w:val="ListParagraph"/>
      </w:pPr>
      <w:r>
        <w:t xml:space="preserve">The Project needs to be refined:  </w:t>
      </w:r>
    </w:p>
    <w:p w:rsidR="00A36BDF" w:rsidRDefault="00A36BDF">
      <w:pPr>
        <w:pStyle w:val="ListParagraph"/>
      </w:pPr>
    </w:p>
    <w:p w:rsidR="002D0DE7" w:rsidRDefault="002D0DE7">
      <w:pPr>
        <w:pStyle w:val="ListParagraph"/>
      </w:pPr>
    </w:p>
    <w:p w:rsidR="002D0DE7" w:rsidRDefault="002D0DE7">
      <w:pPr>
        <w:pStyle w:val="ListParagraph"/>
      </w:pPr>
    </w:p>
    <w:p w:rsidR="00A36BDF" w:rsidRDefault="00A36BDF">
      <w:pPr>
        <w:pStyle w:val="ListParagraph"/>
      </w:pPr>
      <w:bookmarkStart w:id="0" w:name="_GoBack"/>
      <w:r>
        <w:t>Foreground IP</w:t>
      </w:r>
      <w:r w:rsidR="00720C54">
        <w:t xml:space="preserve">: </w:t>
      </w:r>
      <w:r w:rsidR="00647ED9">
        <w:t>The IP each of us had prior to these agreements</w:t>
      </w:r>
    </w:p>
    <w:p w:rsidR="0079509B" w:rsidRDefault="0079509B">
      <w:pPr>
        <w:pStyle w:val="ListParagraph"/>
      </w:pPr>
      <w:r>
        <w:t>Joint IP</w:t>
      </w:r>
      <w:r w:rsidR="00647ED9">
        <w:t>: The IP we developed together and now jointly own</w:t>
      </w:r>
    </w:p>
    <w:p w:rsidR="00A36BDF" w:rsidRDefault="00A36BDF">
      <w:pPr>
        <w:pStyle w:val="ListParagraph"/>
      </w:pPr>
      <w:r>
        <w:t>Joint Foreground IP</w:t>
      </w:r>
      <w:proofErr w:type="gramStart"/>
      <w:r w:rsidR="00720C54">
        <w:t xml:space="preserve">: </w:t>
      </w:r>
      <w:r w:rsidR="00647ED9">
        <w:t>??</w:t>
      </w:r>
      <w:proofErr w:type="gramEnd"/>
    </w:p>
    <w:p w:rsidR="00A36BDF" w:rsidRDefault="00A36BDF">
      <w:pPr>
        <w:pStyle w:val="ListParagraph"/>
      </w:pPr>
      <w:r>
        <w:t>LRAUV Payload</w:t>
      </w:r>
      <w:r w:rsidR="00720C54">
        <w:t xml:space="preserve">: a </w:t>
      </w:r>
      <w:r w:rsidR="00647ED9">
        <w:t>standalone component</w:t>
      </w:r>
      <w:r w:rsidR="00720C54">
        <w:t xml:space="preserve"> added to a MBARI LRAUV</w:t>
      </w:r>
    </w:p>
    <w:p w:rsidR="00A36BDF" w:rsidRDefault="00A36BDF">
      <w:pPr>
        <w:pStyle w:val="ListParagraph"/>
      </w:pPr>
      <w:r>
        <w:t>Background Technology</w:t>
      </w:r>
      <w:r w:rsidR="00720C54">
        <w:t xml:space="preserve">: </w:t>
      </w:r>
      <w:r w:rsidR="00647ED9">
        <w:t>AUV capabilities that MBARI and WHOI had developed prior to the agreements.</w:t>
      </w:r>
    </w:p>
    <w:p w:rsidR="00A36BDF" w:rsidRDefault="00A36BDF">
      <w:pPr>
        <w:pStyle w:val="ListParagraph"/>
      </w:pPr>
      <w:r>
        <w:t>Joint Technology</w:t>
      </w:r>
      <w:r w:rsidR="00720C54">
        <w:t xml:space="preserve">: </w:t>
      </w:r>
      <w:r w:rsidR="00647ED9">
        <w:t>Joint IP that is a capability of the complete system, e.g. under-ice oil spill mapping.</w:t>
      </w:r>
    </w:p>
    <w:p w:rsidR="00CB581D" w:rsidRDefault="00A36BDF" w:rsidP="00CB581D">
      <w:pPr>
        <w:pStyle w:val="ListParagraph"/>
      </w:pPr>
      <w:r>
        <w:t>Joint Payload Technology</w:t>
      </w:r>
      <w:r w:rsidR="00720C54">
        <w:t xml:space="preserve">: </w:t>
      </w:r>
      <w:r w:rsidR="00647ED9">
        <w:t>Joint IP that is just a payload</w:t>
      </w:r>
    </w:p>
    <w:p w:rsidR="00A36BDF" w:rsidRDefault="00A36BDF">
      <w:pPr>
        <w:pStyle w:val="ListParagraph"/>
      </w:pPr>
      <w:r>
        <w:lastRenderedPageBreak/>
        <w:t>WHOI Technology</w:t>
      </w:r>
      <w:r w:rsidR="00720C54">
        <w:t>; WHOI’s Foreground IP</w:t>
      </w:r>
    </w:p>
    <w:p w:rsidR="00A36BDF" w:rsidRDefault="00A36BDF">
      <w:pPr>
        <w:pStyle w:val="ListParagraph"/>
      </w:pPr>
      <w:r>
        <w:t>WHOI Payload Technology</w:t>
      </w:r>
      <w:r w:rsidR="00720C54">
        <w:t>: new payloads developed for the LRAUV by WHOI</w:t>
      </w:r>
      <w:r w:rsidR="00647ED9">
        <w:t xml:space="preserve"> that MBARI has access to, but no ownership and therefore cannot license</w:t>
      </w:r>
    </w:p>
    <w:p w:rsidR="00A36BDF" w:rsidRDefault="00A36BDF">
      <w:pPr>
        <w:pStyle w:val="ListParagraph"/>
      </w:pPr>
      <w:r>
        <w:t>MBARI Technology</w:t>
      </w:r>
      <w:r w:rsidR="00720C54">
        <w:t>: New LRAUV developments</w:t>
      </w:r>
      <w:r w:rsidR="00647ED9">
        <w:t>/IP that MBARI s owns but can share with WHOI</w:t>
      </w:r>
    </w:p>
    <w:p w:rsidR="00A36BDF" w:rsidRDefault="00A36BDF">
      <w:pPr>
        <w:pStyle w:val="ListParagraph"/>
      </w:pPr>
      <w:r>
        <w:t>MBARI materials</w:t>
      </w:r>
      <w:r w:rsidR="00720C54">
        <w:t xml:space="preserve">: MBARI </w:t>
      </w:r>
      <w:r w:rsidR="00647ED9">
        <w:t>owned hardware and software?</w:t>
      </w:r>
    </w:p>
    <w:p w:rsidR="0005323E" w:rsidRDefault="0005323E" w:rsidP="0005323E">
      <w:pPr>
        <w:pStyle w:val="ListParagraph"/>
      </w:pPr>
      <w:r>
        <w:t>WHOI Developments:</w:t>
      </w:r>
      <w:r w:rsidR="00647ED9">
        <w:t xml:space="preserve"> Is this the</w:t>
      </w:r>
      <w:r>
        <w:t xml:space="preserve"> </w:t>
      </w:r>
      <w:r w:rsidR="00647ED9">
        <w:t>same as WHOI Technology?</w:t>
      </w:r>
    </w:p>
    <w:p w:rsidR="0079509B" w:rsidRDefault="0079509B" w:rsidP="0005323E">
      <w:pPr>
        <w:pStyle w:val="ListParagraph"/>
      </w:pPr>
    </w:p>
    <w:p w:rsidR="0005323E" w:rsidRDefault="00CB581D">
      <w:pPr>
        <w:pStyle w:val="ListParagraph"/>
        <w:rPr>
          <w:sz w:val="24"/>
          <w:szCs w:val="24"/>
        </w:rPr>
      </w:pPr>
      <w:r w:rsidRPr="009A615C">
        <w:rPr>
          <w:sz w:val="24"/>
          <w:szCs w:val="24"/>
        </w:rPr>
        <w:t>Tethys System</w:t>
      </w:r>
      <w:r w:rsidR="00647ED9">
        <w:rPr>
          <w:sz w:val="24"/>
          <w:szCs w:val="24"/>
        </w:rPr>
        <w:t xml:space="preserve">: Should be replaced with </w:t>
      </w:r>
      <w:r w:rsidR="00647ED9" w:rsidRPr="00647ED9">
        <w:rPr>
          <w:i/>
          <w:sz w:val="24"/>
          <w:szCs w:val="24"/>
        </w:rPr>
        <w:t>MBARI LRAUV System</w:t>
      </w:r>
    </w:p>
    <w:p w:rsidR="00CB581D" w:rsidRDefault="00CB581D">
      <w:pPr>
        <w:pStyle w:val="ListParagraph"/>
      </w:pPr>
      <w:r>
        <w:t>MBARI LRAUV</w:t>
      </w:r>
      <w:r w:rsidR="00647ED9">
        <w:t xml:space="preserve">: </w:t>
      </w:r>
      <w:r w:rsidR="00647ED9">
        <w:rPr>
          <w:sz w:val="24"/>
          <w:szCs w:val="24"/>
        </w:rPr>
        <w:t xml:space="preserve">Should be replaced with </w:t>
      </w:r>
      <w:r w:rsidR="00647ED9" w:rsidRPr="00647ED9">
        <w:rPr>
          <w:i/>
          <w:sz w:val="24"/>
          <w:szCs w:val="24"/>
        </w:rPr>
        <w:t>MBARI LRAUV System</w:t>
      </w:r>
      <w:bookmarkEnd w:id="0"/>
    </w:p>
    <w:p w:rsidR="00A36BDF" w:rsidRDefault="00A36BDF">
      <w:pPr>
        <w:pStyle w:val="ListParagraph"/>
      </w:pPr>
    </w:p>
    <w:sectPr w:rsidR="00A36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C7264"/>
    <w:multiLevelType w:val="multilevel"/>
    <w:tmpl w:val="660A24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E1F6F62"/>
    <w:multiLevelType w:val="hybridMultilevel"/>
    <w:tmpl w:val="46BC2C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802021"/>
    <w:multiLevelType w:val="hybridMultilevel"/>
    <w:tmpl w:val="D87C8A80"/>
    <w:lvl w:ilvl="0" w:tplc="DDFA3D4C">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4D"/>
    <w:rsid w:val="00011892"/>
    <w:rsid w:val="0005323E"/>
    <w:rsid w:val="00053563"/>
    <w:rsid w:val="001376B2"/>
    <w:rsid w:val="001B1F44"/>
    <w:rsid w:val="001E368A"/>
    <w:rsid w:val="00265A87"/>
    <w:rsid w:val="00270128"/>
    <w:rsid w:val="00287164"/>
    <w:rsid w:val="00294D40"/>
    <w:rsid w:val="002D0DE7"/>
    <w:rsid w:val="002F7E7E"/>
    <w:rsid w:val="003A03D8"/>
    <w:rsid w:val="003C7FCB"/>
    <w:rsid w:val="004155A8"/>
    <w:rsid w:val="005221DF"/>
    <w:rsid w:val="00647ED9"/>
    <w:rsid w:val="00720C54"/>
    <w:rsid w:val="00725CF9"/>
    <w:rsid w:val="0079509B"/>
    <w:rsid w:val="00894EBE"/>
    <w:rsid w:val="00A36BDF"/>
    <w:rsid w:val="00A4344D"/>
    <w:rsid w:val="00A6387F"/>
    <w:rsid w:val="00AD3649"/>
    <w:rsid w:val="00CB581D"/>
    <w:rsid w:val="00D5278C"/>
    <w:rsid w:val="00D76C18"/>
    <w:rsid w:val="00DE34BD"/>
    <w:rsid w:val="00E345A9"/>
    <w:rsid w:val="00EB7737"/>
    <w:rsid w:val="00EE3F18"/>
    <w:rsid w:val="00F656DD"/>
    <w:rsid w:val="00F97E90"/>
    <w:rsid w:val="00FD5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6A47C2"/>
  <w15:chartTrackingRefBased/>
  <w15:docId w15:val="{2AB65FCA-AED0-4D5E-AEEE-139A01DA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9713</TotalTime>
  <Pages>5</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2022-10-12T21:48:00Z</dcterms:created>
  <dcterms:modified xsi:type="dcterms:W3CDTF">2022-10-20T21:47:00Z</dcterms:modified>
</cp:coreProperties>
</file>