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CE1C09" w14:textId="5CD09BFB" w:rsidR="00EA1979" w:rsidRPr="00295A94" w:rsidRDefault="00EA1979" w:rsidP="00EA1979">
      <w:pPr>
        <w:rPr>
          <w:color w:val="44546A" w:themeColor="text2"/>
          <w:sz w:val="28"/>
          <w:u w:val="single"/>
        </w:rPr>
      </w:pPr>
      <w:r w:rsidRPr="00295A94">
        <w:rPr>
          <w:color w:val="44546A" w:themeColor="text2"/>
          <w:sz w:val="28"/>
          <w:u w:val="single"/>
        </w:rPr>
        <w:t>Introduction</w:t>
      </w:r>
    </w:p>
    <w:p w14:paraId="1C597D6E" w14:textId="0B173098" w:rsidR="00EA1979" w:rsidRDefault="00EA1979" w:rsidP="00EA1979">
      <w:pPr>
        <w:rPr>
          <w:color w:val="44546A" w:themeColor="text2"/>
        </w:rPr>
      </w:pPr>
      <w:r>
        <w:rPr>
          <w:color w:val="44546A" w:themeColor="text2"/>
        </w:rPr>
        <w:t xml:space="preserve">The power electronics developed for the MBARI wave-energy conversion system, and recently adapted for the </w:t>
      </w:r>
      <w:proofErr w:type="spellStart"/>
      <w:r>
        <w:rPr>
          <w:color w:val="44546A" w:themeColor="text2"/>
        </w:rPr>
        <w:t>UofW</w:t>
      </w:r>
      <w:proofErr w:type="spellEnd"/>
      <w:r>
        <w:rPr>
          <w:color w:val="44546A" w:themeColor="text2"/>
        </w:rPr>
        <w:t>/APL Tidal Turbine, perform the role of regulating the motor torque of these devices and converting the resulting volt</w:t>
      </w:r>
      <w:bookmarkStart w:id="0" w:name="_GoBack"/>
      <w:bookmarkEnd w:id="0"/>
      <w:r>
        <w:rPr>
          <w:color w:val="44546A" w:themeColor="text2"/>
        </w:rPr>
        <w:t xml:space="preserve">age to a DC form that is suitable for charging batteries.  This is a four-quadrant device that can operate the permanent-magnet brushless motors in these devices as either a generator or a motor, depending on if energy is flowing into or out of the attached batteries, respectively. This document outlines the connections, operation, software control, and specifications for this hardware as it is configured for the </w:t>
      </w:r>
      <w:proofErr w:type="spellStart"/>
      <w:r>
        <w:rPr>
          <w:color w:val="44546A" w:themeColor="text2"/>
        </w:rPr>
        <w:t>UofW</w:t>
      </w:r>
      <w:proofErr w:type="spellEnd"/>
      <w:r>
        <w:rPr>
          <w:color w:val="44546A" w:themeColor="text2"/>
        </w:rPr>
        <w:t>/APL tidal turbine.</w:t>
      </w:r>
    </w:p>
    <w:p w14:paraId="3EE53279" w14:textId="56FB61C0" w:rsidR="00A80861" w:rsidRDefault="00440089" w:rsidP="00EA1979">
      <w:pPr>
        <w:rPr>
          <w:color w:val="44546A" w:themeColor="text2"/>
        </w:rPr>
      </w:pPr>
      <w:r w:rsidRPr="00440089">
        <w:rPr>
          <w:color w:val="44546A" w:themeColor="text2"/>
        </w:rPr>
        <w:fldChar w:fldCharType="begin"/>
      </w:r>
      <w:r w:rsidRPr="00440089">
        <w:rPr>
          <w:color w:val="44546A" w:themeColor="text2"/>
        </w:rPr>
        <w:instrText xml:space="preserve"> REF _Ref153169974 \h </w:instrText>
      </w:r>
      <w:r w:rsidRPr="00440089">
        <w:rPr>
          <w:color w:val="44546A" w:themeColor="text2"/>
        </w:rPr>
      </w:r>
      <w:r w:rsidRPr="00440089">
        <w:rPr>
          <w:color w:val="44546A" w:themeColor="text2"/>
        </w:rPr>
        <w:fldChar w:fldCharType="separate"/>
      </w:r>
      <w:r w:rsidR="005359D6">
        <w:t xml:space="preserve">Figure </w:t>
      </w:r>
      <w:r w:rsidR="005359D6">
        <w:rPr>
          <w:noProof/>
        </w:rPr>
        <w:t>1</w:t>
      </w:r>
      <w:r w:rsidRPr="00440089">
        <w:rPr>
          <w:color w:val="44546A" w:themeColor="text2"/>
        </w:rPr>
        <w:fldChar w:fldCharType="end"/>
      </w:r>
      <w:r w:rsidRPr="00440089">
        <w:rPr>
          <w:color w:val="44546A" w:themeColor="text2"/>
        </w:rPr>
        <w:t xml:space="preserve"> </w:t>
      </w:r>
      <w:r>
        <w:rPr>
          <w:color w:val="44546A" w:themeColor="text2"/>
        </w:rPr>
        <w:t>shows the power-electronics and integrated load-dump (right-hand side) connected to the lab-test dyno setup, which can be replaced with the tidal turbine hardware for field use.  The power-converter itself is self-contained, and can be connected to an external battery pack and control computer.</w:t>
      </w:r>
    </w:p>
    <w:p w14:paraId="6303D26A" w14:textId="23779D95" w:rsidR="00EA1979" w:rsidRPr="00440089" w:rsidRDefault="00440089" w:rsidP="00EA1979">
      <w:pPr>
        <w:rPr>
          <w:color w:val="44546A" w:themeColor="text2"/>
        </w:rPr>
      </w:pPr>
      <w:r>
        <w:rPr>
          <w:color w:val="44546A" w:themeColor="text2"/>
        </w:rPr>
        <w:t xml:space="preserve">  </w:t>
      </w:r>
    </w:p>
    <w:p w14:paraId="41548BBB" w14:textId="77777777" w:rsidR="00EA1979" w:rsidRDefault="00EA1979" w:rsidP="00EA1979">
      <w:pPr>
        <w:keepNext/>
      </w:pPr>
      <w:r>
        <w:rPr>
          <w:noProof/>
          <w:color w:val="44546A" w:themeColor="text2"/>
        </w:rPr>
        <w:drawing>
          <wp:inline distT="0" distB="0" distL="0" distR="0" wp14:anchorId="6EF2EC50" wp14:editId="1A0B22AC">
            <wp:extent cx="5939155" cy="301498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155" cy="3014980"/>
                    </a:xfrm>
                    <a:prstGeom prst="rect">
                      <a:avLst/>
                    </a:prstGeom>
                    <a:noFill/>
                    <a:ln>
                      <a:noFill/>
                    </a:ln>
                  </pic:spPr>
                </pic:pic>
              </a:graphicData>
            </a:graphic>
          </wp:inline>
        </w:drawing>
      </w:r>
    </w:p>
    <w:p w14:paraId="5438AD44" w14:textId="1C0BE4FD" w:rsidR="00E3202F" w:rsidRDefault="00EA1979" w:rsidP="00EA1979">
      <w:pPr>
        <w:pStyle w:val="Caption"/>
      </w:pPr>
      <w:bookmarkStart w:id="1" w:name="_Ref153169974"/>
      <w:r>
        <w:t xml:space="preserve">Figure </w:t>
      </w:r>
      <w:r w:rsidR="001660E0">
        <w:fldChar w:fldCharType="begin"/>
      </w:r>
      <w:r w:rsidR="001660E0">
        <w:instrText xml:space="preserve"> SEQ Figure \* ARABIC </w:instrText>
      </w:r>
      <w:r w:rsidR="001660E0">
        <w:fldChar w:fldCharType="separate"/>
      </w:r>
      <w:r w:rsidR="005359D6">
        <w:rPr>
          <w:noProof/>
        </w:rPr>
        <w:t>1</w:t>
      </w:r>
      <w:r w:rsidR="001660E0">
        <w:rPr>
          <w:noProof/>
        </w:rPr>
        <w:fldChar w:fldCharType="end"/>
      </w:r>
      <w:bookmarkEnd w:id="1"/>
      <w:r w:rsidR="00440089">
        <w:t xml:space="preserve">:  Block diagram of power converter system (on right) attached to lab-test dyno (on left).  </w:t>
      </w:r>
    </w:p>
    <w:p w14:paraId="1D63FA00" w14:textId="7D1ECDC2" w:rsidR="00440089" w:rsidRPr="00E82F9A" w:rsidRDefault="00440089" w:rsidP="00440089">
      <w:pPr>
        <w:rPr>
          <w:color w:val="44546A" w:themeColor="text2"/>
        </w:rPr>
      </w:pPr>
      <w:r w:rsidRPr="00E82F9A">
        <w:rPr>
          <w:color w:val="44546A" w:themeColor="text2"/>
        </w:rPr>
        <w:lastRenderedPageBreak/>
        <w:fldChar w:fldCharType="begin"/>
      </w:r>
      <w:r w:rsidRPr="00E82F9A">
        <w:rPr>
          <w:color w:val="44546A" w:themeColor="text2"/>
        </w:rPr>
        <w:instrText xml:space="preserve"> REF _Ref153170335 \h </w:instrText>
      </w:r>
      <w:r w:rsidRPr="00E82F9A">
        <w:rPr>
          <w:color w:val="44546A" w:themeColor="text2"/>
        </w:rPr>
      </w:r>
      <w:r w:rsidRPr="00E82F9A">
        <w:rPr>
          <w:color w:val="44546A" w:themeColor="text2"/>
        </w:rPr>
        <w:fldChar w:fldCharType="separate"/>
      </w:r>
      <w:r w:rsidR="005359D6">
        <w:rPr>
          <w:noProof/>
        </w:rPr>
        <w:drawing>
          <wp:inline distT="0" distB="0" distL="0" distR="0" wp14:anchorId="17DB9149" wp14:editId="5D6169A5">
            <wp:extent cx="5936615" cy="6468745"/>
            <wp:effectExtent l="0" t="0" r="698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615" cy="6468745"/>
                    </a:xfrm>
                    <a:prstGeom prst="rect">
                      <a:avLst/>
                    </a:prstGeom>
                    <a:noFill/>
                    <a:ln>
                      <a:noFill/>
                    </a:ln>
                  </pic:spPr>
                </pic:pic>
              </a:graphicData>
            </a:graphic>
          </wp:inline>
        </w:drawing>
      </w:r>
      <w:r w:rsidR="005359D6">
        <w:t xml:space="preserve">Figure </w:t>
      </w:r>
      <w:r w:rsidR="005359D6">
        <w:rPr>
          <w:noProof/>
        </w:rPr>
        <w:t>2</w:t>
      </w:r>
      <w:r w:rsidRPr="00E82F9A">
        <w:rPr>
          <w:color w:val="44546A" w:themeColor="text2"/>
        </w:rPr>
        <w:fldChar w:fldCharType="end"/>
      </w:r>
      <w:r w:rsidRPr="00E82F9A">
        <w:rPr>
          <w:color w:val="44546A" w:themeColor="text2"/>
        </w:rPr>
        <w:t xml:space="preserve"> shows the power-converter itself </w:t>
      </w:r>
      <w:r w:rsidR="00A80861" w:rsidRPr="00E82F9A">
        <w:rPr>
          <w:color w:val="44546A" w:themeColor="text2"/>
        </w:rPr>
        <w:t xml:space="preserve">and illustrates where the battery connection and computer CAN-bus connections are made.  The specifics of these connections are described </w:t>
      </w:r>
      <w:r w:rsidR="00E82F9A">
        <w:rPr>
          <w:color w:val="44546A" w:themeColor="text2"/>
        </w:rPr>
        <w:t xml:space="preserve">in the next </w:t>
      </w:r>
      <w:r w:rsidR="00185A1D">
        <w:rPr>
          <w:color w:val="44546A" w:themeColor="text2"/>
        </w:rPr>
        <w:t>section</w:t>
      </w:r>
      <w:r w:rsidR="00E82F9A">
        <w:rPr>
          <w:color w:val="44546A" w:themeColor="text2"/>
        </w:rPr>
        <w:t xml:space="preserve"> and the </w:t>
      </w:r>
      <w:r w:rsidR="00A80861" w:rsidRPr="00E82F9A">
        <w:rPr>
          <w:color w:val="44546A" w:themeColor="text2"/>
        </w:rPr>
        <w:t xml:space="preserve">connection required between the power electronics and the motor </w:t>
      </w:r>
      <w:r w:rsidR="00E82F9A">
        <w:rPr>
          <w:color w:val="44546A" w:themeColor="text2"/>
        </w:rPr>
        <w:t>are outlined in Appendix A with alignment instructions.</w:t>
      </w:r>
    </w:p>
    <w:p w14:paraId="43106651" w14:textId="71D9C530" w:rsidR="00440089" w:rsidRDefault="00440089" w:rsidP="00440089">
      <w:pPr>
        <w:keepNext/>
      </w:pPr>
    </w:p>
    <w:p w14:paraId="030D8B61" w14:textId="3CB1D139" w:rsidR="00EA1979" w:rsidRDefault="003C4388" w:rsidP="00440089">
      <w:pPr>
        <w:pStyle w:val="Caption"/>
      </w:pPr>
      <w:bookmarkStart w:id="2" w:name="_Ref153170335"/>
      <w:r>
        <w:rPr>
          <w:noProof/>
        </w:rPr>
        <w:drawing>
          <wp:inline distT="0" distB="0" distL="0" distR="0" wp14:anchorId="297DDDAD" wp14:editId="7B0F479D">
            <wp:extent cx="5936615" cy="6468745"/>
            <wp:effectExtent l="0" t="0" r="698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6615" cy="6468745"/>
                    </a:xfrm>
                    <a:prstGeom prst="rect">
                      <a:avLst/>
                    </a:prstGeom>
                    <a:noFill/>
                    <a:ln>
                      <a:noFill/>
                    </a:ln>
                  </pic:spPr>
                </pic:pic>
              </a:graphicData>
            </a:graphic>
          </wp:inline>
        </w:drawing>
      </w:r>
      <w:r w:rsidR="00440089">
        <w:t xml:space="preserve">Figure </w:t>
      </w:r>
      <w:r w:rsidR="001660E0">
        <w:fldChar w:fldCharType="begin"/>
      </w:r>
      <w:r w:rsidR="001660E0">
        <w:instrText xml:space="preserve"> SEQ Figure \* ARABIC </w:instrText>
      </w:r>
      <w:r w:rsidR="001660E0">
        <w:fldChar w:fldCharType="separate"/>
      </w:r>
      <w:r w:rsidR="005359D6">
        <w:rPr>
          <w:noProof/>
        </w:rPr>
        <w:t>2</w:t>
      </w:r>
      <w:r w:rsidR="001660E0">
        <w:rPr>
          <w:noProof/>
        </w:rPr>
        <w:fldChar w:fldCharType="end"/>
      </w:r>
      <w:bookmarkEnd w:id="2"/>
      <w:r w:rsidR="00F10C58">
        <w:rPr>
          <w:noProof/>
        </w:rPr>
        <w:t>:  Power electronics mounted inside of the UofW/APL Tidal Turbine motor-housing end-cap.</w:t>
      </w:r>
    </w:p>
    <w:p w14:paraId="7960487E" w14:textId="71345E91" w:rsidR="00295A94" w:rsidRDefault="00295A94" w:rsidP="00EA1979">
      <w:pPr>
        <w:rPr>
          <w:color w:val="44546A" w:themeColor="text2"/>
          <w:sz w:val="28"/>
          <w:szCs w:val="28"/>
          <w:u w:val="single"/>
        </w:rPr>
      </w:pPr>
    </w:p>
    <w:p w14:paraId="1AA22EE8" w14:textId="77777777" w:rsidR="00F10C58" w:rsidRDefault="00F10C58" w:rsidP="00EA1979">
      <w:pPr>
        <w:rPr>
          <w:color w:val="44546A" w:themeColor="text2"/>
          <w:sz w:val="28"/>
          <w:szCs w:val="28"/>
          <w:u w:val="single"/>
        </w:rPr>
      </w:pPr>
    </w:p>
    <w:p w14:paraId="00F91F26" w14:textId="77777777" w:rsidR="00F10C58" w:rsidRDefault="00F10C58" w:rsidP="00EA1979">
      <w:pPr>
        <w:rPr>
          <w:color w:val="44546A" w:themeColor="text2"/>
          <w:sz w:val="28"/>
          <w:szCs w:val="28"/>
          <w:u w:val="single"/>
        </w:rPr>
      </w:pPr>
    </w:p>
    <w:p w14:paraId="7CA25F6E" w14:textId="77777777" w:rsidR="00F10C58" w:rsidRDefault="00F10C58" w:rsidP="00EA1979">
      <w:pPr>
        <w:rPr>
          <w:color w:val="44546A" w:themeColor="text2"/>
          <w:sz w:val="28"/>
          <w:szCs w:val="28"/>
          <w:u w:val="single"/>
        </w:rPr>
      </w:pPr>
    </w:p>
    <w:p w14:paraId="5AC4E30C" w14:textId="702CAAD3" w:rsidR="00F10C58" w:rsidRDefault="00295A94" w:rsidP="00EA1979">
      <w:pPr>
        <w:rPr>
          <w:color w:val="44546A" w:themeColor="text2"/>
          <w:sz w:val="28"/>
          <w:szCs w:val="28"/>
          <w:u w:val="single"/>
        </w:rPr>
      </w:pPr>
      <w:r>
        <w:rPr>
          <w:color w:val="44546A" w:themeColor="text2"/>
          <w:sz w:val="28"/>
          <w:szCs w:val="28"/>
          <w:u w:val="single"/>
        </w:rPr>
        <w:t>Electrical Connections</w:t>
      </w:r>
      <w:r w:rsidR="00F10C58">
        <w:rPr>
          <w:color w:val="44546A" w:themeColor="text2"/>
          <w:sz w:val="28"/>
          <w:szCs w:val="28"/>
          <w:u w:val="single"/>
        </w:rPr>
        <w:t xml:space="preserve">  </w:t>
      </w:r>
    </w:p>
    <w:p w14:paraId="5FC2784E" w14:textId="428E2313" w:rsidR="00F10C58" w:rsidRPr="00F10C58" w:rsidRDefault="00F10C58" w:rsidP="00EA1979">
      <w:pPr>
        <w:rPr>
          <w:color w:val="44546A" w:themeColor="text2"/>
        </w:rPr>
      </w:pPr>
      <w:r w:rsidRPr="00F10C58">
        <w:rPr>
          <w:color w:val="44546A" w:themeColor="text2"/>
        </w:rPr>
        <w:lastRenderedPageBreak/>
        <w:t>Specifics of the external connections to a battery and computer that are needed to operate the system are outlined here.  Additional details related to the motor and encoder connections and required alignment procedures are outlined in Appendix A.</w:t>
      </w:r>
    </w:p>
    <w:p w14:paraId="5A9AF71F" w14:textId="77777777" w:rsidR="00F10C58" w:rsidRDefault="00295A94" w:rsidP="00295A94">
      <w:pPr>
        <w:rPr>
          <w:color w:val="44546A" w:themeColor="text2"/>
        </w:rPr>
      </w:pPr>
      <w:r w:rsidRPr="00C73D07">
        <w:rPr>
          <w:color w:val="44546A" w:themeColor="text2"/>
          <w:u w:val="single"/>
        </w:rPr>
        <w:t>Battery System:</w:t>
      </w:r>
      <w:r>
        <w:rPr>
          <w:color w:val="44546A" w:themeColor="text2"/>
        </w:rPr>
        <w:t xml:space="preserve">  </w:t>
      </w:r>
    </w:p>
    <w:p w14:paraId="05679933" w14:textId="18B2C479" w:rsidR="00295A94" w:rsidRPr="00AD41EC" w:rsidRDefault="00295A94" w:rsidP="00295A94">
      <w:pPr>
        <w:rPr>
          <w:color w:val="44546A" w:themeColor="text2"/>
        </w:rPr>
      </w:pPr>
      <w:r>
        <w:rPr>
          <w:color w:val="44546A" w:themeColor="text2"/>
        </w:rPr>
        <w:t>For most operations, a power source needs to be connected to the system, either a battery or for testing a diode-protected power-supply set below 325 Volts can be used.</w:t>
      </w:r>
      <w:r w:rsidR="00F10C58">
        <w:rPr>
          <w:color w:val="44546A" w:themeColor="text2"/>
        </w:rPr>
        <w:t xml:space="preserve">  The power-converter is currently set up to sink/source a maximum of 12 Amps, and wiring/connectors should accommodate this.</w:t>
      </w:r>
      <w:r>
        <w:rPr>
          <w:color w:val="44546A" w:themeColor="text2"/>
        </w:rPr>
        <w:t xml:space="preserve">  </w:t>
      </w:r>
      <w:r w:rsidR="00B60350">
        <w:rPr>
          <w:color w:val="44546A" w:themeColor="text2"/>
        </w:rPr>
        <w:t>For RFI considerations the</w:t>
      </w:r>
      <w:r w:rsidR="00AD41EC" w:rsidRPr="00AD41EC">
        <w:rPr>
          <w:color w:val="44546A" w:themeColor="text2"/>
        </w:rPr>
        <w:t xml:space="preserve"> motor frame must be bonded to the Bridge PCB’s earth ground connection.  This should be done with a minimum of 12awg wire from the motor frame to the ST1 screw on the controller PCB, minimizing run length.  For safety </w:t>
      </w:r>
      <w:r w:rsidR="00B60350">
        <w:rPr>
          <w:color w:val="44546A" w:themeColor="text2"/>
        </w:rPr>
        <w:t>reasons</w:t>
      </w:r>
      <w:r w:rsidR="00AD41EC" w:rsidRPr="00AD41EC">
        <w:rPr>
          <w:color w:val="44546A" w:themeColor="text2"/>
        </w:rPr>
        <w:t xml:space="preserve"> the motor frame </w:t>
      </w:r>
      <w:r w:rsidR="00B60350">
        <w:rPr>
          <w:color w:val="44546A" w:themeColor="text2"/>
        </w:rPr>
        <w:t xml:space="preserve">also </w:t>
      </w:r>
      <w:r w:rsidR="00AD41EC" w:rsidRPr="00AD41EC">
        <w:rPr>
          <w:color w:val="44546A" w:themeColor="text2"/>
        </w:rPr>
        <w:t>needs be bonded to earth ground.</w:t>
      </w:r>
    </w:p>
    <w:p w14:paraId="2538402C" w14:textId="285AB8DD" w:rsidR="00F10C58" w:rsidRDefault="00F10C58" w:rsidP="00295A94">
      <w:pPr>
        <w:rPr>
          <w:color w:val="44546A" w:themeColor="text2"/>
        </w:rPr>
      </w:pPr>
      <w:r w:rsidRPr="00F10C58">
        <w:rPr>
          <w:color w:val="44546A" w:themeColor="text2"/>
        </w:rPr>
        <w:fldChar w:fldCharType="begin"/>
      </w:r>
      <w:r w:rsidRPr="00F10C58">
        <w:rPr>
          <w:color w:val="44546A" w:themeColor="text2"/>
        </w:rPr>
        <w:instrText xml:space="preserve"> REF _Ref153349477 \h </w:instrText>
      </w:r>
      <w:r w:rsidRPr="00F10C58">
        <w:rPr>
          <w:color w:val="44546A" w:themeColor="text2"/>
        </w:rPr>
      </w:r>
      <w:r w:rsidRPr="00F10C58">
        <w:rPr>
          <w:color w:val="44546A" w:themeColor="text2"/>
        </w:rPr>
        <w:fldChar w:fldCharType="separate"/>
      </w:r>
      <w:r w:rsidR="005359D6">
        <w:t xml:space="preserve">Figure </w:t>
      </w:r>
      <w:r w:rsidR="005359D6">
        <w:rPr>
          <w:noProof/>
        </w:rPr>
        <w:t>3</w:t>
      </w:r>
      <w:r w:rsidRPr="00F10C58">
        <w:rPr>
          <w:color w:val="44546A" w:themeColor="text2"/>
        </w:rPr>
        <w:fldChar w:fldCharType="end"/>
      </w:r>
      <w:r w:rsidRPr="00F10C58">
        <w:rPr>
          <w:color w:val="44546A" w:themeColor="text2"/>
        </w:rPr>
        <w:t xml:space="preserve"> illustrates the HV Bus output board to which the batteries are connected.  This board performs bus filtering, in rush limiter and Power output cutoff switches along with bus voltage and current sensing.</w:t>
      </w:r>
    </w:p>
    <w:p w14:paraId="00B69070" w14:textId="77777777" w:rsidR="00F10C58" w:rsidRDefault="00F10C58" w:rsidP="00F10C58">
      <w:pPr>
        <w:keepNext/>
      </w:pPr>
      <w:r>
        <w:rPr>
          <w:noProof/>
        </w:rPr>
        <w:drawing>
          <wp:inline distT="0" distB="0" distL="0" distR="0" wp14:anchorId="40F0D3BE" wp14:editId="15F4C869">
            <wp:extent cx="5438775" cy="509106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Vbusou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7434" cy="5136614"/>
                    </a:xfrm>
                    <a:prstGeom prst="rect">
                      <a:avLst/>
                    </a:prstGeom>
                  </pic:spPr>
                </pic:pic>
              </a:graphicData>
            </a:graphic>
          </wp:inline>
        </w:drawing>
      </w:r>
    </w:p>
    <w:p w14:paraId="134CA731" w14:textId="60F44D4B" w:rsidR="00F10C58" w:rsidRDefault="00F10C58" w:rsidP="00F10C58">
      <w:pPr>
        <w:pStyle w:val="Caption"/>
      </w:pPr>
      <w:bookmarkStart w:id="3" w:name="_Ref153349477"/>
      <w:r>
        <w:t xml:space="preserve">Figure </w:t>
      </w:r>
      <w:r w:rsidR="001660E0">
        <w:fldChar w:fldCharType="begin"/>
      </w:r>
      <w:r w:rsidR="001660E0">
        <w:instrText xml:space="preserve"> SEQ Figure \* ARABIC </w:instrText>
      </w:r>
      <w:r w:rsidR="001660E0">
        <w:fldChar w:fldCharType="separate"/>
      </w:r>
      <w:r w:rsidR="005359D6">
        <w:rPr>
          <w:noProof/>
        </w:rPr>
        <w:t>3</w:t>
      </w:r>
      <w:r w:rsidR="001660E0">
        <w:rPr>
          <w:noProof/>
        </w:rPr>
        <w:fldChar w:fldCharType="end"/>
      </w:r>
      <w:bookmarkEnd w:id="3"/>
      <w:r w:rsidRPr="00F10C58">
        <w:t xml:space="preserve"> </w:t>
      </w:r>
      <w:r>
        <w:t xml:space="preserve">HV Bus Output PCB.   </w:t>
      </w:r>
      <w:r w:rsidRPr="00F10C58">
        <w:t>ST7 and 8 are M4 screws</w:t>
      </w:r>
      <w:r>
        <w:t xml:space="preserve">  </w:t>
      </w:r>
    </w:p>
    <w:p w14:paraId="128891E6" w14:textId="77777777" w:rsidR="00F10C58" w:rsidRDefault="00295A94" w:rsidP="00EA1979">
      <w:pPr>
        <w:rPr>
          <w:color w:val="44546A" w:themeColor="text2"/>
        </w:rPr>
      </w:pPr>
      <w:r w:rsidRPr="00C73D07">
        <w:rPr>
          <w:color w:val="44546A" w:themeColor="text2"/>
          <w:u w:val="single"/>
        </w:rPr>
        <w:t>CAN Bus</w:t>
      </w:r>
      <w:r>
        <w:rPr>
          <w:color w:val="44546A" w:themeColor="text2"/>
        </w:rPr>
        <w:t xml:space="preserve">:  </w:t>
      </w:r>
    </w:p>
    <w:p w14:paraId="4C800A40" w14:textId="7491D58D" w:rsidR="00F10C58" w:rsidRPr="00404081" w:rsidRDefault="00295A94" w:rsidP="00404081">
      <w:pPr>
        <w:rPr>
          <w:color w:val="44546A" w:themeColor="text2"/>
        </w:rPr>
      </w:pPr>
      <w:r>
        <w:rPr>
          <w:color w:val="44546A" w:themeColor="text2"/>
        </w:rPr>
        <w:lastRenderedPageBreak/>
        <w:t>Computer communications are performed over a CAN bus running at 125000 baud.  The transceivers in the power-electronics are isolated and require three connections, CAN-H, CAN-L, and a reference</w:t>
      </w:r>
      <w:r w:rsidR="00F10C58">
        <w:rPr>
          <w:color w:val="44546A" w:themeColor="text2"/>
        </w:rPr>
        <w:t>, present on the J2 connector on the controller board</w:t>
      </w:r>
      <w:r>
        <w:rPr>
          <w:color w:val="44546A" w:themeColor="text2"/>
        </w:rPr>
        <w:t>.</w:t>
      </w:r>
    </w:p>
    <w:p w14:paraId="67161F3A" w14:textId="3408ACB2" w:rsidR="00F10C58" w:rsidRPr="00404081" w:rsidRDefault="00404081" w:rsidP="00F10C58">
      <w:pPr>
        <w:jc w:val="center"/>
        <w:rPr>
          <w:color w:val="44546A" w:themeColor="text2"/>
        </w:rPr>
      </w:pPr>
      <w:r>
        <w:rPr>
          <w:color w:val="44546A" w:themeColor="text2"/>
        </w:rPr>
        <w:t xml:space="preserve">J2 CAN - </w:t>
      </w:r>
      <w:r w:rsidR="00F10C58" w:rsidRPr="00404081">
        <w:rPr>
          <w:color w:val="44546A" w:themeColor="text2"/>
        </w:rPr>
        <w:t>Molex C-Grid mating connector PN: 0050579403</w:t>
      </w:r>
    </w:p>
    <w:tbl>
      <w:tblPr>
        <w:tblStyle w:val="TableGrid"/>
        <w:tblW w:w="0" w:type="auto"/>
        <w:jc w:val="center"/>
        <w:tblLook w:val="04A0" w:firstRow="1" w:lastRow="0" w:firstColumn="1" w:lastColumn="0" w:noHBand="0" w:noVBand="1"/>
      </w:tblPr>
      <w:tblGrid>
        <w:gridCol w:w="537"/>
        <w:gridCol w:w="1980"/>
      </w:tblGrid>
      <w:tr w:rsidR="00404081" w:rsidRPr="00404081" w14:paraId="7EC553E5" w14:textId="77777777" w:rsidTr="00092442">
        <w:trPr>
          <w:jc w:val="center"/>
        </w:trPr>
        <w:tc>
          <w:tcPr>
            <w:tcW w:w="535" w:type="dxa"/>
          </w:tcPr>
          <w:p w14:paraId="56B8D613" w14:textId="77777777" w:rsidR="00F10C58" w:rsidRPr="00404081" w:rsidRDefault="00F10C58" w:rsidP="00092442">
            <w:pPr>
              <w:rPr>
                <w:color w:val="44546A" w:themeColor="text2"/>
              </w:rPr>
            </w:pPr>
            <w:r w:rsidRPr="00404081">
              <w:rPr>
                <w:color w:val="44546A" w:themeColor="text2"/>
              </w:rPr>
              <w:t>Pin</w:t>
            </w:r>
          </w:p>
        </w:tc>
        <w:tc>
          <w:tcPr>
            <w:tcW w:w="1980" w:type="dxa"/>
          </w:tcPr>
          <w:p w14:paraId="0BF98739" w14:textId="77777777" w:rsidR="00F10C58" w:rsidRPr="00404081" w:rsidRDefault="00F10C58" w:rsidP="00092442">
            <w:pPr>
              <w:rPr>
                <w:color w:val="44546A" w:themeColor="text2"/>
              </w:rPr>
            </w:pPr>
            <w:r w:rsidRPr="00404081">
              <w:rPr>
                <w:color w:val="44546A" w:themeColor="text2"/>
              </w:rPr>
              <w:t>Description</w:t>
            </w:r>
          </w:p>
        </w:tc>
      </w:tr>
      <w:tr w:rsidR="00404081" w:rsidRPr="00404081" w14:paraId="4E950E75" w14:textId="77777777" w:rsidTr="00092442">
        <w:trPr>
          <w:jc w:val="center"/>
        </w:trPr>
        <w:tc>
          <w:tcPr>
            <w:tcW w:w="535" w:type="dxa"/>
          </w:tcPr>
          <w:p w14:paraId="73306F40" w14:textId="77777777" w:rsidR="00F10C58" w:rsidRPr="00404081" w:rsidRDefault="00F10C58" w:rsidP="00092442">
            <w:pPr>
              <w:rPr>
                <w:color w:val="44546A" w:themeColor="text2"/>
              </w:rPr>
            </w:pPr>
            <w:r w:rsidRPr="00404081">
              <w:rPr>
                <w:color w:val="44546A" w:themeColor="text2"/>
              </w:rPr>
              <w:t>1</w:t>
            </w:r>
          </w:p>
        </w:tc>
        <w:tc>
          <w:tcPr>
            <w:tcW w:w="1980" w:type="dxa"/>
          </w:tcPr>
          <w:p w14:paraId="2428DC38" w14:textId="77777777" w:rsidR="00F10C58" w:rsidRPr="00404081" w:rsidRDefault="00F10C58" w:rsidP="00092442">
            <w:pPr>
              <w:rPr>
                <w:color w:val="44546A" w:themeColor="text2"/>
              </w:rPr>
            </w:pPr>
            <w:r w:rsidRPr="00404081">
              <w:rPr>
                <w:color w:val="44546A" w:themeColor="text2"/>
              </w:rPr>
              <w:t>CANH</w:t>
            </w:r>
          </w:p>
        </w:tc>
      </w:tr>
      <w:tr w:rsidR="00404081" w:rsidRPr="00404081" w14:paraId="1C7CDB7F" w14:textId="77777777" w:rsidTr="00092442">
        <w:trPr>
          <w:jc w:val="center"/>
        </w:trPr>
        <w:tc>
          <w:tcPr>
            <w:tcW w:w="535" w:type="dxa"/>
          </w:tcPr>
          <w:p w14:paraId="47588E99" w14:textId="77777777" w:rsidR="00F10C58" w:rsidRPr="00404081" w:rsidRDefault="00F10C58" w:rsidP="00092442">
            <w:pPr>
              <w:rPr>
                <w:color w:val="44546A" w:themeColor="text2"/>
              </w:rPr>
            </w:pPr>
            <w:r w:rsidRPr="00404081">
              <w:rPr>
                <w:color w:val="44546A" w:themeColor="text2"/>
              </w:rPr>
              <w:t>2</w:t>
            </w:r>
          </w:p>
        </w:tc>
        <w:tc>
          <w:tcPr>
            <w:tcW w:w="1980" w:type="dxa"/>
          </w:tcPr>
          <w:p w14:paraId="2B63533B" w14:textId="77777777" w:rsidR="00F10C58" w:rsidRPr="00404081" w:rsidRDefault="00F10C58" w:rsidP="00092442">
            <w:pPr>
              <w:rPr>
                <w:color w:val="44546A" w:themeColor="text2"/>
              </w:rPr>
            </w:pPr>
            <w:r w:rsidRPr="00404081">
              <w:rPr>
                <w:color w:val="44546A" w:themeColor="text2"/>
              </w:rPr>
              <w:t>CANL</w:t>
            </w:r>
          </w:p>
        </w:tc>
      </w:tr>
      <w:tr w:rsidR="00404081" w:rsidRPr="00404081" w14:paraId="05179DB1" w14:textId="77777777" w:rsidTr="00092442">
        <w:trPr>
          <w:jc w:val="center"/>
        </w:trPr>
        <w:tc>
          <w:tcPr>
            <w:tcW w:w="535" w:type="dxa"/>
          </w:tcPr>
          <w:p w14:paraId="7CFD618A" w14:textId="77777777" w:rsidR="00F10C58" w:rsidRPr="00404081" w:rsidRDefault="00F10C58" w:rsidP="00092442">
            <w:pPr>
              <w:rPr>
                <w:color w:val="44546A" w:themeColor="text2"/>
              </w:rPr>
            </w:pPr>
            <w:r w:rsidRPr="00404081">
              <w:rPr>
                <w:color w:val="44546A" w:themeColor="text2"/>
              </w:rPr>
              <w:t>3</w:t>
            </w:r>
          </w:p>
        </w:tc>
        <w:tc>
          <w:tcPr>
            <w:tcW w:w="1980" w:type="dxa"/>
          </w:tcPr>
          <w:p w14:paraId="1F93D323" w14:textId="77777777" w:rsidR="00F10C58" w:rsidRPr="00404081" w:rsidRDefault="00F10C58" w:rsidP="00092442">
            <w:pPr>
              <w:rPr>
                <w:color w:val="44546A" w:themeColor="text2"/>
              </w:rPr>
            </w:pPr>
            <w:r w:rsidRPr="00404081">
              <w:rPr>
                <w:color w:val="44546A" w:themeColor="text2"/>
              </w:rPr>
              <w:t>CAN Ref</w:t>
            </w:r>
          </w:p>
        </w:tc>
      </w:tr>
    </w:tbl>
    <w:p w14:paraId="14B70679" w14:textId="27A791C3" w:rsidR="00F10C58" w:rsidRDefault="00F10C58" w:rsidP="00EA1979">
      <w:pPr>
        <w:rPr>
          <w:color w:val="44546A" w:themeColor="text2"/>
        </w:rPr>
      </w:pPr>
    </w:p>
    <w:p w14:paraId="01A3B1E8" w14:textId="77777777" w:rsidR="00404081" w:rsidRDefault="00404081" w:rsidP="00404081">
      <w:pPr>
        <w:keepNext/>
      </w:pPr>
      <w:r>
        <w:rPr>
          <w:noProof/>
        </w:rPr>
        <w:drawing>
          <wp:inline distT="0" distB="0" distL="0" distR="0" wp14:anchorId="38E2657E" wp14:editId="6E3F29D4">
            <wp:extent cx="5144973" cy="5119688"/>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roll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49418" cy="5124111"/>
                    </a:xfrm>
                    <a:prstGeom prst="rect">
                      <a:avLst/>
                    </a:prstGeom>
                  </pic:spPr>
                </pic:pic>
              </a:graphicData>
            </a:graphic>
          </wp:inline>
        </w:drawing>
      </w:r>
    </w:p>
    <w:p w14:paraId="628FA394" w14:textId="2DA1451E" w:rsidR="00404081" w:rsidRDefault="00404081" w:rsidP="00404081">
      <w:pPr>
        <w:pStyle w:val="Caption"/>
        <w:rPr>
          <w:szCs w:val="24"/>
        </w:rPr>
      </w:pPr>
      <w:r>
        <w:t xml:space="preserve">Figure </w:t>
      </w:r>
      <w:r w:rsidR="001660E0">
        <w:fldChar w:fldCharType="begin"/>
      </w:r>
      <w:r w:rsidR="001660E0">
        <w:instrText xml:space="preserve"> SEQ Figure \* ARABIC </w:instrText>
      </w:r>
      <w:r w:rsidR="001660E0">
        <w:fldChar w:fldCharType="separate"/>
      </w:r>
      <w:r w:rsidR="005359D6">
        <w:rPr>
          <w:noProof/>
        </w:rPr>
        <w:t>4</w:t>
      </w:r>
      <w:r w:rsidR="001660E0">
        <w:rPr>
          <w:noProof/>
        </w:rPr>
        <w:fldChar w:fldCharType="end"/>
      </w:r>
      <w:r>
        <w:t>:  Controller Board, CAN connection is J2.</w:t>
      </w:r>
    </w:p>
    <w:p w14:paraId="23C83110" w14:textId="520F059C" w:rsidR="00295A94" w:rsidRDefault="00295A94" w:rsidP="00EA1979">
      <w:pPr>
        <w:rPr>
          <w:color w:val="44546A" w:themeColor="text2"/>
        </w:rPr>
      </w:pPr>
    </w:p>
    <w:p w14:paraId="1079605F" w14:textId="75184537" w:rsidR="004F5C46" w:rsidRDefault="004F5C46" w:rsidP="00EA1979">
      <w:pPr>
        <w:rPr>
          <w:color w:val="44546A" w:themeColor="text2"/>
          <w:sz w:val="28"/>
          <w:szCs w:val="28"/>
          <w:u w:val="single"/>
        </w:rPr>
      </w:pPr>
    </w:p>
    <w:p w14:paraId="21D901FF" w14:textId="5E4B65D8" w:rsidR="00440089" w:rsidRDefault="00295A94" w:rsidP="00EA1979">
      <w:pPr>
        <w:rPr>
          <w:color w:val="44546A" w:themeColor="text2"/>
          <w:sz w:val="28"/>
          <w:szCs w:val="28"/>
          <w:u w:val="single"/>
        </w:rPr>
      </w:pPr>
      <w:r w:rsidRPr="00295A94">
        <w:rPr>
          <w:color w:val="44546A" w:themeColor="text2"/>
          <w:sz w:val="28"/>
          <w:szCs w:val="28"/>
          <w:u w:val="single"/>
        </w:rPr>
        <w:t>Operation</w:t>
      </w:r>
    </w:p>
    <w:p w14:paraId="23B9B4AA" w14:textId="4A9DEE2E" w:rsidR="00295A94" w:rsidRDefault="00B01C02" w:rsidP="00EA1979">
      <w:pPr>
        <w:rPr>
          <w:color w:val="44546A" w:themeColor="text2"/>
        </w:rPr>
      </w:pPr>
      <w:r w:rsidRPr="00692EDF">
        <w:rPr>
          <w:color w:val="44546A" w:themeColor="text2"/>
        </w:rPr>
        <w:t xml:space="preserve">The fundamental </w:t>
      </w:r>
      <w:r w:rsidR="00692EDF">
        <w:rPr>
          <w:color w:val="44546A" w:themeColor="text2"/>
        </w:rPr>
        <w:t>role</w:t>
      </w:r>
      <w:r w:rsidRPr="00692EDF">
        <w:rPr>
          <w:color w:val="44546A" w:themeColor="text2"/>
        </w:rPr>
        <w:t xml:space="preserve"> of the</w:t>
      </w:r>
      <w:r w:rsidR="00692EDF" w:rsidRPr="00692EDF">
        <w:rPr>
          <w:color w:val="44546A" w:themeColor="text2"/>
        </w:rPr>
        <w:t xml:space="preserve"> power converter is to control the current in the motor windings to achieve a specified quadrature current that results in torque of the desired magnitude and direction (CW/CCW).  </w:t>
      </w:r>
      <w:r w:rsidR="00692EDF">
        <w:rPr>
          <w:color w:val="44546A" w:themeColor="text2"/>
        </w:rPr>
        <w:t xml:space="preserve">Depending upon the motor speed and direction, this results in either </w:t>
      </w:r>
      <w:r w:rsidR="00692EDF">
        <w:rPr>
          <w:color w:val="44546A" w:themeColor="text2"/>
        </w:rPr>
        <w:lastRenderedPageBreak/>
        <w:t xml:space="preserve">current being drawn from the batteries, or flowing into the batteries (four quadrant operation).  </w:t>
      </w:r>
      <w:r w:rsidR="00532F2A">
        <w:rPr>
          <w:color w:val="44546A" w:themeColor="text2"/>
        </w:rPr>
        <w:t>Therefore,</w:t>
      </w:r>
      <w:r w:rsidR="00692EDF">
        <w:rPr>
          <w:color w:val="44546A" w:themeColor="text2"/>
        </w:rPr>
        <w:t xml:space="preserve"> any given time there is a “target” winding current and a resulting actual winding current</w:t>
      </w:r>
      <w:r w:rsidR="00461A20">
        <w:rPr>
          <w:color w:val="44546A" w:themeColor="text2"/>
        </w:rPr>
        <w:t xml:space="preserve">.  Most of the time </w:t>
      </w:r>
      <w:proofErr w:type="gramStart"/>
      <w:r w:rsidR="00461A20">
        <w:rPr>
          <w:color w:val="44546A" w:themeColor="text2"/>
        </w:rPr>
        <w:t>these match</w:t>
      </w:r>
      <w:proofErr w:type="gramEnd"/>
      <w:r w:rsidR="00461A20">
        <w:rPr>
          <w:color w:val="44546A" w:themeColor="text2"/>
        </w:rPr>
        <w:t xml:space="preserve"> closely, but in some cases it is not possible to achieve the target winding current for a variety of reasons, and the converter does it’s best within a set of constraints, described below.  </w:t>
      </w:r>
    </w:p>
    <w:p w14:paraId="45696ED7" w14:textId="21CF7FDA" w:rsidR="00532F2A" w:rsidRDefault="00461A20" w:rsidP="00EA1979">
      <w:pPr>
        <w:rPr>
          <w:color w:val="44546A" w:themeColor="text2"/>
        </w:rPr>
      </w:pPr>
      <w:r>
        <w:rPr>
          <w:color w:val="44546A" w:themeColor="text2"/>
        </w:rPr>
        <w:t xml:space="preserve">The target winding current can have three origins; a default that is based upon the motor RPM, a user-specified request for a specific target current, or is derived from an internal motor speed control loop that adjusts the target current to maintain a specified rotor speed.  In all cases the requested target current is subject to some limitations before being used as a setpoint in the converters internal current control loops.  In particular, a maximum winding current target of +/- 30 Amps is enforced. For example, if the user requests a winding current of -40A, that request is immediately changed to -30A.  Also, at higher speeds, these target current limits are further modified to drive the converter towards the generator quadrants as </w:t>
      </w:r>
      <w:r w:rsidRPr="00461A20">
        <w:rPr>
          <w:color w:val="44546A" w:themeColor="text2"/>
        </w:rPr>
        <w:t xml:space="preserve">shown in </w:t>
      </w:r>
      <w:r w:rsidRPr="00461A20">
        <w:rPr>
          <w:color w:val="44546A" w:themeColor="text2"/>
        </w:rPr>
        <w:fldChar w:fldCharType="begin"/>
      </w:r>
      <w:r w:rsidRPr="00461A20">
        <w:rPr>
          <w:color w:val="44546A" w:themeColor="text2"/>
        </w:rPr>
        <w:instrText xml:space="preserve"> REF _Ref153352606 \h </w:instrText>
      </w:r>
      <w:r w:rsidRPr="00461A20">
        <w:rPr>
          <w:color w:val="44546A" w:themeColor="text2"/>
        </w:rPr>
      </w:r>
      <w:r w:rsidRPr="00461A20">
        <w:rPr>
          <w:color w:val="44546A" w:themeColor="text2"/>
        </w:rPr>
        <w:fldChar w:fldCharType="separate"/>
      </w:r>
      <w:r w:rsidR="005359D6">
        <w:t xml:space="preserve">Figure </w:t>
      </w:r>
      <w:r w:rsidR="005359D6">
        <w:rPr>
          <w:noProof/>
        </w:rPr>
        <w:t>5</w:t>
      </w:r>
      <w:r w:rsidRPr="00461A20">
        <w:rPr>
          <w:color w:val="44546A" w:themeColor="text2"/>
        </w:rPr>
        <w:fldChar w:fldCharType="end"/>
      </w:r>
      <w:r w:rsidRPr="00461A20">
        <w:rPr>
          <w:color w:val="44546A" w:themeColor="text2"/>
        </w:rPr>
        <w:t>.</w:t>
      </w:r>
      <w:r>
        <w:rPr>
          <w:color w:val="44546A" w:themeColor="text2"/>
        </w:rPr>
        <w:t xml:space="preserve">  This effectively implements a</w:t>
      </w:r>
      <w:r w:rsidR="009D1481">
        <w:rPr>
          <w:color w:val="44546A" w:themeColor="text2"/>
        </w:rPr>
        <w:t>n RPM limit on the system, as the system spins faster and faster, it becomes impossible to continue to add torque in that direction (at 130 RPM)</w:t>
      </w:r>
      <w:r>
        <w:rPr>
          <w:color w:val="44546A" w:themeColor="text2"/>
        </w:rPr>
        <w:t xml:space="preserve"> </w:t>
      </w:r>
      <w:r w:rsidR="009D1481">
        <w:rPr>
          <w:color w:val="44546A" w:themeColor="text2"/>
        </w:rPr>
        <w:t>and forces the converter to be a generator and resist rotations above that speed. This limitation always applies, regardless of the origin of the target winding current request</w:t>
      </w:r>
      <w:r w:rsidR="00532F2A">
        <w:rPr>
          <w:color w:val="44546A" w:themeColor="text2"/>
        </w:rPr>
        <w:t xml:space="preserve">.  </w:t>
      </w:r>
    </w:p>
    <w:p w14:paraId="33B9ABDA" w14:textId="18D4C4A4" w:rsidR="00532F2A" w:rsidRDefault="00532F2A" w:rsidP="00EA1979">
      <w:pPr>
        <w:rPr>
          <w:color w:val="44546A" w:themeColor="text2"/>
        </w:rPr>
      </w:pPr>
      <w:r>
        <w:rPr>
          <w:color w:val="44546A" w:themeColor="text2"/>
        </w:rPr>
        <w:t xml:space="preserve">There are additional possible limitations that can cause the target winding current to not be met by the converter.  In the motor quadrants, the ability to exert high winding currents at high speed is limited by the power available from the power source.  The converter implements a feature that limits how much current can be drawn from the battery system, the default is 8 Amps and this can be set up to 12 Amps by the user.   If larger battery currents are required to meet a target winding current, the winding current request is reduced.  This is shown as power-limited arcs in the motoring quadrants of </w:t>
      </w:r>
      <w:r w:rsidRPr="00461A20">
        <w:rPr>
          <w:color w:val="44546A" w:themeColor="text2"/>
        </w:rPr>
        <w:fldChar w:fldCharType="begin"/>
      </w:r>
      <w:r w:rsidRPr="00461A20">
        <w:rPr>
          <w:color w:val="44546A" w:themeColor="text2"/>
        </w:rPr>
        <w:instrText xml:space="preserve"> REF _Ref153352606 \h </w:instrText>
      </w:r>
      <w:r w:rsidRPr="00461A20">
        <w:rPr>
          <w:color w:val="44546A" w:themeColor="text2"/>
        </w:rPr>
      </w:r>
      <w:r w:rsidRPr="00461A20">
        <w:rPr>
          <w:color w:val="44546A" w:themeColor="text2"/>
        </w:rPr>
        <w:fldChar w:fldCharType="separate"/>
      </w:r>
      <w:r w:rsidR="005359D6">
        <w:t xml:space="preserve">Figure </w:t>
      </w:r>
      <w:r w:rsidR="005359D6">
        <w:rPr>
          <w:noProof/>
        </w:rPr>
        <w:t>5</w:t>
      </w:r>
      <w:r w:rsidRPr="00461A20">
        <w:rPr>
          <w:color w:val="44546A" w:themeColor="text2"/>
        </w:rPr>
        <w:fldChar w:fldCharType="end"/>
      </w:r>
      <w:r>
        <w:rPr>
          <w:color w:val="44546A" w:themeColor="text2"/>
        </w:rPr>
        <w:t xml:space="preserve">.  </w:t>
      </w:r>
      <w:r w:rsidR="00C70593">
        <w:rPr>
          <w:color w:val="44546A" w:themeColor="text2"/>
        </w:rPr>
        <w:t xml:space="preserve">Note that there is a similar limitation on the battery charge currents enforced by the converter to protect the battery and wiring, but this does not </w:t>
      </w:r>
      <w:r w:rsidR="00CC4F70">
        <w:rPr>
          <w:color w:val="44546A" w:themeColor="text2"/>
        </w:rPr>
        <w:t>limit the winding currents because the integrated load-dump has the capacity to absorb all of the available power.</w:t>
      </w:r>
    </w:p>
    <w:p w14:paraId="138F997F" w14:textId="2DABE56B" w:rsidR="00CC4F70" w:rsidRPr="00461A20" w:rsidRDefault="00CC4F70" w:rsidP="00EA1979">
      <w:pPr>
        <w:rPr>
          <w:color w:val="44546A" w:themeColor="text2"/>
        </w:rPr>
      </w:pPr>
      <w:r>
        <w:rPr>
          <w:color w:val="44546A" w:themeColor="text2"/>
        </w:rPr>
        <w:t>The final case in which the target winding current will not be implemented is in the small “box” at the origin of the speed-current graph. Small winding current requests (&lt; .1A) will be ignored when the motor is not spinning, this allows the switching converter to be shut down when there is no motion, saving significant power when the motor is not spinning.  It is only a small inconvenience because larger current requests cause the switching converter to turn on and implement the requested current.</w:t>
      </w:r>
    </w:p>
    <w:p w14:paraId="1AE35C74" w14:textId="45B75E10" w:rsidR="00295A94" w:rsidRDefault="00295A94" w:rsidP="00EA1979">
      <w:pPr>
        <w:rPr>
          <w:color w:val="44546A" w:themeColor="text2"/>
          <w:sz w:val="28"/>
          <w:szCs w:val="28"/>
          <w:u w:val="single"/>
        </w:rPr>
      </w:pPr>
    </w:p>
    <w:p w14:paraId="33E2231F" w14:textId="4CFBAE13" w:rsidR="00A7745E" w:rsidRDefault="00701D37" w:rsidP="00A7745E">
      <w:pPr>
        <w:keepNext/>
      </w:pPr>
      <w:r>
        <w:rPr>
          <w:noProof/>
          <w:color w:val="44546A" w:themeColor="text2"/>
          <w:sz w:val="28"/>
          <w:szCs w:val="28"/>
        </w:rPr>
        <w:lastRenderedPageBreak/>
        <w:drawing>
          <wp:inline distT="0" distB="0" distL="0" distR="0" wp14:anchorId="0CAFA409" wp14:editId="6C31C912">
            <wp:extent cx="5936615" cy="358267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6615" cy="3582670"/>
                    </a:xfrm>
                    <a:prstGeom prst="rect">
                      <a:avLst/>
                    </a:prstGeom>
                    <a:noFill/>
                    <a:ln>
                      <a:noFill/>
                    </a:ln>
                  </pic:spPr>
                </pic:pic>
              </a:graphicData>
            </a:graphic>
          </wp:inline>
        </w:drawing>
      </w:r>
    </w:p>
    <w:p w14:paraId="26A05BC3" w14:textId="7F94CADE" w:rsidR="00295A94" w:rsidRDefault="00A7745E" w:rsidP="00A7745E">
      <w:pPr>
        <w:pStyle w:val="Caption"/>
        <w:rPr>
          <w:noProof/>
        </w:rPr>
      </w:pPr>
      <w:bookmarkStart w:id="4" w:name="_Ref153352606"/>
      <w:r>
        <w:t xml:space="preserve">Figure </w:t>
      </w:r>
      <w:r w:rsidR="001660E0">
        <w:fldChar w:fldCharType="begin"/>
      </w:r>
      <w:r w:rsidR="001660E0">
        <w:instrText xml:space="preserve"> SEQ Figure \* ARABIC </w:instrText>
      </w:r>
      <w:r w:rsidR="001660E0">
        <w:fldChar w:fldCharType="separate"/>
      </w:r>
      <w:r w:rsidR="005359D6">
        <w:rPr>
          <w:noProof/>
        </w:rPr>
        <w:t>5</w:t>
      </w:r>
      <w:r w:rsidR="001660E0">
        <w:rPr>
          <w:noProof/>
        </w:rPr>
        <w:fldChar w:fldCharType="end"/>
      </w:r>
      <w:bookmarkEnd w:id="4"/>
    </w:p>
    <w:p w14:paraId="0840D123" w14:textId="618E4861" w:rsidR="00494358" w:rsidRDefault="00532F2A" w:rsidP="00494358">
      <w:pPr>
        <w:rPr>
          <w:color w:val="44546A" w:themeColor="text2"/>
        </w:rPr>
      </w:pPr>
      <w:r w:rsidRPr="00532F2A">
        <w:rPr>
          <w:color w:val="44546A" w:themeColor="text2"/>
        </w:rPr>
        <w:t>Because the system is designed for</w:t>
      </w:r>
      <w:r>
        <w:rPr>
          <w:color w:val="44546A" w:themeColor="text2"/>
        </w:rPr>
        <w:t xml:space="preserve"> safe</w:t>
      </w:r>
      <w:r w:rsidRPr="00532F2A">
        <w:rPr>
          <w:color w:val="44546A" w:themeColor="text2"/>
        </w:rPr>
        <w:t xml:space="preserve"> autonomous operations</w:t>
      </w:r>
      <w:r>
        <w:rPr>
          <w:color w:val="44546A" w:themeColor="text2"/>
        </w:rPr>
        <w:t xml:space="preserve"> in which the connection to the external computer can not be </w:t>
      </w:r>
      <w:r w:rsidR="00C4799A">
        <w:rPr>
          <w:color w:val="44546A" w:themeColor="text2"/>
        </w:rPr>
        <w:t xml:space="preserve">always relied upon, there is a 2 second timeout on user-requested winding currents, after which the system will revert to the default torque-speed curve illustrated in </w:t>
      </w:r>
      <w:r w:rsidR="00C4799A" w:rsidRPr="00461A20">
        <w:rPr>
          <w:color w:val="44546A" w:themeColor="text2"/>
        </w:rPr>
        <w:fldChar w:fldCharType="begin"/>
      </w:r>
      <w:r w:rsidR="00C4799A" w:rsidRPr="00461A20">
        <w:rPr>
          <w:color w:val="44546A" w:themeColor="text2"/>
        </w:rPr>
        <w:instrText xml:space="preserve"> REF _Ref153352606 \h </w:instrText>
      </w:r>
      <w:r w:rsidR="00C4799A" w:rsidRPr="00461A20">
        <w:rPr>
          <w:color w:val="44546A" w:themeColor="text2"/>
        </w:rPr>
      </w:r>
      <w:r w:rsidR="00C4799A" w:rsidRPr="00461A20">
        <w:rPr>
          <w:color w:val="44546A" w:themeColor="text2"/>
        </w:rPr>
        <w:fldChar w:fldCharType="separate"/>
      </w:r>
      <w:r w:rsidR="005359D6">
        <w:t xml:space="preserve">Figure </w:t>
      </w:r>
      <w:r w:rsidR="005359D6">
        <w:rPr>
          <w:noProof/>
        </w:rPr>
        <w:t>5</w:t>
      </w:r>
      <w:r w:rsidR="00C4799A" w:rsidRPr="00461A20">
        <w:rPr>
          <w:color w:val="44546A" w:themeColor="text2"/>
        </w:rPr>
        <w:fldChar w:fldCharType="end"/>
      </w:r>
      <w:r w:rsidR="00C4799A">
        <w:rPr>
          <w:color w:val="44546A" w:themeColor="text2"/>
        </w:rPr>
        <w:t xml:space="preserve">.  This default curve always lies entirely within the generator quadrants of the system and therefore limits the speed of the system in all cases, regardless of if there is external battery voltage available.  Note that this default torque/speed curve is subject to the same maximum winding current limits discussed above, and is always enforced unless a user-supplied target winding current command has been recently requested.  </w:t>
      </w:r>
      <w:r w:rsidR="00992AC7">
        <w:rPr>
          <w:color w:val="44546A" w:themeColor="text2"/>
        </w:rPr>
        <w:t>The effect is that for an external control computer to maintain a specific winding current, it must issues winding current target requests at greater than 0.5Hz.</w:t>
      </w:r>
    </w:p>
    <w:p w14:paraId="79B1C003" w14:textId="7847BA19" w:rsidR="00992AC7" w:rsidRDefault="00992AC7" w:rsidP="00494358">
      <w:pPr>
        <w:rPr>
          <w:color w:val="44546A" w:themeColor="text2"/>
        </w:rPr>
      </w:pPr>
      <w:r>
        <w:rPr>
          <w:color w:val="44546A" w:themeColor="text2"/>
        </w:rPr>
        <w:t>Finally, the winding current target can also be driven by an internal speed control loop that adjusts the winding currents to maintain a desired rotor speed supplied by the external computer.  In order to keep the system from being stuck at a certain speed if the external computer is disconnected, this speed request is subject to a 10 second timeout, after which the system resorts to its default speed/torque curve.   To maintain a specific rotor speed the external computer must issue speed requests at greater than 0.1Hz.</w:t>
      </w:r>
    </w:p>
    <w:p w14:paraId="22F00E95" w14:textId="5317D7D3" w:rsidR="00992AC7" w:rsidRPr="00532F2A" w:rsidRDefault="00992AC7" w:rsidP="00494358">
      <w:pPr>
        <w:rPr>
          <w:color w:val="44546A" w:themeColor="text2"/>
        </w:rPr>
      </w:pPr>
      <w:r>
        <w:rPr>
          <w:color w:val="44546A" w:themeColor="text2"/>
        </w:rPr>
        <w:t>All communication with the converter is performed over the CAN bus, available commands to control the converter system are described below.  The system also synchronously emits telemetry data on the CAN bus that captures the state and performance of the system at all times, this is described in the telemetry section below.</w:t>
      </w:r>
    </w:p>
    <w:p w14:paraId="64662607" w14:textId="77777777" w:rsidR="00561714" w:rsidRDefault="00561714" w:rsidP="00561714">
      <w:pPr>
        <w:rPr>
          <w:color w:val="44546A" w:themeColor="text2"/>
          <w:sz w:val="28"/>
          <w:szCs w:val="28"/>
          <w:u w:val="single"/>
        </w:rPr>
      </w:pPr>
    </w:p>
    <w:p w14:paraId="67121AD8" w14:textId="3C9CBF5D" w:rsidR="00561714" w:rsidRDefault="00561714" w:rsidP="00561714">
      <w:pPr>
        <w:rPr>
          <w:color w:val="44546A" w:themeColor="text2"/>
          <w:sz w:val="28"/>
          <w:szCs w:val="28"/>
          <w:u w:val="single"/>
        </w:rPr>
      </w:pPr>
      <w:r>
        <w:rPr>
          <w:color w:val="44546A" w:themeColor="text2"/>
          <w:sz w:val="28"/>
          <w:szCs w:val="28"/>
          <w:u w:val="single"/>
        </w:rPr>
        <w:t>CAN Telemetry</w:t>
      </w:r>
    </w:p>
    <w:p w14:paraId="6EB5B2FC" w14:textId="4676E558" w:rsidR="009D1481" w:rsidRPr="00807D81" w:rsidRDefault="00AC5068" w:rsidP="00494358">
      <w:pPr>
        <w:rPr>
          <w:color w:val="44546A" w:themeColor="text2"/>
        </w:rPr>
      </w:pPr>
      <w:r w:rsidRPr="00807D81">
        <w:rPr>
          <w:color w:val="44546A" w:themeColor="text2"/>
        </w:rPr>
        <w:t xml:space="preserve">The CAN Bus protocol used here is specific to this device, and uses extended ID CAN packets that have a </w:t>
      </w:r>
      <w:proofErr w:type="gramStart"/>
      <w:r w:rsidRPr="00807D81">
        <w:rPr>
          <w:color w:val="44546A" w:themeColor="text2"/>
        </w:rPr>
        <w:t>2</w:t>
      </w:r>
      <w:r w:rsidR="00747F19" w:rsidRPr="00807D81">
        <w:rPr>
          <w:color w:val="44546A" w:themeColor="text2"/>
        </w:rPr>
        <w:t>9 bit</w:t>
      </w:r>
      <w:proofErr w:type="gramEnd"/>
      <w:r w:rsidR="00747F19" w:rsidRPr="00807D81">
        <w:rPr>
          <w:color w:val="44546A" w:themeColor="text2"/>
        </w:rPr>
        <w:t xml:space="preserve"> header with up to 8 bytes of data following that.  Three pieces of information </w:t>
      </w:r>
      <w:r w:rsidR="00747F19" w:rsidRPr="00807D81">
        <w:rPr>
          <w:color w:val="44546A" w:themeColor="text2"/>
        </w:rPr>
        <w:lastRenderedPageBreak/>
        <w:t xml:space="preserve">are encoded in the least significant 18 bits of the header, with the remaining bits currently unused. </w:t>
      </w:r>
    </w:p>
    <w:p w14:paraId="50EB1F06" w14:textId="42E829C5" w:rsidR="00561714" w:rsidRPr="00807D81" w:rsidRDefault="00807D81" w:rsidP="00494358">
      <w:pPr>
        <w:rPr>
          <w:color w:val="44546A" w:themeColor="text2"/>
        </w:rPr>
      </w:pPr>
      <w:r w:rsidRPr="00807D81">
        <w:rPr>
          <w:noProof/>
          <w:color w:val="44546A" w:themeColor="text2"/>
        </w:rPr>
        <w:drawing>
          <wp:inline distT="0" distB="0" distL="0" distR="0" wp14:anchorId="6E15E844" wp14:editId="61790FE4">
            <wp:extent cx="4572000" cy="6534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5733" cy="675404"/>
                    </a:xfrm>
                    <a:prstGeom prst="rect">
                      <a:avLst/>
                    </a:prstGeom>
                    <a:noFill/>
                    <a:ln>
                      <a:noFill/>
                    </a:ln>
                  </pic:spPr>
                </pic:pic>
              </a:graphicData>
            </a:graphic>
          </wp:inline>
        </w:drawing>
      </w:r>
    </w:p>
    <w:p w14:paraId="4E6DE4C2" w14:textId="36C1CE2C" w:rsidR="00807D81" w:rsidRDefault="00807D81" w:rsidP="00807D81">
      <w:pPr>
        <w:rPr>
          <w:color w:val="44546A" w:themeColor="text2"/>
        </w:rPr>
      </w:pPr>
      <w:r w:rsidRPr="00807D81">
        <w:rPr>
          <w:color w:val="44546A" w:themeColor="text2"/>
        </w:rPr>
        <w:t>The contr</w:t>
      </w:r>
      <w:r>
        <w:rPr>
          <w:color w:val="44546A" w:themeColor="text2"/>
        </w:rPr>
        <w:t>o</w:t>
      </w:r>
      <w:r w:rsidRPr="00807D81">
        <w:rPr>
          <w:color w:val="44546A" w:themeColor="text2"/>
        </w:rPr>
        <w:t>ller</w:t>
      </w:r>
      <w:r>
        <w:rPr>
          <w:color w:val="44546A" w:themeColor="text2"/>
        </w:rPr>
        <w:t xml:space="preserve"> streams eight-byte data packets </w:t>
      </w:r>
      <w:r w:rsidR="008E49AE">
        <w:rPr>
          <w:color w:val="44546A" w:themeColor="text2"/>
        </w:rPr>
        <w:t xml:space="preserve">and </w:t>
      </w:r>
      <w:r>
        <w:rPr>
          <w:color w:val="44546A" w:themeColor="text2"/>
        </w:rPr>
        <w:t xml:space="preserve">that include a variety of telemetry data. </w:t>
      </w:r>
      <w:r w:rsidR="008E49AE">
        <w:rPr>
          <w:color w:val="44546A" w:themeColor="text2"/>
        </w:rPr>
        <w:t xml:space="preserve">Each packet consists of a header and 8 data bytes.  </w:t>
      </w:r>
      <w:r>
        <w:rPr>
          <w:color w:val="44546A" w:themeColor="text2"/>
        </w:rPr>
        <w:t>At a fixed rate of (10 Hz default), four</w:t>
      </w:r>
      <w:r w:rsidR="008E49AE">
        <w:rPr>
          <w:color w:val="44546A" w:themeColor="text2"/>
        </w:rPr>
        <w:t xml:space="preserve"> such</w:t>
      </w:r>
      <w:r>
        <w:rPr>
          <w:color w:val="44546A" w:themeColor="text2"/>
        </w:rPr>
        <w:t xml:space="preserve"> packets are generated and sent, each with a different </w:t>
      </w:r>
      <w:proofErr w:type="spellStart"/>
      <w:r w:rsidRPr="00807D81">
        <w:rPr>
          <w:color w:val="000000" w:themeColor="text1"/>
        </w:rPr>
        <w:t>DataID</w:t>
      </w:r>
      <w:proofErr w:type="spellEnd"/>
      <w:r>
        <w:rPr>
          <w:color w:val="44546A" w:themeColor="text2"/>
        </w:rPr>
        <w:t xml:space="preserve"> that indicates what data is included in the packet as described below.  To allow the receiving software to reassemble the snapshot of telemetry data, each of the four packets from a given time have the same sequence number (</w:t>
      </w:r>
      <w:proofErr w:type="spellStart"/>
      <w:r w:rsidRPr="008E49AE">
        <w:rPr>
          <w:color w:val="000000" w:themeColor="text1"/>
        </w:rPr>
        <w:t>SeqNum</w:t>
      </w:r>
      <w:proofErr w:type="spellEnd"/>
      <w:r>
        <w:rPr>
          <w:color w:val="44546A" w:themeColor="text2"/>
        </w:rPr>
        <w:t xml:space="preserve">), that increments at the packet rate (10Hz default) before rolling over back to zero after 2^9 iterations.  For data from the power converter, the </w:t>
      </w:r>
      <w:proofErr w:type="spellStart"/>
      <w:r w:rsidRPr="00807D81">
        <w:rPr>
          <w:color w:val="000000" w:themeColor="text1"/>
        </w:rPr>
        <w:t>SrcID</w:t>
      </w:r>
      <w:proofErr w:type="spellEnd"/>
      <w:r>
        <w:rPr>
          <w:color w:val="44546A" w:themeColor="text2"/>
        </w:rPr>
        <w:t xml:space="preserve"> is always 2, differentiating these packets from other data that may be present on the CAN Bus such as a battery system or other component.</w:t>
      </w:r>
    </w:p>
    <w:p w14:paraId="78806B38" w14:textId="0497757B" w:rsidR="00A05705" w:rsidRPr="00A05705" w:rsidRDefault="00A05705" w:rsidP="00807D81">
      <w:pPr>
        <w:rPr>
          <w:color w:val="44546A" w:themeColor="text2"/>
        </w:rPr>
      </w:pPr>
      <w:r w:rsidRPr="00A05705">
        <w:rPr>
          <w:color w:val="44546A" w:themeColor="text2"/>
        </w:rPr>
        <w:t>The data items themselves are described as follows</w:t>
      </w:r>
      <w:r w:rsidR="0039088D">
        <w:rPr>
          <w:color w:val="44546A" w:themeColor="text2"/>
        </w:rPr>
        <w:t xml:space="preserve">, grouped by </w:t>
      </w:r>
      <w:proofErr w:type="spellStart"/>
      <w:r w:rsidR="0039088D">
        <w:rPr>
          <w:color w:val="44546A" w:themeColor="text2"/>
        </w:rPr>
        <w:t>DataID</w:t>
      </w:r>
      <w:proofErr w:type="spellEnd"/>
      <w:r w:rsidRPr="00A05705">
        <w:rPr>
          <w:color w:val="44546A" w:themeColor="text2"/>
        </w:rPr>
        <w:t>:</w:t>
      </w:r>
    </w:p>
    <w:p w14:paraId="3832378D" w14:textId="2CF0791A" w:rsidR="0039088D" w:rsidRPr="0039088D" w:rsidRDefault="0039088D" w:rsidP="00807D81">
      <w:pPr>
        <w:rPr>
          <w:color w:val="44546A" w:themeColor="text2"/>
          <w:u w:val="single"/>
        </w:rPr>
      </w:pPr>
      <w:proofErr w:type="spellStart"/>
      <w:r w:rsidRPr="0039088D">
        <w:rPr>
          <w:color w:val="44546A" w:themeColor="text2"/>
          <w:u w:val="single"/>
        </w:rPr>
        <w:t>DataID</w:t>
      </w:r>
      <w:proofErr w:type="spellEnd"/>
      <w:r w:rsidRPr="0039088D">
        <w:rPr>
          <w:color w:val="44546A" w:themeColor="text2"/>
          <w:u w:val="single"/>
        </w:rPr>
        <w:t xml:space="preserve"> = 0</w:t>
      </w:r>
    </w:p>
    <w:p w14:paraId="5BBBD9D3" w14:textId="2813ADCB" w:rsidR="00A05705" w:rsidRPr="009B37FF" w:rsidRDefault="009B37FF" w:rsidP="00807D81">
      <w:pPr>
        <w:rPr>
          <w:color w:val="44546A" w:themeColor="text2"/>
          <w:sz w:val="22"/>
          <w:szCs w:val="22"/>
        </w:rPr>
      </w:pPr>
      <w:r w:rsidRPr="009B37FF">
        <w:rPr>
          <w:color w:val="44546A" w:themeColor="text2"/>
          <w:sz w:val="22"/>
          <w:szCs w:val="22"/>
        </w:rPr>
        <w:t xml:space="preserve">(bytes 0-1) </w:t>
      </w:r>
      <w:r w:rsidR="00A05705" w:rsidRPr="009B37FF">
        <w:rPr>
          <w:color w:val="44546A" w:themeColor="text2"/>
          <w:sz w:val="22"/>
          <w:szCs w:val="22"/>
        </w:rPr>
        <w:t xml:space="preserve">PC_RPM:  This is the rotor RPM. 1 </w:t>
      </w:r>
      <w:proofErr w:type="spellStart"/>
      <w:r w:rsidR="00A05705" w:rsidRPr="009B37FF">
        <w:rPr>
          <w:color w:val="44546A" w:themeColor="text2"/>
          <w:sz w:val="22"/>
          <w:szCs w:val="22"/>
        </w:rPr>
        <w:t>cnt</w:t>
      </w:r>
      <w:proofErr w:type="spellEnd"/>
      <w:r w:rsidR="00A05705" w:rsidRPr="009B37FF">
        <w:rPr>
          <w:color w:val="44546A" w:themeColor="text2"/>
          <w:sz w:val="22"/>
          <w:szCs w:val="22"/>
        </w:rPr>
        <w:t xml:space="preserve"> = 0.5RPM</w:t>
      </w:r>
    </w:p>
    <w:p w14:paraId="665038A5" w14:textId="65003D61" w:rsidR="00A05705" w:rsidRPr="009B37FF" w:rsidRDefault="009B37FF" w:rsidP="00807D81">
      <w:pPr>
        <w:rPr>
          <w:color w:val="44546A" w:themeColor="text2"/>
          <w:sz w:val="22"/>
          <w:szCs w:val="22"/>
        </w:rPr>
      </w:pPr>
      <w:r w:rsidRPr="009B37FF">
        <w:rPr>
          <w:color w:val="44546A" w:themeColor="text2"/>
          <w:sz w:val="22"/>
          <w:szCs w:val="22"/>
        </w:rPr>
        <w:t xml:space="preserve">(bytes 2-3) </w:t>
      </w:r>
      <w:r w:rsidR="00A05705" w:rsidRPr="009B37FF">
        <w:rPr>
          <w:color w:val="44546A" w:themeColor="text2"/>
          <w:sz w:val="22"/>
          <w:szCs w:val="22"/>
        </w:rPr>
        <w:t xml:space="preserve">PC Bus Voltage (V):  System Bus Voltage measured by the controller. (1 </w:t>
      </w:r>
      <w:proofErr w:type="spellStart"/>
      <w:r w:rsidR="00A05705" w:rsidRPr="009B37FF">
        <w:rPr>
          <w:color w:val="44546A" w:themeColor="text2"/>
          <w:sz w:val="22"/>
          <w:szCs w:val="22"/>
        </w:rPr>
        <w:t>cnt</w:t>
      </w:r>
      <w:proofErr w:type="spellEnd"/>
      <w:r w:rsidR="00A05705" w:rsidRPr="009B37FF">
        <w:rPr>
          <w:color w:val="44546A" w:themeColor="text2"/>
          <w:sz w:val="22"/>
          <w:szCs w:val="22"/>
        </w:rPr>
        <w:t xml:space="preserve"> = 0.01V)</w:t>
      </w:r>
    </w:p>
    <w:p w14:paraId="7BF22472" w14:textId="7D15FA16" w:rsidR="00A05705" w:rsidRPr="009B37FF" w:rsidRDefault="009B37FF" w:rsidP="00807D81">
      <w:pPr>
        <w:rPr>
          <w:color w:val="44546A" w:themeColor="text2"/>
          <w:sz w:val="22"/>
          <w:szCs w:val="22"/>
        </w:rPr>
      </w:pPr>
      <w:r w:rsidRPr="009B37FF">
        <w:rPr>
          <w:color w:val="44546A" w:themeColor="text2"/>
          <w:sz w:val="22"/>
          <w:szCs w:val="22"/>
        </w:rPr>
        <w:t xml:space="preserve">(bytes 4-5) </w:t>
      </w:r>
      <w:proofErr w:type="spellStart"/>
      <w:r w:rsidR="00A05705" w:rsidRPr="009B37FF">
        <w:rPr>
          <w:color w:val="44546A" w:themeColor="text2"/>
          <w:sz w:val="22"/>
          <w:szCs w:val="22"/>
        </w:rPr>
        <w:t>PC_Winding</w:t>
      </w:r>
      <w:proofErr w:type="spellEnd"/>
      <w:r w:rsidR="00A05705" w:rsidRPr="009B37FF">
        <w:rPr>
          <w:color w:val="44546A" w:themeColor="text2"/>
          <w:sz w:val="22"/>
          <w:szCs w:val="22"/>
        </w:rPr>
        <w:t xml:space="preserve"> Current (A):  Instantaneous measured winding quadrature current.</w:t>
      </w:r>
    </w:p>
    <w:p w14:paraId="75B64AA2" w14:textId="2503FE1F" w:rsidR="00A05705" w:rsidRPr="009B37FF" w:rsidRDefault="009B37FF" w:rsidP="00807D81">
      <w:pPr>
        <w:rPr>
          <w:color w:val="44546A" w:themeColor="text2"/>
          <w:sz w:val="22"/>
          <w:szCs w:val="22"/>
        </w:rPr>
      </w:pPr>
      <w:r w:rsidRPr="009B37FF">
        <w:rPr>
          <w:color w:val="44546A" w:themeColor="text2"/>
          <w:sz w:val="22"/>
          <w:szCs w:val="22"/>
        </w:rPr>
        <w:t xml:space="preserve">(bytes 6-7) </w:t>
      </w:r>
      <w:r w:rsidR="00A05705" w:rsidRPr="009B37FF">
        <w:rPr>
          <w:color w:val="44546A" w:themeColor="text2"/>
          <w:sz w:val="22"/>
          <w:szCs w:val="22"/>
        </w:rPr>
        <w:t>PC Battery Current (A):  Instantaneous current flowing to (+)/</w:t>
      </w:r>
      <w:proofErr w:type="gramStart"/>
      <w:r w:rsidR="00A05705" w:rsidRPr="009B37FF">
        <w:rPr>
          <w:color w:val="44546A" w:themeColor="text2"/>
          <w:sz w:val="22"/>
          <w:szCs w:val="22"/>
        </w:rPr>
        <w:t>from(</w:t>
      </w:r>
      <w:proofErr w:type="gramEnd"/>
      <w:r w:rsidRPr="009B37FF">
        <w:rPr>
          <w:color w:val="44546A" w:themeColor="text2"/>
          <w:sz w:val="22"/>
          <w:szCs w:val="22"/>
        </w:rPr>
        <w:t>-</w:t>
      </w:r>
      <w:r w:rsidR="00A05705" w:rsidRPr="009B37FF">
        <w:rPr>
          <w:color w:val="44546A" w:themeColor="text2"/>
          <w:sz w:val="22"/>
          <w:szCs w:val="22"/>
        </w:rPr>
        <w:t>) the batteries.</w:t>
      </w:r>
      <w:r w:rsidRPr="009B37FF">
        <w:rPr>
          <w:color w:val="44546A" w:themeColor="text2"/>
          <w:sz w:val="22"/>
          <w:szCs w:val="22"/>
        </w:rPr>
        <w:t xml:space="preserve"> (1 </w:t>
      </w:r>
      <w:proofErr w:type="spellStart"/>
      <w:r w:rsidRPr="009B37FF">
        <w:rPr>
          <w:color w:val="44546A" w:themeColor="text2"/>
          <w:sz w:val="22"/>
          <w:szCs w:val="22"/>
        </w:rPr>
        <w:t>cnt</w:t>
      </w:r>
      <w:proofErr w:type="spellEnd"/>
      <w:r w:rsidRPr="009B37FF">
        <w:rPr>
          <w:color w:val="44546A" w:themeColor="text2"/>
          <w:sz w:val="22"/>
          <w:szCs w:val="22"/>
        </w:rPr>
        <w:t xml:space="preserve"> = 0.002 Amps)</w:t>
      </w:r>
    </w:p>
    <w:p w14:paraId="5CAC462B" w14:textId="54E6B062" w:rsidR="009B37FF" w:rsidRDefault="009B37FF" w:rsidP="009B37FF">
      <w:pPr>
        <w:rPr>
          <w:color w:val="44546A" w:themeColor="text2"/>
          <w:u w:val="single"/>
        </w:rPr>
      </w:pPr>
      <w:proofErr w:type="spellStart"/>
      <w:r w:rsidRPr="0039088D">
        <w:rPr>
          <w:color w:val="44546A" w:themeColor="text2"/>
          <w:u w:val="single"/>
        </w:rPr>
        <w:t>DataID</w:t>
      </w:r>
      <w:proofErr w:type="spellEnd"/>
      <w:r w:rsidRPr="0039088D">
        <w:rPr>
          <w:color w:val="44546A" w:themeColor="text2"/>
          <w:u w:val="single"/>
        </w:rPr>
        <w:t xml:space="preserve"> = </w:t>
      </w:r>
      <w:r>
        <w:rPr>
          <w:color w:val="44546A" w:themeColor="text2"/>
          <w:u w:val="single"/>
        </w:rPr>
        <w:t>1</w:t>
      </w:r>
    </w:p>
    <w:p w14:paraId="56CC0FF5" w14:textId="19D9094E" w:rsidR="009B37FF" w:rsidRPr="009B37FF" w:rsidRDefault="009B37FF" w:rsidP="009B37FF">
      <w:pPr>
        <w:rPr>
          <w:color w:val="44546A" w:themeColor="text2"/>
          <w:sz w:val="22"/>
          <w:szCs w:val="22"/>
        </w:rPr>
      </w:pPr>
      <w:r w:rsidRPr="009B37FF">
        <w:rPr>
          <w:color w:val="44546A" w:themeColor="text2"/>
          <w:sz w:val="22"/>
          <w:szCs w:val="22"/>
        </w:rPr>
        <w:t xml:space="preserve">(bytes 0-1) PC Status:  </w:t>
      </w:r>
      <w:proofErr w:type="gramStart"/>
      <w:r w:rsidRPr="009B37FF">
        <w:rPr>
          <w:color w:val="44546A" w:themeColor="text2"/>
          <w:sz w:val="22"/>
          <w:szCs w:val="22"/>
        </w:rPr>
        <w:t>16 bit</w:t>
      </w:r>
      <w:proofErr w:type="gramEnd"/>
      <w:r w:rsidRPr="009B37FF">
        <w:rPr>
          <w:color w:val="44546A" w:themeColor="text2"/>
          <w:sz w:val="22"/>
          <w:szCs w:val="22"/>
        </w:rPr>
        <w:t xml:space="preserve"> status word (described below).</w:t>
      </w:r>
    </w:p>
    <w:p w14:paraId="6D8D1BAB" w14:textId="325BC2BE" w:rsidR="009B37FF" w:rsidRPr="009B37FF" w:rsidRDefault="009B37FF" w:rsidP="009B37FF">
      <w:pPr>
        <w:rPr>
          <w:color w:val="44546A" w:themeColor="text2"/>
          <w:sz w:val="22"/>
          <w:szCs w:val="22"/>
        </w:rPr>
      </w:pPr>
      <w:r w:rsidRPr="009B37FF">
        <w:rPr>
          <w:color w:val="44546A" w:themeColor="text2"/>
          <w:sz w:val="22"/>
          <w:szCs w:val="22"/>
        </w:rPr>
        <w:t xml:space="preserve">(bytes 2-3) PC Load Dump Current. (1 </w:t>
      </w:r>
      <w:proofErr w:type="spellStart"/>
      <w:r w:rsidRPr="009B37FF">
        <w:rPr>
          <w:color w:val="44546A" w:themeColor="text2"/>
          <w:sz w:val="22"/>
          <w:szCs w:val="22"/>
        </w:rPr>
        <w:t>cnt</w:t>
      </w:r>
      <w:proofErr w:type="spellEnd"/>
      <w:r w:rsidRPr="009B37FF">
        <w:rPr>
          <w:color w:val="44546A" w:themeColor="text2"/>
          <w:sz w:val="22"/>
          <w:szCs w:val="22"/>
        </w:rPr>
        <w:t xml:space="preserve"> = 0.002 Amps)</w:t>
      </w:r>
    </w:p>
    <w:p w14:paraId="596B5E04" w14:textId="77B99329" w:rsidR="009B37FF" w:rsidRPr="009B37FF" w:rsidRDefault="009B37FF" w:rsidP="009B37FF">
      <w:pPr>
        <w:rPr>
          <w:color w:val="44546A" w:themeColor="text2"/>
          <w:sz w:val="22"/>
          <w:szCs w:val="22"/>
        </w:rPr>
      </w:pPr>
      <w:r w:rsidRPr="009B37FF">
        <w:rPr>
          <w:color w:val="44546A" w:themeColor="text2"/>
          <w:sz w:val="22"/>
          <w:szCs w:val="22"/>
        </w:rPr>
        <w:t>(bytes 4-5) Target Voltage, internal shunt regulator target voltage (1</w:t>
      </w:r>
      <w:proofErr w:type="gramStart"/>
      <w:r w:rsidRPr="009B37FF">
        <w:rPr>
          <w:color w:val="44546A" w:themeColor="text2"/>
          <w:sz w:val="22"/>
          <w:szCs w:val="22"/>
        </w:rPr>
        <w:t>cnt  =</w:t>
      </w:r>
      <w:proofErr w:type="gramEnd"/>
      <w:r w:rsidRPr="009B37FF">
        <w:rPr>
          <w:color w:val="44546A" w:themeColor="text2"/>
          <w:sz w:val="22"/>
          <w:szCs w:val="22"/>
        </w:rPr>
        <w:t xml:space="preserve"> 0.01V)</w:t>
      </w:r>
    </w:p>
    <w:p w14:paraId="5FD6A646" w14:textId="77777777" w:rsidR="009B37FF" w:rsidRPr="009B37FF" w:rsidRDefault="009B37FF" w:rsidP="009B37FF">
      <w:pPr>
        <w:rPr>
          <w:color w:val="44546A" w:themeColor="text2"/>
          <w:sz w:val="22"/>
          <w:szCs w:val="22"/>
        </w:rPr>
      </w:pPr>
      <w:r w:rsidRPr="009B37FF">
        <w:rPr>
          <w:color w:val="44546A" w:themeColor="text2"/>
          <w:sz w:val="22"/>
          <w:szCs w:val="22"/>
        </w:rPr>
        <w:t xml:space="preserve">(bytes 6-7) Target Current, Winding Current target voltage (1 </w:t>
      </w:r>
      <w:proofErr w:type="spellStart"/>
      <w:r w:rsidRPr="009B37FF">
        <w:rPr>
          <w:color w:val="44546A" w:themeColor="text2"/>
          <w:sz w:val="22"/>
          <w:szCs w:val="22"/>
        </w:rPr>
        <w:t>cnt</w:t>
      </w:r>
      <w:proofErr w:type="spellEnd"/>
      <w:r w:rsidRPr="009B37FF">
        <w:rPr>
          <w:color w:val="44546A" w:themeColor="text2"/>
          <w:sz w:val="22"/>
          <w:szCs w:val="22"/>
        </w:rPr>
        <w:t xml:space="preserve"> = 0.002 Amps)</w:t>
      </w:r>
    </w:p>
    <w:p w14:paraId="695971CB" w14:textId="48B5C82F" w:rsidR="009B37FF" w:rsidRDefault="009B37FF" w:rsidP="009B37FF">
      <w:pPr>
        <w:rPr>
          <w:color w:val="44546A" w:themeColor="text2"/>
          <w:u w:val="single"/>
        </w:rPr>
      </w:pPr>
      <w:proofErr w:type="spellStart"/>
      <w:r w:rsidRPr="0039088D">
        <w:rPr>
          <w:color w:val="44546A" w:themeColor="text2"/>
          <w:u w:val="single"/>
        </w:rPr>
        <w:t>DataID</w:t>
      </w:r>
      <w:proofErr w:type="spellEnd"/>
      <w:r w:rsidRPr="0039088D">
        <w:rPr>
          <w:color w:val="44546A" w:themeColor="text2"/>
          <w:u w:val="single"/>
        </w:rPr>
        <w:t xml:space="preserve"> = </w:t>
      </w:r>
      <w:r>
        <w:rPr>
          <w:color w:val="44546A" w:themeColor="text2"/>
          <w:u w:val="single"/>
        </w:rPr>
        <w:t>2</w:t>
      </w:r>
    </w:p>
    <w:p w14:paraId="1DF59419" w14:textId="77777777" w:rsidR="009B37FF" w:rsidRPr="009B37FF" w:rsidRDefault="009B37FF" w:rsidP="009B37FF">
      <w:pPr>
        <w:rPr>
          <w:color w:val="44546A" w:themeColor="text2"/>
          <w:sz w:val="22"/>
          <w:szCs w:val="22"/>
        </w:rPr>
      </w:pPr>
      <w:r w:rsidRPr="009B37FF">
        <w:rPr>
          <w:color w:val="44546A" w:themeColor="text2"/>
          <w:sz w:val="22"/>
          <w:szCs w:val="22"/>
        </w:rPr>
        <w:t xml:space="preserve">(bytes 0-1) Diff Pressure Sensor: On-board pressure sensor (unused in the </w:t>
      </w:r>
      <w:proofErr w:type="spellStart"/>
      <w:r w:rsidRPr="009B37FF">
        <w:rPr>
          <w:color w:val="44546A" w:themeColor="text2"/>
          <w:sz w:val="22"/>
          <w:szCs w:val="22"/>
        </w:rPr>
        <w:t>UofW</w:t>
      </w:r>
      <w:proofErr w:type="spellEnd"/>
      <w:r w:rsidRPr="009B37FF">
        <w:rPr>
          <w:color w:val="44546A" w:themeColor="text2"/>
          <w:sz w:val="22"/>
          <w:szCs w:val="22"/>
        </w:rPr>
        <w:t xml:space="preserve">/APL system) </w:t>
      </w:r>
    </w:p>
    <w:p w14:paraId="57565C24" w14:textId="2719A5AD" w:rsidR="009B37FF" w:rsidRPr="009B37FF" w:rsidRDefault="009B37FF" w:rsidP="009B37FF">
      <w:pPr>
        <w:rPr>
          <w:color w:val="44546A" w:themeColor="text2"/>
          <w:sz w:val="22"/>
          <w:szCs w:val="22"/>
        </w:rPr>
      </w:pPr>
      <w:r w:rsidRPr="009B37FF">
        <w:rPr>
          <w:color w:val="44546A" w:themeColor="text2"/>
          <w:sz w:val="22"/>
          <w:szCs w:val="22"/>
        </w:rPr>
        <w:t>(bytes 2-3) RPM Std Dev (RPM):  Standard deviation of RPM measured over the past 5 minutes.</w:t>
      </w:r>
    </w:p>
    <w:p w14:paraId="1F10F086" w14:textId="2E1B6400" w:rsidR="009B37FF" w:rsidRPr="009B37FF" w:rsidRDefault="009B37FF" w:rsidP="009B37FF">
      <w:pPr>
        <w:rPr>
          <w:color w:val="44546A" w:themeColor="text2"/>
          <w:sz w:val="22"/>
          <w:szCs w:val="22"/>
        </w:rPr>
      </w:pPr>
      <w:r w:rsidRPr="009B37FF">
        <w:rPr>
          <w:color w:val="44546A" w:themeColor="text2"/>
          <w:sz w:val="22"/>
          <w:szCs w:val="22"/>
        </w:rPr>
        <w:t>(bytes 4-5) PC Scale:  User set-able scale factor that is applied to default winding-current/RPM curve.</w:t>
      </w:r>
      <w:r w:rsidR="005D3849">
        <w:rPr>
          <w:color w:val="44546A" w:themeColor="text2"/>
          <w:sz w:val="22"/>
          <w:szCs w:val="22"/>
        </w:rPr>
        <w:t xml:space="preserve"> (1 </w:t>
      </w:r>
      <w:proofErr w:type="spellStart"/>
      <w:r w:rsidR="005D3849">
        <w:rPr>
          <w:color w:val="44546A" w:themeColor="text2"/>
          <w:sz w:val="22"/>
          <w:szCs w:val="22"/>
        </w:rPr>
        <w:t>cnt</w:t>
      </w:r>
      <w:proofErr w:type="spellEnd"/>
      <w:r w:rsidR="005D3849">
        <w:rPr>
          <w:color w:val="44546A" w:themeColor="text2"/>
          <w:sz w:val="22"/>
          <w:szCs w:val="22"/>
        </w:rPr>
        <w:t xml:space="preserve"> = 1%)</w:t>
      </w:r>
    </w:p>
    <w:p w14:paraId="1D2AF251" w14:textId="7F037DB3" w:rsidR="009B37FF" w:rsidRPr="009B37FF" w:rsidRDefault="009B37FF" w:rsidP="009B37FF">
      <w:pPr>
        <w:rPr>
          <w:color w:val="44546A" w:themeColor="text2"/>
          <w:sz w:val="22"/>
          <w:szCs w:val="22"/>
        </w:rPr>
      </w:pPr>
      <w:r w:rsidRPr="009B37FF">
        <w:rPr>
          <w:color w:val="44546A" w:themeColor="text2"/>
          <w:sz w:val="22"/>
          <w:szCs w:val="22"/>
        </w:rPr>
        <w:t xml:space="preserve">(bytes 6-7) PC Retract: Unused in the </w:t>
      </w:r>
      <w:proofErr w:type="spellStart"/>
      <w:r w:rsidRPr="009B37FF">
        <w:rPr>
          <w:color w:val="44546A" w:themeColor="text2"/>
          <w:sz w:val="22"/>
          <w:szCs w:val="22"/>
        </w:rPr>
        <w:t>UofW</w:t>
      </w:r>
      <w:proofErr w:type="spellEnd"/>
      <w:r w:rsidRPr="009B37FF">
        <w:rPr>
          <w:color w:val="44546A" w:themeColor="text2"/>
          <w:sz w:val="22"/>
          <w:szCs w:val="22"/>
        </w:rPr>
        <w:t>/APL system</w:t>
      </w:r>
      <w:r w:rsidR="005D3849">
        <w:rPr>
          <w:color w:val="44546A" w:themeColor="text2"/>
          <w:sz w:val="22"/>
          <w:szCs w:val="22"/>
        </w:rPr>
        <w:t xml:space="preserve"> (1 </w:t>
      </w:r>
      <w:proofErr w:type="spellStart"/>
      <w:r w:rsidR="005D3849">
        <w:rPr>
          <w:color w:val="44546A" w:themeColor="text2"/>
          <w:sz w:val="22"/>
          <w:szCs w:val="22"/>
        </w:rPr>
        <w:t>cnt</w:t>
      </w:r>
      <w:proofErr w:type="spellEnd"/>
      <w:r w:rsidR="005D3849">
        <w:rPr>
          <w:color w:val="44546A" w:themeColor="text2"/>
          <w:sz w:val="22"/>
          <w:szCs w:val="22"/>
        </w:rPr>
        <w:t xml:space="preserve"> = 1%)</w:t>
      </w:r>
    </w:p>
    <w:p w14:paraId="2A5D25B1" w14:textId="062C5E56" w:rsidR="009B37FF" w:rsidRDefault="009B37FF" w:rsidP="009B37FF">
      <w:pPr>
        <w:rPr>
          <w:color w:val="44546A" w:themeColor="text2"/>
          <w:u w:val="single"/>
        </w:rPr>
      </w:pPr>
      <w:proofErr w:type="spellStart"/>
      <w:r w:rsidRPr="0039088D">
        <w:rPr>
          <w:color w:val="44546A" w:themeColor="text2"/>
          <w:u w:val="single"/>
        </w:rPr>
        <w:t>DataID</w:t>
      </w:r>
      <w:proofErr w:type="spellEnd"/>
      <w:r w:rsidRPr="0039088D">
        <w:rPr>
          <w:color w:val="44546A" w:themeColor="text2"/>
          <w:u w:val="single"/>
        </w:rPr>
        <w:t xml:space="preserve"> = </w:t>
      </w:r>
      <w:r>
        <w:rPr>
          <w:color w:val="44546A" w:themeColor="text2"/>
          <w:u w:val="single"/>
        </w:rPr>
        <w:t>3</w:t>
      </w:r>
    </w:p>
    <w:p w14:paraId="4E8316C2" w14:textId="77777777" w:rsidR="009B37FF" w:rsidRPr="009B37FF" w:rsidRDefault="009B37FF" w:rsidP="009B37FF">
      <w:pPr>
        <w:rPr>
          <w:color w:val="44546A" w:themeColor="text2"/>
          <w:sz w:val="22"/>
          <w:szCs w:val="22"/>
        </w:rPr>
      </w:pPr>
      <w:r w:rsidRPr="009B37FF">
        <w:rPr>
          <w:color w:val="44546A" w:themeColor="text2"/>
          <w:sz w:val="22"/>
          <w:szCs w:val="22"/>
        </w:rPr>
        <w:t xml:space="preserve">(bytes 0-1) Aux Torque Sensor:  On-board torque sensor input (unused in the </w:t>
      </w:r>
      <w:proofErr w:type="spellStart"/>
      <w:r w:rsidRPr="009B37FF">
        <w:rPr>
          <w:color w:val="44546A" w:themeColor="text2"/>
          <w:sz w:val="22"/>
          <w:szCs w:val="22"/>
        </w:rPr>
        <w:t>UofW</w:t>
      </w:r>
      <w:proofErr w:type="spellEnd"/>
      <w:r w:rsidRPr="009B37FF">
        <w:rPr>
          <w:color w:val="44546A" w:themeColor="text2"/>
          <w:sz w:val="22"/>
          <w:szCs w:val="22"/>
        </w:rPr>
        <w:t>/APL system)</w:t>
      </w:r>
    </w:p>
    <w:p w14:paraId="6F5BAE8E" w14:textId="358E4323" w:rsidR="009B37FF" w:rsidRPr="009B37FF" w:rsidRDefault="009B37FF" w:rsidP="009B37FF">
      <w:pPr>
        <w:rPr>
          <w:color w:val="44546A" w:themeColor="text2"/>
          <w:sz w:val="22"/>
          <w:szCs w:val="22"/>
        </w:rPr>
      </w:pPr>
      <w:r w:rsidRPr="009B37FF">
        <w:rPr>
          <w:color w:val="44546A" w:themeColor="text2"/>
          <w:sz w:val="22"/>
          <w:szCs w:val="22"/>
        </w:rPr>
        <w:t>(bytes 2-3) Bias Current (A):  Constant winding current applied to default current/RPM relation.</w:t>
      </w:r>
    </w:p>
    <w:p w14:paraId="2B446C55" w14:textId="31BEFA98" w:rsidR="009B37FF" w:rsidRPr="009B37FF" w:rsidRDefault="009B37FF" w:rsidP="009B37FF">
      <w:pPr>
        <w:rPr>
          <w:color w:val="44546A" w:themeColor="text2"/>
          <w:sz w:val="22"/>
          <w:szCs w:val="22"/>
        </w:rPr>
      </w:pPr>
      <w:r w:rsidRPr="009B37FF">
        <w:rPr>
          <w:color w:val="44546A" w:themeColor="text2"/>
          <w:sz w:val="22"/>
          <w:szCs w:val="22"/>
        </w:rPr>
        <w:t>(bytes 4-5) Charge Current Limit (A):  User settable battery charge current limit.</w:t>
      </w:r>
    </w:p>
    <w:p w14:paraId="503208BF" w14:textId="77777777" w:rsidR="009B37FF" w:rsidRPr="009B37FF" w:rsidRDefault="009B37FF" w:rsidP="009B37FF">
      <w:pPr>
        <w:rPr>
          <w:color w:val="44546A" w:themeColor="text2"/>
          <w:sz w:val="22"/>
          <w:szCs w:val="22"/>
        </w:rPr>
      </w:pPr>
      <w:r w:rsidRPr="009B37FF">
        <w:rPr>
          <w:color w:val="44546A" w:themeColor="text2"/>
          <w:sz w:val="22"/>
          <w:szCs w:val="22"/>
        </w:rPr>
        <w:t>(bytes 6-7) Draw Current Limit (A): User settable battery draw current limit.</w:t>
      </w:r>
    </w:p>
    <w:p w14:paraId="36D39925" w14:textId="77777777" w:rsidR="009B37FF" w:rsidRDefault="009B37FF" w:rsidP="00807D81"/>
    <w:p w14:paraId="584A2F40" w14:textId="77777777" w:rsidR="00992AC7" w:rsidRDefault="00494358" w:rsidP="00494358">
      <w:pPr>
        <w:rPr>
          <w:color w:val="44546A" w:themeColor="text2"/>
          <w:sz w:val="28"/>
          <w:szCs w:val="28"/>
          <w:u w:val="single"/>
        </w:rPr>
      </w:pPr>
      <w:r>
        <w:rPr>
          <w:color w:val="44546A" w:themeColor="text2"/>
          <w:sz w:val="28"/>
          <w:szCs w:val="28"/>
          <w:u w:val="single"/>
        </w:rPr>
        <w:t xml:space="preserve">CAN Commands </w:t>
      </w:r>
    </w:p>
    <w:p w14:paraId="6F9030C8" w14:textId="53694DD2" w:rsidR="00992AC7" w:rsidRDefault="005D3849" w:rsidP="00494358">
      <w:pPr>
        <w:rPr>
          <w:color w:val="44546A" w:themeColor="text2"/>
          <w:sz w:val="28"/>
          <w:szCs w:val="28"/>
        </w:rPr>
      </w:pPr>
      <w:r>
        <w:rPr>
          <w:color w:val="44546A" w:themeColor="text2"/>
          <w:sz w:val="28"/>
          <w:szCs w:val="28"/>
        </w:rPr>
        <w:t xml:space="preserve">Commands are sent to the power converter as individual CAN packets with the SRC_ID field representing the power converter (02), the data ID set to 10, and an arbitrary sequence number.  </w:t>
      </w:r>
      <w:r w:rsidR="005C6671">
        <w:rPr>
          <w:color w:val="44546A" w:themeColor="text2"/>
          <w:sz w:val="28"/>
          <w:szCs w:val="28"/>
        </w:rPr>
        <w:t>The first data byte (of eight possible in a CAN Packet) is the Command ID and subsequent data bytes are the command data payload.</w:t>
      </w:r>
    </w:p>
    <w:p w14:paraId="09DB419E" w14:textId="188A2815" w:rsidR="005C6671" w:rsidRDefault="005C6671" w:rsidP="00494358">
      <w:pPr>
        <w:rPr>
          <w:color w:val="44546A" w:themeColor="text2"/>
          <w:sz w:val="28"/>
          <w:szCs w:val="28"/>
        </w:rPr>
      </w:pPr>
    </w:p>
    <w:p w14:paraId="6D861920" w14:textId="77777777" w:rsidR="001B593D" w:rsidRDefault="00092442" w:rsidP="00494358">
      <w:pPr>
        <w:rPr>
          <w:color w:val="44546A" w:themeColor="text2"/>
          <w:sz w:val="28"/>
          <w:szCs w:val="28"/>
        </w:rPr>
      </w:pPr>
      <w:r>
        <w:rPr>
          <w:color w:val="44546A" w:themeColor="text2"/>
          <w:sz w:val="28"/>
          <w:szCs w:val="28"/>
        </w:rPr>
        <w:t xml:space="preserve">The commands relevant to the </w:t>
      </w:r>
      <w:proofErr w:type="spellStart"/>
      <w:r>
        <w:rPr>
          <w:color w:val="44546A" w:themeColor="text2"/>
          <w:sz w:val="28"/>
          <w:szCs w:val="28"/>
        </w:rPr>
        <w:t>UofW</w:t>
      </w:r>
      <w:proofErr w:type="spellEnd"/>
      <w:r>
        <w:rPr>
          <w:color w:val="44546A" w:themeColor="text2"/>
          <w:sz w:val="28"/>
          <w:szCs w:val="28"/>
        </w:rPr>
        <w:t xml:space="preserve">/APL Power converter are described here, the </w:t>
      </w:r>
    </w:p>
    <w:p w14:paraId="073060CF" w14:textId="4353CA7B" w:rsidR="005C6671" w:rsidRDefault="00092442" w:rsidP="00494358">
      <w:pPr>
        <w:rPr>
          <w:color w:val="44546A" w:themeColor="text2"/>
          <w:sz w:val="28"/>
          <w:szCs w:val="28"/>
        </w:rPr>
      </w:pPr>
      <w:r>
        <w:rPr>
          <w:color w:val="44546A" w:themeColor="text2"/>
          <w:sz w:val="28"/>
          <w:szCs w:val="28"/>
        </w:rPr>
        <w:t>next section includes some relevant value definitions.</w:t>
      </w:r>
    </w:p>
    <w:p w14:paraId="0775FB3D" w14:textId="6DEE83C5" w:rsidR="001B593D" w:rsidRPr="005C6671" w:rsidRDefault="001B593D" w:rsidP="001B593D">
      <w:pPr>
        <w:rPr>
          <w:color w:val="44546A" w:themeColor="text2"/>
        </w:rPr>
      </w:pPr>
      <w:r w:rsidRPr="005C6671">
        <w:rPr>
          <w:color w:val="44546A" w:themeColor="text2"/>
          <w:sz w:val="28"/>
          <w:szCs w:val="28"/>
          <w:u w:val="single"/>
        </w:rPr>
        <w:lastRenderedPageBreak/>
        <w:t xml:space="preserve">Set </w:t>
      </w:r>
      <w:r>
        <w:rPr>
          <w:color w:val="44546A" w:themeColor="text2"/>
          <w:sz w:val="28"/>
          <w:szCs w:val="28"/>
          <w:u w:val="single"/>
        </w:rPr>
        <w:t>CAN Packet Rate</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sidRPr="005C6671">
        <w:rPr>
          <w:color w:val="44546A" w:themeColor="text2"/>
        </w:rPr>
        <w:t>3</w:t>
      </w:r>
      <w:r>
        <w:rPr>
          <w:color w:val="44546A" w:themeColor="text2"/>
        </w:rPr>
        <w:t>5</w:t>
      </w:r>
      <w:r w:rsidRPr="005C6671">
        <w:rPr>
          <w:color w:val="44546A" w:themeColor="text2"/>
        </w:rPr>
        <w:t xml:space="preserve">  (</w:t>
      </w:r>
      <w:proofErr w:type="gramEnd"/>
      <w:r>
        <w:rPr>
          <w:color w:val="44546A" w:themeColor="text2"/>
        </w:rPr>
        <w:t>un</w:t>
      </w:r>
      <w:r w:rsidRPr="005C6671">
        <w:rPr>
          <w:color w:val="44546A" w:themeColor="text2"/>
        </w:rPr>
        <w:t xml:space="preserve">signed </w:t>
      </w:r>
      <w:r>
        <w:rPr>
          <w:color w:val="44546A" w:themeColor="text2"/>
        </w:rPr>
        <w:t>8</w:t>
      </w:r>
      <w:r w:rsidRPr="005C6671">
        <w:rPr>
          <w:color w:val="44546A" w:themeColor="text2"/>
        </w:rPr>
        <w:t xml:space="preserve"> bit integer as argument)</w:t>
      </w:r>
    </w:p>
    <w:p w14:paraId="008B9F96" w14:textId="21FB6DC9" w:rsidR="001B593D" w:rsidRDefault="001B593D" w:rsidP="001B593D">
      <w:pPr>
        <w:rPr>
          <w:color w:val="44546A" w:themeColor="text2"/>
          <w:sz w:val="28"/>
          <w:szCs w:val="28"/>
        </w:rPr>
      </w:pPr>
      <w:r w:rsidRPr="005C6671">
        <w:rPr>
          <w:color w:val="44546A" w:themeColor="text2"/>
        </w:rPr>
        <w:t>This</w:t>
      </w:r>
      <w:r>
        <w:rPr>
          <w:color w:val="44546A" w:themeColor="text2"/>
        </w:rPr>
        <w:t xml:space="preserve"> sets the frequency at which the CAN data telemetry is streamed in Hz, defaults to 10 at power-up which is 10 4-packet telemetry ensembles per second (each ensemble with a different sequence number as described above).</w:t>
      </w:r>
    </w:p>
    <w:p w14:paraId="6A9D7E93"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SetCanPacketRate</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w:t>
      </w:r>
      <w:proofErr w:type="spellEnd"/>
      <w:r>
        <w:rPr>
          <w:rFonts w:ascii="Courier New" w:hAnsi="Courier New" w:cs="Courier New"/>
          <w:i/>
          <w:iCs/>
          <w:color w:val="A0A0A0"/>
          <w:sz w:val="20"/>
          <w:szCs w:val="20"/>
        </w:rPr>
        <w:t xml:space="preserve"> ID = 35</w:t>
      </w:r>
    </w:p>
    <w:p w14:paraId="370DADC3"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single </w:t>
      </w:r>
      <w:proofErr w:type="gramStart"/>
      <w:r>
        <w:rPr>
          <w:rFonts w:ascii="Courier New" w:hAnsi="Courier New" w:cs="Courier New"/>
          <w:i/>
          <w:iCs/>
          <w:color w:val="A0A0A0"/>
          <w:sz w:val="20"/>
          <w:szCs w:val="20"/>
        </w:rPr>
        <w:t>unsigned  byte</w:t>
      </w:r>
      <w:proofErr w:type="gramEnd"/>
      <w:r>
        <w:rPr>
          <w:rFonts w:ascii="Courier New" w:hAnsi="Courier New" w:cs="Courier New"/>
          <w:i/>
          <w:iCs/>
          <w:color w:val="A0A0A0"/>
          <w:sz w:val="20"/>
          <w:szCs w:val="20"/>
        </w:rPr>
        <w:t xml:space="preserve"> from </w:t>
      </w:r>
      <w:proofErr w:type="spellStart"/>
      <w:r>
        <w:rPr>
          <w:rFonts w:ascii="Courier New" w:hAnsi="Courier New" w:cs="Courier New"/>
          <w:i/>
          <w:iCs/>
          <w:color w:val="A0A0A0"/>
          <w:sz w:val="20"/>
          <w:szCs w:val="20"/>
        </w:rPr>
        <w:t>CANbus</w:t>
      </w:r>
      <w:proofErr w:type="spellEnd"/>
      <w:r>
        <w:rPr>
          <w:rFonts w:ascii="Courier New" w:hAnsi="Courier New" w:cs="Courier New"/>
          <w:i/>
          <w:iCs/>
          <w:color w:val="A0A0A0"/>
          <w:sz w:val="20"/>
          <w:szCs w:val="20"/>
        </w:rPr>
        <w:t>.</w:t>
      </w:r>
    </w:p>
    <w:p w14:paraId="22CFDBF2" w14:textId="133A907A" w:rsidR="001B593D" w:rsidRDefault="001B593D" w:rsidP="001B593D">
      <w:pPr>
        <w:shd w:val="clear" w:color="auto" w:fill="FFFFFE"/>
        <w:spacing w:line="270" w:lineRule="atLeast"/>
        <w:rPr>
          <w:rFonts w:ascii="Courier New" w:hAnsi="Courier New" w:cs="Courier New"/>
          <w:i/>
          <w:iCs/>
          <w:color w:val="A0A0A0"/>
          <w:sz w:val="20"/>
          <w:szCs w:val="20"/>
        </w:rPr>
      </w:pPr>
      <w:r>
        <w:rPr>
          <w:rFonts w:ascii="Courier New" w:hAnsi="Courier New" w:cs="Courier New"/>
          <w:i/>
          <w:iCs/>
          <w:color w:val="A0A0A0"/>
          <w:sz w:val="20"/>
          <w:szCs w:val="20"/>
        </w:rPr>
        <w:t xml:space="preserve"> * Scaling: 1 Count per Hz.</w:t>
      </w:r>
    </w:p>
    <w:p w14:paraId="55EAEC68" w14:textId="1DC2A589" w:rsidR="001B593D" w:rsidRPr="005C6671" w:rsidRDefault="001B593D" w:rsidP="001B593D">
      <w:pPr>
        <w:shd w:val="clear" w:color="auto" w:fill="FFFFFE"/>
        <w:spacing w:line="270" w:lineRule="atLeast"/>
        <w:rPr>
          <w:rFonts w:ascii="Courier New" w:hAnsi="Courier New" w:cs="Courier New"/>
          <w:color w:val="000000"/>
        </w:rPr>
      </w:pPr>
      <w:r>
        <w:rPr>
          <w:rFonts w:ascii="Courier New" w:hAnsi="Courier New" w:cs="Courier New"/>
          <w:i/>
          <w:iCs/>
          <w:color w:val="A0A0A0"/>
        </w:rPr>
        <w:t xml:space="preserve"> </w:t>
      </w:r>
      <w:r w:rsidRPr="005C6671">
        <w:rPr>
          <w:rFonts w:ascii="Courier New" w:hAnsi="Courier New" w:cs="Courier New"/>
          <w:i/>
          <w:iCs/>
          <w:color w:val="A0A0A0"/>
        </w:rPr>
        <w:t xml:space="preserve">* Upper Limit (Engineering Units):  </w:t>
      </w:r>
    </w:p>
    <w:p w14:paraId="307C3B22" w14:textId="5D7027AD" w:rsidR="001B593D" w:rsidRPr="005C6671" w:rsidRDefault="001B593D" w:rsidP="001B593D">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Lower Limit (Engineering Units):  </w:t>
      </w:r>
    </w:p>
    <w:p w14:paraId="1B359F0B"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Set to Min or Max allowable if out of range</w:t>
      </w:r>
    </w:p>
    <w:p w14:paraId="73233173"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w:t>
      </w:r>
    </w:p>
    <w:p w14:paraId="0AB74F4A" w14:textId="3C78E615" w:rsidR="00092442" w:rsidRDefault="00092442" w:rsidP="00494358">
      <w:pPr>
        <w:rPr>
          <w:color w:val="44546A" w:themeColor="text2"/>
          <w:sz w:val="28"/>
          <w:szCs w:val="28"/>
        </w:rPr>
      </w:pPr>
    </w:p>
    <w:p w14:paraId="051F9890" w14:textId="5A9363BB" w:rsidR="00F34AA6" w:rsidRDefault="00F34AA6" w:rsidP="00494358">
      <w:pPr>
        <w:rPr>
          <w:color w:val="44546A" w:themeColor="text2"/>
        </w:rPr>
      </w:pPr>
      <w:r>
        <w:rPr>
          <w:color w:val="44546A" w:themeColor="text2"/>
          <w:sz w:val="28"/>
          <w:szCs w:val="28"/>
        </w:rPr>
        <w:t xml:space="preserve">Set Enable:  </w:t>
      </w:r>
      <w:proofErr w:type="spellStart"/>
      <w:r w:rsidRPr="00F34AA6">
        <w:rPr>
          <w:color w:val="44546A" w:themeColor="text2"/>
        </w:rPr>
        <w:t>CmdID</w:t>
      </w:r>
      <w:proofErr w:type="spellEnd"/>
      <w:r w:rsidRPr="00F34AA6">
        <w:rPr>
          <w:color w:val="44546A" w:themeColor="text2"/>
        </w:rPr>
        <w:t xml:space="preserve"> = 39 (signed </w:t>
      </w:r>
      <w:proofErr w:type="gramStart"/>
      <w:r w:rsidRPr="00F34AA6">
        <w:rPr>
          <w:color w:val="44546A" w:themeColor="text2"/>
        </w:rPr>
        <w:t>16 bit</w:t>
      </w:r>
      <w:proofErr w:type="gramEnd"/>
      <w:r w:rsidRPr="00F34AA6">
        <w:rPr>
          <w:color w:val="44546A" w:themeColor="text2"/>
        </w:rPr>
        <w:t xml:space="preserve"> integer as argument)</w:t>
      </w:r>
    </w:p>
    <w:p w14:paraId="15155220" w14:textId="1F5E8209" w:rsidR="00F34AA6" w:rsidRPr="00F34AA6" w:rsidRDefault="00F34AA6" w:rsidP="00494358">
      <w:pPr>
        <w:rPr>
          <w:color w:val="44546A" w:themeColor="text2"/>
        </w:rPr>
      </w:pPr>
      <w:r>
        <w:rPr>
          <w:color w:val="44546A" w:themeColor="text2"/>
        </w:rPr>
        <w:t>This command enables the drive and must be issued before the system will control any current in the windings.  The argument is a winding current that causes the system to rotate slowly until the index pulse of the encoder is seen. Only after this index pulse is seen can will the converter operate.   In the case the forcing is sufficient to rotate the motor until the index-pulse is seen, this command is not necessary and the system will go into the default generator winding-current/RPM mode, but this command is a way to rotate the motor without external forcing.</w:t>
      </w:r>
    </w:p>
    <w:p w14:paraId="7D433DC7"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SetEnable</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CmdID</w:t>
      </w:r>
      <w:proofErr w:type="spellEnd"/>
      <w:r>
        <w:rPr>
          <w:rFonts w:ascii="Courier New" w:hAnsi="Courier New" w:cs="Courier New"/>
          <w:i/>
          <w:iCs/>
          <w:color w:val="A0A0A0"/>
          <w:sz w:val="20"/>
          <w:szCs w:val="20"/>
        </w:rPr>
        <w:t xml:space="preserve"> = 39</w:t>
      </w:r>
    </w:p>
    <w:p w14:paraId="17A60098"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signed int from </w:t>
      </w:r>
      <w:proofErr w:type="spellStart"/>
      <w:r>
        <w:rPr>
          <w:rFonts w:ascii="Courier New" w:hAnsi="Courier New" w:cs="Courier New"/>
          <w:i/>
          <w:iCs/>
          <w:color w:val="A0A0A0"/>
          <w:sz w:val="20"/>
          <w:szCs w:val="20"/>
        </w:rPr>
        <w:t>CANbus</w:t>
      </w:r>
      <w:proofErr w:type="spellEnd"/>
      <w:r>
        <w:rPr>
          <w:rFonts w:ascii="Courier New" w:hAnsi="Courier New" w:cs="Courier New"/>
          <w:i/>
          <w:iCs/>
          <w:color w:val="A0A0A0"/>
          <w:sz w:val="20"/>
          <w:szCs w:val="20"/>
        </w:rPr>
        <w:t xml:space="preserve"> (two bytes).</w:t>
      </w:r>
    </w:p>
    <w:p w14:paraId="56718017"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Scaling: CRSF_CURRENT </w:t>
      </w:r>
      <w:proofErr w:type="spellStart"/>
      <w:r>
        <w:rPr>
          <w:rFonts w:ascii="Courier New" w:hAnsi="Courier New" w:cs="Courier New"/>
          <w:i/>
          <w:iCs/>
          <w:color w:val="A0A0A0"/>
          <w:sz w:val="20"/>
          <w:szCs w:val="20"/>
        </w:rPr>
        <w:t>cnts</w:t>
      </w:r>
      <w:proofErr w:type="spellEnd"/>
      <w:r>
        <w:rPr>
          <w:rFonts w:ascii="Courier New" w:hAnsi="Courier New" w:cs="Courier New"/>
          <w:i/>
          <w:iCs/>
          <w:color w:val="A0A0A0"/>
          <w:sz w:val="20"/>
          <w:szCs w:val="20"/>
        </w:rPr>
        <w:t xml:space="preserve"> per Amp.</w:t>
      </w:r>
    </w:p>
    <w:p w14:paraId="5B4BC706"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Upper Limit (Engineering Units):  MAX_SLOWROTATE_CURRENT Amps</w:t>
      </w:r>
    </w:p>
    <w:p w14:paraId="051F14C3"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Lower Limit (Engineering Units):  MIN_LOWROTATE_CURRENT Amps</w:t>
      </w:r>
    </w:p>
    <w:p w14:paraId="146C3FAE"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Set to Min or Max allowable if out of range</w:t>
      </w:r>
    </w:p>
    <w:p w14:paraId="17D3AA97" w14:textId="77777777" w:rsidR="00F34AA6" w:rsidRDefault="00F34AA6" w:rsidP="00F34AA6">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w:t>
      </w:r>
    </w:p>
    <w:p w14:paraId="4C496FE9" w14:textId="77777777" w:rsidR="00F34AA6" w:rsidRDefault="00F34AA6" w:rsidP="00494358">
      <w:pPr>
        <w:rPr>
          <w:color w:val="44546A" w:themeColor="text2"/>
          <w:sz w:val="28"/>
          <w:szCs w:val="28"/>
        </w:rPr>
      </w:pPr>
    </w:p>
    <w:p w14:paraId="363148A1" w14:textId="77777777" w:rsidR="001B593D" w:rsidRDefault="001B593D" w:rsidP="00494358">
      <w:pPr>
        <w:rPr>
          <w:color w:val="44546A" w:themeColor="text2"/>
          <w:sz w:val="28"/>
          <w:szCs w:val="28"/>
        </w:rPr>
      </w:pPr>
    </w:p>
    <w:p w14:paraId="748B3B1B" w14:textId="02A365AD" w:rsidR="005C6671" w:rsidRPr="005C6671" w:rsidRDefault="005C6671" w:rsidP="00494358">
      <w:pPr>
        <w:rPr>
          <w:color w:val="44546A" w:themeColor="text2"/>
        </w:rPr>
      </w:pPr>
      <w:r w:rsidRPr="005C6671">
        <w:rPr>
          <w:color w:val="44546A" w:themeColor="text2"/>
          <w:sz w:val="28"/>
          <w:szCs w:val="28"/>
          <w:u w:val="single"/>
        </w:rPr>
        <w:t>Set Winding Current: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sidRPr="005C6671">
        <w:rPr>
          <w:color w:val="44546A" w:themeColor="text2"/>
        </w:rPr>
        <w:t>31  (</w:t>
      </w:r>
      <w:proofErr w:type="gramEnd"/>
      <w:r w:rsidRPr="005C6671">
        <w:rPr>
          <w:color w:val="44546A" w:themeColor="text2"/>
        </w:rPr>
        <w:t>signed 16 bit integer as argument)</w:t>
      </w:r>
    </w:p>
    <w:p w14:paraId="21B74E7C" w14:textId="027F8568" w:rsidR="005C6671" w:rsidRPr="005C6671" w:rsidRDefault="005C6671" w:rsidP="005C6671">
      <w:pPr>
        <w:rPr>
          <w:color w:val="44546A" w:themeColor="text2"/>
        </w:rPr>
      </w:pPr>
      <w:r w:rsidRPr="005C6671">
        <w:rPr>
          <w:color w:val="44546A" w:themeColor="text2"/>
        </w:rPr>
        <w:t xml:space="preserve">This sets the target winding current that the controller tries to achieve, subject to the limitations described above. </w:t>
      </w:r>
      <w:r w:rsidR="007D5D32">
        <w:rPr>
          <w:color w:val="44546A" w:themeColor="text2"/>
        </w:rPr>
        <w:t xml:space="preserve">This mode has a 10 second timeout and the converter reverts to Generator mode if a new velocity command isn’t received in that time. </w:t>
      </w:r>
      <w:r w:rsidRPr="005C6671">
        <w:rPr>
          <w:color w:val="44546A" w:themeColor="text2"/>
        </w:rPr>
        <w:t>More detail in the following code comment.</w:t>
      </w:r>
    </w:p>
    <w:p w14:paraId="6103BB20" w14:textId="77777777" w:rsidR="005C6671" w:rsidRPr="005C6671" w:rsidRDefault="005C6671" w:rsidP="00494358">
      <w:pPr>
        <w:rPr>
          <w:color w:val="44546A" w:themeColor="text2"/>
        </w:rPr>
      </w:pPr>
    </w:p>
    <w:p w14:paraId="00CF8F78"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w:t>
      </w:r>
      <w:proofErr w:type="spellStart"/>
      <w:r w:rsidRPr="005C6671">
        <w:rPr>
          <w:rFonts w:ascii="Courier New" w:hAnsi="Courier New" w:cs="Courier New"/>
          <w:i/>
          <w:iCs/>
          <w:color w:val="A0A0A0"/>
        </w:rPr>
        <w:t>SetWindCurrent</w:t>
      </w:r>
      <w:proofErr w:type="spellEnd"/>
      <w:r w:rsidRPr="005C6671">
        <w:rPr>
          <w:rFonts w:ascii="Courier New" w:hAnsi="Courier New" w:cs="Courier New"/>
          <w:i/>
          <w:iCs/>
          <w:color w:val="A0A0A0"/>
        </w:rPr>
        <w:t xml:space="preserve">:  </w:t>
      </w:r>
      <w:proofErr w:type="spellStart"/>
      <w:r w:rsidRPr="005C6671">
        <w:rPr>
          <w:rFonts w:ascii="Courier New" w:hAnsi="Courier New" w:cs="Courier New"/>
          <w:i/>
          <w:iCs/>
          <w:color w:val="A0A0A0"/>
        </w:rPr>
        <w:t>CmdID</w:t>
      </w:r>
      <w:proofErr w:type="spellEnd"/>
      <w:r w:rsidRPr="005C6671">
        <w:rPr>
          <w:rFonts w:ascii="Courier New" w:hAnsi="Courier New" w:cs="Courier New"/>
          <w:i/>
          <w:iCs/>
          <w:color w:val="A0A0A0"/>
        </w:rPr>
        <w:t xml:space="preserve"> = 31</w:t>
      </w:r>
    </w:p>
    <w:p w14:paraId="35BF9495"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Input: takes signed int from </w:t>
      </w:r>
      <w:proofErr w:type="spellStart"/>
      <w:r w:rsidRPr="005C6671">
        <w:rPr>
          <w:rFonts w:ascii="Courier New" w:hAnsi="Courier New" w:cs="Courier New"/>
          <w:i/>
          <w:iCs/>
          <w:color w:val="A0A0A0"/>
        </w:rPr>
        <w:t>CANbus</w:t>
      </w:r>
      <w:proofErr w:type="spellEnd"/>
      <w:r w:rsidRPr="005C6671">
        <w:rPr>
          <w:rFonts w:ascii="Courier New" w:hAnsi="Courier New" w:cs="Courier New"/>
          <w:i/>
          <w:iCs/>
          <w:color w:val="A0A0A0"/>
        </w:rPr>
        <w:t xml:space="preserve"> (two bytes).</w:t>
      </w:r>
    </w:p>
    <w:p w14:paraId="11B3F57E"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Scaling: CRSF_CURRENT </w:t>
      </w:r>
      <w:proofErr w:type="spellStart"/>
      <w:r w:rsidRPr="005C6671">
        <w:rPr>
          <w:rFonts w:ascii="Courier New" w:hAnsi="Courier New" w:cs="Courier New"/>
          <w:i/>
          <w:iCs/>
          <w:color w:val="A0A0A0"/>
        </w:rPr>
        <w:t>cnts</w:t>
      </w:r>
      <w:proofErr w:type="spellEnd"/>
      <w:r w:rsidRPr="005C6671">
        <w:rPr>
          <w:rFonts w:ascii="Courier New" w:hAnsi="Courier New" w:cs="Courier New"/>
          <w:i/>
          <w:iCs/>
          <w:color w:val="A0A0A0"/>
        </w:rPr>
        <w:t xml:space="preserve"> per Amp.</w:t>
      </w:r>
    </w:p>
    <w:p w14:paraId="3FDDAE27"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Upper Limit (Engineering Units):  MAX_WINDCURRENTLIMIT Amps</w:t>
      </w:r>
    </w:p>
    <w:p w14:paraId="366EDDAB"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Lower Limit (Engineering Units):  -MAX_WINDCURRENTLIMIT Amps</w:t>
      </w:r>
    </w:p>
    <w:p w14:paraId="563AB83F"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 Out of Range Behavior:  Set to Min or Max allowable if out of range</w:t>
      </w:r>
    </w:p>
    <w:p w14:paraId="25BB1B89" w14:textId="77777777" w:rsidR="005C6671" w:rsidRPr="005C6671" w:rsidRDefault="005C6671" w:rsidP="005C6671">
      <w:pPr>
        <w:shd w:val="clear" w:color="auto" w:fill="FFFFFE"/>
        <w:spacing w:line="270" w:lineRule="atLeast"/>
        <w:rPr>
          <w:rFonts w:ascii="Courier New" w:hAnsi="Courier New" w:cs="Courier New"/>
          <w:color w:val="000000"/>
        </w:rPr>
      </w:pPr>
      <w:r w:rsidRPr="005C6671">
        <w:rPr>
          <w:rFonts w:ascii="Courier New" w:hAnsi="Courier New" w:cs="Courier New"/>
          <w:i/>
          <w:iCs/>
          <w:color w:val="A0A0A0"/>
        </w:rPr>
        <w:t xml:space="preserve"> */</w:t>
      </w:r>
    </w:p>
    <w:p w14:paraId="772A5EAB" w14:textId="4F5539F5" w:rsidR="005C6671" w:rsidRDefault="005C6671" w:rsidP="00494358">
      <w:pPr>
        <w:rPr>
          <w:color w:val="44546A" w:themeColor="text2"/>
          <w:sz w:val="28"/>
          <w:szCs w:val="28"/>
        </w:rPr>
      </w:pPr>
    </w:p>
    <w:p w14:paraId="5FD06BA3" w14:textId="78E86171" w:rsidR="001B593D" w:rsidRPr="005C6671" w:rsidRDefault="001B593D" w:rsidP="001B593D">
      <w:pPr>
        <w:rPr>
          <w:color w:val="44546A" w:themeColor="text2"/>
        </w:rPr>
      </w:pPr>
      <w:r w:rsidRPr="005C6671">
        <w:rPr>
          <w:color w:val="44546A" w:themeColor="text2"/>
          <w:sz w:val="28"/>
          <w:szCs w:val="28"/>
          <w:u w:val="single"/>
        </w:rPr>
        <w:t xml:space="preserve">Set </w:t>
      </w:r>
      <w:r w:rsidR="007D5D32">
        <w:rPr>
          <w:color w:val="44546A" w:themeColor="text2"/>
          <w:sz w:val="28"/>
          <w:szCs w:val="28"/>
          <w:u w:val="single"/>
        </w:rPr>
        <w:t>RPM</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sidRPr="005C6671">
        <w:rPr>
          <w:color w:val="44546A" w:themeColor="text2"/>
        </w:rPr>
        <w:t>3</w:t>
      </w:r>
      <w:r w:rsidR="007D5D32">
        <w:rPr>
          <w:color w:val="44546A" w:themeColor="text2"/>
        </w:rPr>
        <w:t>7</w:t>
      </w:r>
      <w:r w:rsidRPr="005C6671">
        <w:rPr>
          <w:color w:val="44546A" w:themeColor="text2"/>
        </w:rPr>
        <w:t xml:space="preserve">  (</w:t>
      </w:r>
      <w:proofErr w:type="gramEnd"/>
      <w:r w:rsidRPr="005C6671">
        <w:rPr>
          <w:color w:val="44546A" w:themeColor="text2"/>
        </w:rPr>
        <w:t>signed 16 bit integer as argument)</w:t>
      </w:r>
    </w:p>
    <w:p w14:paraId="59BE387C" w14:textId="465271BF" w:rsidR="001B593D" w:rsidRPr="005C6671" w:rsidRDefault="001B593D" w:rsidP="001B593D">
      <w:pPr>
        <w:rPr>
          <w:color w:val="44546A" w:themeColor="text2"/>
        </w:rPr>
      </w:pPr>
      <w:r w:rsidRPr="005C6671">
        <w:rPr>
          <w:color w:val="44546A" w:themeColor="text2"/>
        </w:rPr>
        <w:lastRenderedPageBreak/>
        <w:t xml:space="preserve">This sets the target </w:t>
      </w:r>
      <w:r w:rsidR="007D5D32">
        <w:rPr>
          <w:color w:val="44546A" w:themeColor="text2"/>
        </w:rPr>
        <w:t>RPM and places the converter in Velocity Mode</w:t>
      </w:r>
      <w:r w:rsidRPr="005C6671">
        <w:rPr>
          <w:color w:val="44546A" w:themeColor="text2"/>
        </w:rPr>
        <w:t>.</w:t>
      </w:r>
      <w:r w:rsidR="007D5D32">
        <w:rPr>
          <w:color w:val="44546A" w:themeColor="text2"/>
        </w:rPr>
        <w:t xml:space="preserve">  This mode has a 30 second timeout and the converter reverts to Generator mode if a new velocity command isn’t received in that time.</w:t>
      </w:r>
      <w:r w:rsidRPr="005C6671">
        <w:rPr>
          <w:color w:val="44546A" w:themeColor="text2"/>
        </w:rPr>
        <w:t xml:space="preserve"> More detail in the following code comment.</w:t>
      </w:r>
    </w:p>
    <w:p w14:paraId="139D46E5" w14:textId="13B57F55" w:rsidR="001B593D" w:rsidRDefault="001B593D" w:rsidP="00494358">
      <w:pPr>
        <w:rPr>
          <w:color w:val="44546A" w:themeColor="text2"/>
          <w:sz w:val="28"/>
          <w:szCs w:val="28"/>
        </w:rPr>
      </w:pPr>
    </w:p>
    <w:p w14:paraId="79FCC3BE"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SetRPM</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CmdID</w:t>
      </w:r>
      <w:proofErr w:type="spellEnd"/>
      <w:r>
        <w:rPr>
          <w:rFonts w:ascii="Courier New" w:hAnsi="Courier New" w:cs="Courier New"/>
          <w:i/>
          <w:iCs/>
          <w:color w:val="A0A0A0"/>
          <w:sz w:val="20"/>
          <w:szCs w:val="20"/>
        </w:rPr>
        <w:t xml:space="preserve"> = 37</w:t>
      </w:r>
    </w:p>
    <w:p w14:paraId="70EE57DE"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signed int from </w:t>
      </w:r>
      <w:proofErr w:type="spellStart"/>
      <w:r>
        <w:rPr>
          <w:rFonts w:ascii="Courier New" w:hAnsi="Courier New" w:cs="Courier New"/>
          <w:i/>
          <w:iCs/>
          <w:color w:val="A0A0A0"/>
          <w:sz w:val="20"/>
          <w:szCs w:val="20"/>
        </w:rPr>
        <w:t>CANbus</w:t>
      </w:r>
      <w:proofErr w:type="spellEnd"/>
      <w:r>
        <w:rPr>
          <w:rFonts w:ascii="Courier New" w:hAnsi="Courier New" w:cs="Courier New"/>
          <w:i/>
          <w:iCs/>
          <w:color w:val="A0A0A0"/>
          <w:sz w:val="20"/>
          <w:szCs w:val="20"/>
        </w:rPr>
        <w:t xml:space="preserve"> (two bytes).</w:t>
      </w:r>
    </w:p>
    <w:p w14:paraId="02ADC5A1"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Scaling: CRSF_RPM </w:t>
      </w:r>
      <w:proofErr w:type="spellStart"/>
      <w:r>
        <w:rPr>
          <w:rFonts w:ascii="Courier New" w:hAnsi="Courier New" w:cs="Courier New"/>
          <w:i/>
          <w:iCs/>
          <w:color w:val="A0A0A0"/>
          <w:sz w:val="20"/>
          <w:szCs w:val="20"/>
        </w:rPr>
        <w:t>cnts</w:t>
      </w:r>
      <w:proofErr w:type="spellEnd"/>
      <w:r>
        <w:rPr>
          <w:rFonts w:ascii="Courier New" w:hAnsi="Courier New" w:cs="Courier New"/>
          <w:i/>
          <w:iCs/>
          <w:color w:val="A0A0A0"/>
          <w:sz w:val="20"/>
          <w:szCs w:val="20"/>
        </w:rPr>
        <w:t xml:space="preserve"> per RPM.</w:t>
      </w:r>
    </w:p>
    <w:p w14:paraId="5F836D34"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Upper Limit (Engineering Units):  MAX_USERCOMMANDEDRPM </w:t>
      </w:r>
    </w:p>
    <w:p w14:paraId="50015B2E"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Lower Limit (Engineering Units):  -MAX_USERCOMMANDEDRPM </w:t>
      </w:r>
    </w:p>
    <w:p w14:paraId="5F13C4C8"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Set to Min or Max allowable if out of range</w:t>
      </w:r>
    </w:p>
    <w:p w14:paraId="14711B07" w14:textId="77777777" w:rsidR="001B593D" w:rsidRDefault="001B593D" w:rsidP="001B593D">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w:t>
      </w:r>
    </w:p>
    <w:p w14:paraId="2EA00335" w14:textId="77777777" w:rsidR="001B593D" w:rsidRDefault="001B593D" w:rsidP="00494358">
      <w:pPr>
        <w:rPr>
          <w:color w:val="44546A" w:themeColor="text2"/>
          <w:sz w:val="28"/>
          <w:szCs w:val="28"/>
        </w:rPr>
      </w:pPr>
    </w:p>
    <w:p w14:paraId="1B3628E5" w14:textId="548EBADC" w:rsidR="005C6671" w:rsidRPr="005C6671" w:rsidRDefault="005C6671" w:rsidP="005C6671">
      <w:pPr>
        <w:rPr>
          <w:color w:val="44546A" w:themeColor="text2"/>
        </w:rPr>
      </w:pPr>
      <w:r w:rsidRPr="005C6671">
        <w:rPr>
          <w:color w:val="44546A" w:themeColor="text2"/>
          <w:sz w:val="28"/>
          <w:szCs w:val="28"/>
          <w:u w:val="single"/>
        </w:rPr>
        <w:t xml:space="preserve">Set </w:t>
      </w:r>
      <w:r>
        <w:rPr>
          <w:color w:val="44546A" w:themeColor="text2"/>
          <w:sz w:val="28"/>
          <w:szCs w:val="28"/>
          <w:u w:val="single"/>
        </w:rPr>
        <w:t>Scale Factor</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2</w:t>
      </w:r>
      <w:r w:rsidRPr="005C6671">
        <w:rPr>
          <w:color w:val="44546A" w:themeColor="text2"/>
        </w:rPr>
        <w:t>1  (</w:t>
      </w:r>
      <w:proofErr w:type="gramEnd"/>
      <w:r>
        <w:rPr>
          <w:color w:val="44546A" w:themeColor="text2"/>
        </w:rPr>
        <w:t>unsigned</w:t>
      </w:r>
      <w:r w:rsidRPr="005C6671">
        <w:rPr>
          <w:color w:val="44546A" w:themeColor="text2"/>
        </w:rPr>
        <w:t xml:space="preserve"> </w:t>
      </w:r>
      <w:r>
        <w:rPr>
          <w:color w:val="44546A" w:themeColor="text2"/>
        </w:rPr>
        <w:t>8</w:t>
      </w:r>
      <w:r w:rsidRPr="005C6671">
        <w:rPr>
          <w:color w:val="44546A" w:themeColor="text2"/>
        </w:rPr>
        <w:t xml:space="preserve"> bit integer as argument)</w:t>
      </w:r>
    </w:p>
    <w:p w14:paraId="07CB90DE" w14:textId="6B19B077" w:rsidR="005C6671" w:rsidRDefault="005C6671" w:rsidP="005C6671">
      <w:pPr>
        <w:rPr>
          <w:color w:val="44546A" w:themeColor="text2"/>
        </w:rPr>
      </w:pPr>
      <w:r w:rsidRPr="005C6671">
        <w:rPr>
          <w:color w:val="44546A" w:themeColor="text2"/>
        </w:rPr>
        <w:t xml:space="preserve">This sets the </w:t>
      </w:r>
      <w:r>
        <w:rPr>
          <w:color w:val="44546A" w:themeColor="text2"/>
        </w:rPr>
        <w:t xml:space="preserve">scale factor that is assigned to </w:t>
      </w:r>
      <w:r w:rsidR="00092442">
        <w:rPr>
          <w:color w:val="44546A" w:themeColor="text2"/>
        </w:rPr>
        <w:t>the default Winding-current/RPM relationship.</w:t>
      </w:r>
      <w:r w:rsidRPr="005C6671">
        <w:rPr>
          <w:color w:val="44546A" w:themeColor="text2"/>
        </w:rPr>
        <w:t xml:space="preserve"> More detail in the following code comment.</w:t>
      </w:r>
    </w:p>
    <w:p w14:paraId="5393B2ED" w14:textId="77777777" w:rsidR="00092442" w:rsidRPr="005C6671" w:rsidRDefault="00092442" w:rsidP="005C6671">
      <w:pPr>
        <w:rPr>
          <w:color w:val="44546A" w:themeColor="text2"/>
        </w:rPr>
      </w:pPr>
    </w:p>
    <w:p w14:paraId="3516D737"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w:t>
      </w:r>
      <w:proofErr w:type="spellStart"/>
      <w:r w:rsidRPr="00092442">
        <w:rPr>
          <w:rFonts w:ascii="Courier New" w:hAnsi="Courier New" w:cs="Courier New"/>
          <w:i/>
          <w:iCs/>
          <w:color w:val="A0A0A0"/>
          <w:sz w:val="20"/>
          <w:szCs w:val="20"/>
        </w:rPr>
        <w:t>SetScaleFactor</w:t>
      </w:r>
      <w:proofErr w:type="spellEnd"/>
      <w:r w:rsidRPr="00092442">
        <w:rPr>
          <w:rFonts w:ascii="Courier New" w:hAnsi="Courier New" w:cs="Courier New"/>
          <w:i/>
          <w:iCs/>
          <w:color w:val="A0A0A0"/>
          <w:sz w:val="20"/>
          <w:szCs w:val="20"/>
        </w:rPr>
        <w:t xml:space="preserve">:  </w:t>
      </w:r>
      <w:proofErr w:type="spellStart"/>
      <w:r w:rsidRPr="00092442">
        <w:rPr>
          <w:rFonts w:ascii="Courier New" w:hAnsi="Courier New" w:cs="Courier New"/>
          <w:i/>
          <w:iCs/>
          <w:color w:val="A0A0A0"/>
          <w:sz w:val="20"/>
          <w:szCs w:val="20"/>
        </w:rPr>
        <w:t>CmdID</w:t>
      </w:r>
      <w:proofErr w:type="spellEnd"/>
      <w:r w:rsidRPr="00092442">
        <w:rPr>
          <w:rFonts w:ascii="Courier New" w:hAnsi="Courier New" w:cs="Courier New"/>
          <w:i/>
          <w:iCs/>
          <w:color w:val="A0A0A0"/>
          <w:sz w:val="20"/>
          <w:szCs w:val="20"/>
        </w:rPr>
        <w:t xml:space="preserve"> = 21</w:t>
      </w:r>
    </w:p>
    <w:p w14:paraId="484B227C"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Input: takes single unsigned byte as argument from </w:t>
      </w:r>
      <w:proofErr w:type="spellStart"/>
      <w:r w:rsidRPr="00092442">
        <w:rPr>
          <w:rFonts w:ascii="Courier New" w:hAnsi="Courier New" w:cs="Courier New"/>
          <w:i/>
          <w:iCs/>
          <w:color w:val="A0A0A0"/>
          <w:sz w:val="20"/>
          <w:szCs w:val="20"/>
        </w:rPr>
        <w:t>CANbus</w:t>
      </w:r>
      <w:proofErr w:type="spellEnd"/>
      <w:r w:rsidRPr="00092442">
        <w:rPr>
          <w:rFonts w:ascii="Courier New" w:hAnsi="Courier New" w:cs="Courier New"/>
          <w:i/>
          <w:iCs/>
          <w:color w:val="A0A0A0"/>
          <w:sz w:val="20"/>
          <w:szCs w:val="20"/>
        </w:rPr>
        <w:t>.</w:t>
      </w:r>
    </w:p>
    <w:p w14:paraId="0576D028"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Scaling: CRSF_PERCENTAGES </w:t>
      </w:r>
      <w:proofErr w:type="spellStart"/>
      <w:r w:rsidRPr="00092442">
        <w:rPr>
          <w:rFonts w:ascii="Courier New" w:hAnsi="Courier New" w:cs="Courier New"/>
          <w:i/>
          <w:iCs/>
          <w:color w:val="A0A0A0"/>
          <w:sz w:val="20"/>
          <w:szCs w:val="20"/>
        </w:rPr>
        <w:t>cnts</w:t>
      </w:r>
      <w:proofErr w:type="spellEnd"/>
      <w:r w:rsidRPr="00092442">
        <w:rPr>
          <w:rFonts w:ascii="Courier New" w:hAnsi="Courier New" w:cs="Courier New"/>
          <w:i/>
          <w:iCs/>
          <w:color w:val="A0A0A0"/>
          <w:sz w:val="20"/>
          <w:szCs w:val="20"/>
        </w:rPr>
        <w:t xml:space="preserve"> per unit factor.</w:t>
      </w:r>
    </w:p>
    <w:p w14:paraId="3A1C5198"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Upper Limit (Engineering Units):  MAX_SCALE_FACTOR</w:t>
      </w:r>
    </w:p>
    <w:p w14:paraId="6B72FD7F"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Lower Limit (Engineering Units):  MIN_SCALE_FACTOR</w:t>
      </w:r>
    </w:p>
    <w:p w14:paraId="3573E3B4"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Out of Range Behavior:  Set to Min or Max allowable if out of range</w:t>
      </w:r>
    </w:p>
    <w:p w14:paraId="39F33FE4"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w:t>
      </w:r>
    </w:p>
    <w:p w14:paraId="5AEBF2EA" w14:textId="77777777" w:rsidR="005C6671" w:rsidRPr="00992AC7" w:rsidRDefault="005C6671" w:rsidP="00494358">
      <w:pPr>
        <w:rPr>
          <w:color w:val="44546A" w:themeColor="text2"/>
          <w:sz w:val="28"/>
          <w:szCs w:val="28"/>
        </w:rPr>
      </w:pPr>
    </w:p>
    <w:p w14:paraId="67439943" w14:textId="2C190747" w:rsidR="00092442" w:rsidRPr="005C6671" w:rsidRDefault="00092442" w:rsidP="00092442">
      <w:pPr>
        <w:rPr>
          <w:color w:val="44546A" w:themeColor="text2"/>
        </w:rPr>
      </w:pPr>
      <w:r w:rsidRPr="005C6671">
        <w:rPr>
          <w:color w:val="44546A" w:themeColor="text2"/>
          <w:sz w:val="28"/>
          <w:szCs w:val="28"/>
          <w:u w:val="single"/>
        </w:rPr>
        <w:t xml:space="preserve">Set </w:t>
      </w:r>
      <w:r>
        <w:rPr>
          <w:color w:val="44546A" w:themeColor="text2"/>
          <w:sz w:val="28"/>
          <w:szCs w:val="28"/>
          <w:u w:val="single"/>
        </w:rPr>
        <w:t>Battery Switch Mode</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25</w:t>
      </w:r>
      <w:r w:rsidRPr="005C6671">
        <w:rPr>
          <w:color w:val="44546A" w:themeColor="text2"/>
        </w:rPr>
        <w:t xml:space="preserve">  (</w:t>
      </w:r>
      <w:proofErr w:type="gramEnd"/>
      <w:r>
        <w:rPr>
          <w:color w:val="44546A" w:themeColor="text2"/>
        </w:rPr>
        <w:t>unsigned</w:t>
      </w:r>
      <w:r w:rsidRPr="005C6671">
        <w:rPr>
          <w:color w:val="44546A" w:themeColor="text2"/>
        </w:rPr>
        <w:t xml:space="preserve"> </w:t>
      </w:r>
      <w:r>
        <w:rPr>
          <w:color w:val="44546A" w:themeColor="text2"/>
        </w:rPr>
        <w:t>8</w:t>
      </w:r>
      <w:r w:rsidRPr="005C6671">
        <w:rPr>
          <w:color w:val="44546A" w:themeColor="text2"/>
        </w:rPr>
        <w:t xml:space="preserve"> bit integer as argument)</w:t>
      </w:r>
    </w:p>
    <w:p w14:paraId="275B925B" w14:textId="5084F00F" w:rsidR="00092442" w:rsidRDefault="00092442" w:rsidP="00092442">
      <w:pPr>
        <w:rPr>
          <w:color w:val="44546A" w:themeColor="text2"/>
        </w:rPr>
      </w:pPr>
      <w:r w:rsidRPr="005C6671">
        <w:rPr>
          <w:color w:val="44546A" w:themeColor="text2"/>
        </w:rPr>
        <w:t xml:space="preserve">This </w:t>
      </w:r>
      <w:r>
        <w:rPr>
          <w:color w:val="44546A" w:themeColor="text2"/>
        </w:rPr>
        <w:t xml:space="preserve">turns on and off the transistor that allows current to flow to the batteries from the </w:t>
      </w:r>
      <w:r w:rsidR="001B593D">
        <w:rPr>
          <w:color w:val="44546A" w:themeColor="text2"/>
        </w:rPr>
        <w:t>converter</w:t>
      </w:r>
      <w:r>
        <w:rPr>
          <w:color w:val="44546A" w:themeColor="text2"/>
        </w:rPr>
        <w:t xml:space="preserve">.  </w:t>
      </w:r>
      <w:r w:rsidR="001B593D">
        <w:rPr>
          <w:color w:val="44546A" w:themeColor="text2"/>
        </w:rPr>
        <w:t>This switch also requires 160V to be present on the battery connection of the convert to allow this switch to turn on.  This is to ensure current doesn’t flow out of the converter in the case of a cut cable (or disconnected batteries).</w:t>
      </w:r>
    </w:p>
    <w:p w14:paraId="7F0A7FED" w14:textId="77777777" w:rsidR="00092442" w:rsidRDefault="00092442" w:rsidP="00092442"/>
    <w:p w14:paraId="1991AD23"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SetBattSwitchMode</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CmdID</w:t>
      </w:r>
      <w:proofErr w:type="spellEnd"/>
      <w:r>
        <w:rPr>
          <w:rFonts w:ascii="Courier New" w:hAnsi="Courier New" w:cs="Courier New"/>
          <w:i/>
          <w:iCs/>
          <w:color w:val="A0A0A0"/>
          <w:sz w:val="20"/>
          <w:szCs w:val="20"/>
        </w:rPr>
        <w:t xml:space="preserve"> = 25</w:t>
      </w:r>
    </w:p>
    <w:p w14:paraId="04ABEA37" w14:textId="36EF7A8A"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w:t>
      </w:r>
      <w:r w:rsidR="001B593D">
        <w:rPr>
          <w:rFonts w:ascii="Courier New" w:hAnsi="Courier New" w:cs="Courier New"/>
          <w:i/>
          <w:iCs/>
          <w:color w:val="A0A0A0"/>
          <w:sz w:val="20"/>
          <w:szCs w:val="20"/>
        </w:rPr>
        <w:t xml:space="preserve">unsigned </w:t>
      </w:r>
      <w:r>
        <w:rPr>
          <w:rFonts w:ascii="Courier New" w:hAnsi="Courier New" w:cs="Courier New"/>
          <w:i/>
          <w:iCs/>
          <w:color w:val="A0A0A0"/>
          <w:sz w:val="20"/>
          <w:szCs w:val="20"/>
        </w:rPr>
        <w:t>single</w:t>
      </w:r>
      <w:r w:rsidR="001B593D">
        <w:rPr>
          <w:rFonts w:ascii="Courier New" w:hAnsi="Courier New" w:cs="Courier New"/>
          <w:i/>
          <w:iCs/>
          <w:color w:val="A0A0A0"/>
          <w:sz w:val="20"/>
          <w:szCs w:val="20"/>
        </w:rPr>
        <w:t xml:space="preserve"> byte</w:t>
      </w:r>
      <w:r>
        <w:rPr>
          <w:rFonts w:ascii="Courier New" w:hAnsi="Courier New" w:cs="Courier New"/>
          <w:i/>
          <w:iCs/>
          <w:color w:val="A0A0A0"/>
          <w:sz w:val="20"/>
          <w:szCs w:val="20"/>
        </w:rPr>
        <w:t xml:space="preserve"> from </w:t>
      </w:r>
      <w:proofErr w:type="spellStart"/>
      <w:r>
        <w:rPr>
          <w:rFonts w:ascii="Courier New" w:hAnsi="Courier New" w:cs="Courier New"/>
          <w:i/>
          <w:iCs/>
          <w:color w:val="A0A0A0"/>
          <w:sz w:val="20"/>
          <w:szCs w:val="20"/>
        </w:rPr>
        <w:t>CANbus</w:t>
      </w:r>
      <w:proofErr w:type="spellEnd"/>
      <w:r w:rsidR="001B593D">
        <w:rPr>
          <w:rFonts w:ascii="Courier New" w:hAnsi="Courier New" w:cs="Courier New"/>
          <w:i/>
          <w:iCs/>
          <w:color w:val="A0A0A0"/>
          <w:sz w:val="20"/>
          <w:szCs w:val="20"/>
        </w:rPr>
        <w:t>.</w:t>
      </w:r>
    </w:p>
    <w:p w14:paraId="5244F2EE"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Scaling: None</w:t>
      </w:r>
    </w:p>
    <w:p w14:paraId="3A288215"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Valid Values:  0 = Off, 1 = On</w:t>
      </w:r>
    </w:p>
    <w:p w14:paraId="3F132F81"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Only sets if argument is 0 or 1</w:t>
      </w:r>
    </w:p>
    <w:p w14:paraId="5E123377"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w:t>
      </w:r>
    </w:p>
    <w:p w14:paraId="3617537B" w14:textId="1AE67091" w:rsidR="00992AC7" w:rsidRDefault="00992AC7" w:rsidP="00494358">
      <w:pPr>
        <w:rPr>
          <w:color w:val="44546A" w:themeColor="text2"/>
          <w:sz w:val="28"/>
          <w:szCs w:val="28"/>
          <w:u w:val="single"/>
        </w:rPr>
      </w:pPr>
    </w:p>
    <w:p w14:paraId="15793DC6" w14:textId="77777777" w:rsidR="00092442" w:rsidRDefault="00092442" w:rsidP="00494358">
      <w:pPr>
        <w:rPr>
          <w:color w:val="44546A" w:themeColor="text2"/>
          <w:sz w:val="28"/>
          <w:szCs w:val="28"/>
          <w:u w:val="single"/>
        </w:rPr>
      </w:pPr>
    </w:p>
    <w:p w14:paraId="25ECC190" w14:textId="68E59735" w:rsidR="00092442" w:rsidRPr="005C6671" w:rsidRDefault="00092442" w:rsidP="00092442">
      <w:pPr>
        <w:rPr>
          <w:color w:val="44546A" w:themeColor="text2"/>
        </w:rPr>
      </w:pPr>
      <w:r w:rsidRPr="005C6671">
        <w:rPr>
          <w:color w:val="44546A" w:themeColor="text2"/>
          <w:sz w:val="28"/>
          <w:szCs w:val="28"/>
          <w:u w:val="single"/>
        </w:rPr>
        <w:t xml:space="preserve">Set </w:t>
      </w:r>
      <w:r>
        <w:rPr>
          <w:color w:val="44546A" w:themeColor="text2"/>
          <w:sz w:val="28"/>
          <w:szCs w:val="28"/>
          <w:u w:val="single"/>
        </w:rPr>
        <w:t>Target Voltage</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2</w:t>
      </w:r>
      <w:r w:rsidR="00FD08CD">
        <w:rPr>
          <w:color w:val="44546A" w:themeColor="text2"/>
        </w:rPr>
        <w:t>3</w:t>
      </w:r>
      <w:r w:rsidRPr="005C6671">
        <w:rPr>
          <w:color w:val="44546A" w:themeColor="text2"/>
        </w:rPr>
        <w:t xml:space="preserve">  (</w:t>
      </w:r>
      <w:proofErr w:type="gramEnd"/>
      <w:r>
        <w:rPr>
          <w:color w:val="44546A" w:themeColor="text2"/>
        </w:rPr>
        <w:t>unsigned</w:t>
      </w:r>
      <w:r w:rsidRPr="005C6671">
        <w:rPr>
          <w:color w:val="44546A" w:themeColor="text2"/>
        </w:rPr>
        <w:t xml:space="preserve"> </w:t>
      </w:r>
      <w:r>
        <w:rPr>
          <w:color w:val="44546A" w:themeColor="text2"/>
        </w:rPr>
        <w:t>16</w:t>
      </w:r>
      <w:r w:rsidRPr="005C6671">
        <w:rPr>
          <w:color w:val="44546A" w:themeColor="text2"/>
        </w:rPr>
        <w:t xml:space="preserve"> bit integer as argument)</w:t>
      </w:r>
    </w:p>
    <w:p w14:paraId="06CA7D4B" w14:textId="3B14C33E" w:rsidR="00092442" w:rsidRDefault="00092442" w:rsidP="00092442">
      <w:pPr>
        <w:rPr>
          <w:color w:val="44546A" w:themeColor="text2"/>
        </w:rPr>
      </w:pPr>
      <w:r w:rsidRPr="005C6671">
        <w:rPr>
          <w:color w:val="44546A" w:themeColor="text2"/>
        </w:rPr>
        <w:t xml:space="preserve">This sets the </w:t>
      </w:r>
      <w:r>
        <w:rPr>
          <w:color w:val="44546A" w:themeColor="text2"/>
        </w:rPr>
        <w:t>maximum voltage the converter will use to charge the batteries.  Defaults to 325V, but adjustable here depending upon the batteries used.</w:t>
      </w:r>
      <w:r w:rsidRPr="005C6671">
        <w:rPr>
          <w:color w:val="44546A" w:themeColor="text2"/>
        </w:rPr>
        <w:t xml:space="preserve"> More detail in the following code comment.</w:t>
      </w:r>
    </w:p>
    <w:p w14:paraId="213560C4" w14:textId="77777777" w:rsidR="00092442" w:rsidRPr="005C6671" w:rsidRDefault="00092442" w:rsidP="00092442">
      <w:pPr>
        <w:rPr>
          <w:color w:val="44546A" w:themeColor="text2"/>
        </w:rPr>
      </w:pPr>
    </w:p>
    <w:p w14:paraId="5D5C6157"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w:t>
      </w:r>
      <w:proofErr w:type="spellStart"/>
      <w:r w:rsidRPr="00092442">
        <w:rPr>
          <w:rFonts w:ascii="Courier New" w:hAnsi="Courier New" w:cs="Courier New"/>
          <w:i/>
          <w:iCs/>
          <w:color w:val="A0A0A0"/>
          <w:sz w:val="20"/>
          <w:szCs w:val="20"/>
        </w:rPr>
        <w:t>SetTargetVoltage</w:t>
      </w:r>
      <w:proofErr w:type="spellEnd"/>
      <w:r w:rsidRPr="00092442">
        <w:rPr>
          <w:rFonts w:ascii="Courier New" w:hAnsi="Courier New" w:cs="Courier New"/>
          <w:i/>
          <w:iCs/>
          <w:color w:val="A0A0A0"/>
          <w:sz w:val="20"/>
          <w:szCs w:val="20"/>
        </w:rPr>
        <w:t xml:space="preserve">:  </w:t>
      </w:r>
      <w:proofErr w:type="spellStart"/>
      <w:r w:rsidRPr="00092442">
        <w:rPr>
          <w:rFonts w:ascii="Courier New" w:hAnsi="Courier New" w:cs="Courier New"/>
          <w:i/>
          <w:iCs/>
          <w:color w:val="A0A0A0"/>
          <w:sz w:val="20"/>
          <w:szCs w:val="20"/>
        </w:rPr>
        <w:t>CmdID</w:t>
      </w:r>
      <w:proofErr w:type="spellEnd"/>
      <w:r w:rsidRPr="00092442">
        <w:rPr>
          <w:rFonts w:ascii="Courier New" w:hAnsi="Courier New" w:cs="Courier New"/>
          <w:i/>
          <w:iCs/>
          <w:color w:val="A0A0A0"/>
          <w:sz w:val="20"/>
          <w:szCs w:val="20"/>
        </w:rPr>
        <w:t xml:space="preserve"> = 23</w:t>
      </w:r>
    </w:p>
    <w:p w14:paraId="3C0F2803"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Input: takes unsigned int from </w:t>
      </w:r>
      <w:proofErr w:type="spellStart"/>
      <w:r w:rsidRPr="00092442">
        <w:rPr>
          <w:rFonts w:ascii="Courier New" w:hAnsi="Courier New" w:cs="Courier New"/>
          <w:i/>
          <w:iCs/>
          <w:color w:val="A0A0A0"/>
          <w:sz w:val="20"/>
          <w:szCs w:val="20"/>
        </w:rPr>
        <w:t>CANbus</w:t>
      </w:r>
      <w:proofErr w:type="spellEnd"/>
      <w:r w:rsidRPr="00092442">
        <w:rPr>
          <w:rFonts w:ascii="Courier New" w:hAnsi="Courier New" w:cs="Courier New"/>
          <w:i/>
          <w:iCs/>
          <w:color w:val="A0A0A0"/>
          <w:sz w:val="20"/>
          <w:szCs w:val="20"/>
        </w:rPr>
        <w:t xml:space="preserve"> (two bytes).</w:t>
      </w:r>
    </w:p>
    <w:p w14:paraId="2C7EDA07"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Scaling: CRSF_VOLTAGE </w:t>
      </w:r>
      <w:proofErr w:type="spellStart"/>
      <w:r w:rsidRPr="00092442">
        <w:rPr>
          <w:rFonts w:ascii="Courier New" w:hAnsi="Courier New" w:cs="Courier New"/>
          <w:i/>
          <w:iCs/>
          <w:color w:val="A0A0A0"/>
          <w:sz w:val="20"/>
          <w:szCs w:val="20"/>
        </w:rPr>
        <w:t>cnts</w:t>
      </w:r>
      <w:proofErr w:type="spellEnd"/>
      <w:r w:rsidRPr="00092442">
        <w:rPr>
          <w:rFonts w:ascii="Courier New" w:hAnsi="Courier New" w:cs="Courier New"/>
          <w:i/>
          <w:iCs/>
          <w:color w:val="A0A0A0"/>
          <w:sz w:val="20"/>
          <w:szCs w:val="20"/>
        </w:rPr>
        <w:t xml:space="preserve"> per Volt.</w:t>
      </w:r>
    </w:p>
    <w:p w14:paraId="197EF757"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lastRenderedPageBreak/>
        <w:t xml:space="preserve"> * Upper Limit (Engineering Units):  MAX_TARGETVOLTAGE Volts</w:t>
      </w:r>
    </w:p>
    <w:p w14:paraId="36E3924F"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Lower Limit (Engineering Units):  MIN_TARGETVOLTAGE Volts</w:t>
      </w:r>
    </w:p>
    <w:p w14:paraId="5370A209"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Out of Range Behavior:  Set to Min or Max allowable if out of range</w:t>
      </w:r>
    </w:p>
    <w:p w14:paraId="23051C19"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w:t>
      </w:r>
    </w:p>
    <w:p w14:paraId="140C63A4" w14:textId="1613A2FB" w:rsidR="00494358" w:rsidRDefault="00494358" w:rsidP="00494358"/>
    <w:p w14:paraId="0A603DFF" w14:textId="77777777" w:rsidR="00092442" w:rsidRDefault="00092442" w:rsidP="00494358"/>
    <w:p w14:paraId="19DFF7A8" w14:textId="6EE6EDE9" w:rsidR="00092442" w:rsidRPr="005C6671" w:rsidRDefault="00092442" w:rsidP="00092442">
      <w:pPr>
        <w:rPr>
          <w:color w:val="44546A" w:themeColor="text2"/>
        </w:rPr>
      </w:pPr>
      <w:r w:rsidRPr="005C6671">
        <w:rPr>
          <w:color w:val="44546A" w:themeColor="text2"/>
          <w:sz w:val="28"/>
          <w:szCs w:val="28"/>
          <w:u w:val="single"/>
        </w:rPr>
        <w:t xml:space="preserve">Set </w:t>
      </w:r>
      <w:r>
        <w:rPr>
          <w:color w:val="44546A" w:themeColor="text2"/>
          <w:sz w:val="28"/>
          <w:szCs w:val="28"/>
          <w:u w:val="single"/>
        </w:rPr>
        <w:t>Maximum Battery Charge Current</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24</w:t>
      </w:r>
      <w:r w:rsidRPr="005C6671">
        <w:rPr>
          <w:color w:val="44546A" w:themeColor="text2"/>
        </w:rPr>
        <w:t xml:space="preserve">  (</w:t>
      </w:r>
      <w:proofErr w:type="gramEnd"/>
      <w:r>
        <w:rPr>
          <w:color w:val="44546A" w:themeColor="text2"/>
        </w:rPr>
        <w:t>unsigned</w:t>
      </w:r>
      <w:r w:rsidRPr="005C6671">
        <w:rPr>
          <w:color w:val="44546A" w:themeColor="text2"/>
        </w:rPr>
        <w:t xml:space="preserve"> </w:t>
      </w:r>
      <w:r>
        <w:rPr>
          <w:color w:val="44546A" w:themeColor="text2"/>
        </w:rPr>
        <w:t>16</w:t>
      </w:r>
      <w:r w:rsidRPr="005C6671">
        <w:rPr>
          <w:color w:val="44546A" w:themeColor="text2"/>
        </w:rPr>
        <w:t xml:space="preserve"> bit integer as argument)</w:t>
      </w:r>
    </w:p>
    <w:p w14:paraId="402C9EF4" w14:textId="09CA351E" w:rsidR="00092442" w:rsidRDefault="00092442" w:rsidP="00092442">
      <w:pPr>
        <w:rPr>
          <w:color w:val="44546A" w:themeColor="text2"/>
        </w:rPr>
      </w:pPr>
      <w:r w:rsidRPr="005C6671">
        <w:rPr>
          <w:color w:val="44546A" w:themeColor="text2"/>
        </w:rPr>
        <w:t>This sets th</w:t>
      </w:r>
      <w:r>
        <w:rPr>
          <w:color w:val="44546A" w:themeColor="text2"/>
        </w:rPr>
        <w:t>e battery charge current limit, excess energy will be diverted to the internal load-dump to achieve this limit.  Defaults to 8A, but adjustable here depending upon the batteries and wiring used.</w:t>
      </w:r>
      <w:r w:rsidRPr="005C6671">
        <w:rPr>
          <w:color w:val="44546A" w:themeColor="text2"/>
        </w:rPr>
        <w:t xml:space="preserve"> More detail in the following code comment.</w:t>
      </w:r>
    </w:p>
    <w:p w14:paraId="0A40E59F" w14:textId="77777777" w:rsidR="00092442" w:rsidRDefault="00092442" w:rsidP="00092442">
      <w:pPr>
        <w:shd w:val="clear" w:color="auto" w:fill="FFFFFE"/>
        <w:spacing w:line="270" w:lineRule="atLeast"/>
        <w:rPr>
          <w:rFonts w:ascii="Courier New" w:hAnsi="Courier New" w:cs="Courier New"/>
          <w:i/>
          <w:iCs/>
          <w:color w:val="A0A0A0"/>
          <w:sz w:val="20"/>
          <w:szCs w:val="20"/>
        </w:rPr>
      </w:pPr>
    </w:p>
    <w:p w14:paraId="0CF55659" w14:textId="7BDDE256"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SetMaxBattChargeCurrent</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CmdID</w:t>
      </w:r>
      <w:proofErr w:type="spellEnd"/>
      <w:r>
        <w:rPr>
          <w:rFonts w:ascii="Courier New" w:hAnsi="Courier New" w:cs="Courier New"/>
          <w:i/>
          <w:iCs/>
          <w:color w:val="A0A0A0"/>
          <w:sz w:val="20"/>
          <w:szCs w:val="20"/>
        </w:rPr>
        <w:t xml:space="preserve"> = 24</w:t>
      </w:r>
    </w:p>
    <w:p w14:paraId="3AFE4C61"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unsigned int from </w:t>
      </w:r>
      <w:proofErr w:type="spellStart"/>
      <w:r>
        <w:rPr>
          <w:rFonts w:ascii="Courier New" w:hAnsi="Courier New" w:cs="Courier New"/>
          <w:i/>
          <w:iCs/>
          <w:color w:val="A0A0A0"/>
          <w:sz w:val="20"/>
          <w:szCs w:val="20"/>
        </w:rPr>
        <w:t>CANbus</w:t>
      </w:r>
      <w:proofErr w:type="spellEnd"/>
      <w:r>
        <w:rPr>
          <w:rFonts w:ascii="Courier New" w:hAnsi="Courier New" w:cs="Courier New"/>
          <w:i/>
          <w:iCs/>
          <w:color w:val="A0A0A0"/>
          <w:sz w:val="20"/>
          <w:szCs w:val="20"/>
        </w:rPr>
        <w:t xml:space="preserve"> (two bytes).</w:t>
      </w:r>
    </w:p>
    <w:p w14:paraId="48C4F9FB"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Scaling: CRSF_CURRENT </w:t>
      </w:r>
      <w:proofErr w:type="spellStart"/>
      <w:r>
        <w:rPr>
          <w:rFonts w:ascii="Courier New" w:hAnsi="Courier New" w:cs="Courier New"/>
          <w:i/>
          <w:iCs/>
          <w:color w:val="A0A0A0"/>
          <w:sz w:val="20"/>
          <w:szCs w:val="20"/>
        </w:rPr>
        <w:t>cnts</w:t>
      </w:r>
      <w:proofErr w:type="spellEnd"/>
      <w:r>
        <w:rPr>
          <w:rFonts w:ascii="Courier New" w:hAnsi="Courier New" w:cs="Courier New"/>
          <w:i/>
          <w:iCs/>
          <w:color w:val="A0A0A0"/>
          <w:sz w:val="20"/>
          <w:szCs w:val="20"/>
        </w:rPr>
        <w:t xml:space="preserve"> per Amp.</w:t>
      </w:r>
    </w:p>
    <w:p w14:paraId="47B6FCBB"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Upper Limit (Engineering Units):  MAX_BATTCHARGECURRENTLIMIT Amps</w:t>
      </w:r>
    </w:p>
    <w:p w14:paraId="520A7703"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Lower Limit (Engineering Units):  MIN_BATTCHARGECURRENTLIMIT Amps</w:t>
      </w:r>
    </w:p>
    <w:p w14:paraId="76848933"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Set to Min or Max allowable if out of range</w:t>
      </w:r>
    </w:p>
    <w:p w14:paraId="559064EF" w14:textId="77777777" w:rsidR="00092442" w:rsidRDefault="00092442" w:rsidP="00092442">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w:t>
      </w:r>
    </w:p>
    <w:p w14:paraId="0ADAD5F4" w14:textId="77777777" w:rsidR="00092442" w:rsidRPr="005C6671" w:rsidRDefault="00092442" w:rsidP="00092442">
      <w:pPr>
        <w:rPr>
          <w:color w:val="44546A" w:themeColor="text2"/>
        </w:rPr>
      </w:pPr>
    </w:p>
    <w:p w14:paraId="5448B59E" w14:textId="0490E732" w:rsidR="00092442" w:rsidRPr="005C6671" w:rsidRDefault="00092442" w:rsidP="00092442">
      <w:pPr>
        <w:rPr>
          <w:color w:val="44546A" w:themeColor="text2"/>
        </w:rPr>
      </w:pPr>
      <w:r w:rsidRPr="005C6671">
        <w:rPr>
          <w:color w:val="44546A" w:themeColor="text2"/>
          <w:sz w:val="28"/>
          <w:szCs w:val="28"/>
          <w:u w:val="single"/>
        </w:rPr>
        <w:t xml:space="preserve">Set </w:t>
      </w:r>
      <w:r>
        <w:rPr>
          <w:color w:val="44546A" w:themeColor="text2"/>
          <w:sz w:val="28"/>
          <w:szCs w:val="28"/>
          <w:u w:val="single"/>
        </w:rPr>
        <w:t>Maximum Battery Draw Current</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29</w:t>
      </w:r>
      <w:r w:rsidRPr="005C6671">
        <w:rPr>
          <w:color w:val="44546A" w:themeColor="text2"/>
        </w:rPr>
        <w:t xml:space="preserve">  (</w:t>
      </w:r>
      <w:proofErr w:type="gramEnd"/>
      <w:r>
        <w:rPr>
          <w:color w:val="44546A" w:themeColor="text2"/>
        </w:rPr>
        <w:t>unsigned</w:t>
      </w:r>
      <w:r w:rsidRPr="005C6671">
        <w:rPr>
          <w:color w:val="44546A" w:themeColor="text2"/>
        </w:rPr>
        <w:t xml:space="preserve"> </w:t>
      </w:r>
      <w:r>
        <w:rPr>
          <w:color w:val="44546A" w:themeColor="text2"/>
        </w:rPr>
        <w:t>16</w:t>
      </w:r>
      <w:r w:rsidRPr="005C6671">
        <w:rPr>
          <w:color w:val="44546A" w:themeColor="text2"/>
        </w:rPr>
        <w:t xml:space="preserve"> bit integer as argument)</w:t>
      </w:r>
    </w:p>
    <w:p w14:paraId="046C5115" w14:textId="6C921D3F" w:rsidR="00092442" w:rsidRDefault="00092442" w:rsidP="00092442">
      <w:pPr>
        <w:rPr>
          <w:color w:val="44546A" w:themeColor="text2"/>
        </w:rPr>
      </w:pPr>
      <w:r w:rsidRPr="005C6671">
        <w:rPr>
          <w:color w:val="44546A" w:themeColor="text2"/>
        </w:rPr>
        <w:t>This sets th</w:t>
      </w:r>
      <w:r>
        <w:rPr>
          <w:color w:val="44546A" w:themeColor="text2"/>
        </w:rPr>
        <w:t xml:space="preserve">e battery draw current limit.  This and the battery voltage </w:t>
      </w:r>
      <w:proofErr w:type="gramStart"/>
      <w:r w:rsidR="00F34AA6">
        <w:rPr>
          <w:color w:val="44546A" w:themeColor="text2"/>
        </w:rPr>
        <w:t>establishes</w:t>
      </w:r>
      <w:proofErr w:type="gramEnd"/>
      <w:r>
        <w:rPr>
          <w:color w:val="44546A" w:themeColor="text2"/>
        </w:rPr>
        <w:t xml:space="preserve"> a power limit that may limit the winding current achievable in the motoring quadrants. Defaults to 8A, but adjustable here depending upon the batteries and wiring used.</w:t>
      </w:r>
      <w:r w:rsidRPr="005C6671">
        <w:rPr>
          <w:color w:val="44546A" w:themeColor="text2"/>
        </w:rPr>
        <w:t xml:space="preserve"> More detail in the following code comment.</w:t>
      </w:r>
    </w:p>
    <w:p w14:paraId="40FFC4BB" w14:textId="2F2B13B3" w:rsidR="00494358" w:rsidRDefault="00494358" w:rsidP="00494358"/>
    <w:p w14:paraId="42008D37"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w:t>
      </w:r>
      <w:proofErr w:type="spellStart"/>
      <w:r w:rsidRPr="00092442">
        <w:rPr>
          <w:rFonts w:ascii="Courier New" w:hAnsi="Courier New" w:cs="Courier New"/>
          <w:i/>
          <w:iCs/>
          <w:color w:val="A0A0A0"/>
          <w:sz w:val="20"/>
          <w:szCs w:val="20"/>
        </w:rPr>
        <w:t>SetMaxBattDrawCurrent</w:t>
      </w:r>
      <w:proofErr w:type="spellEnd"/>
      <w:r w:rsidRPr="00092442">
        <w:rPr>
          <w:rFonts w:ascii="Courier New" w:hAnsi="Courier New" w:cs="Courier New"/>
          <w:i/>
          <w:iCs/>
          <w:color w:val="A0A0A0"/>
          <w:sz w:val="20"/>
          <w:szCs w:val="20"/>
        </w:rPr>
        <w:t xml:space="preserve">:  </w:t>
      </w:r>
      <w:proofErr w:type="spellStart"/>
      <w:r w:rsidRPr="00092442">
        <w:rPr>
          <w:rFonts w:ascii="Courier New" w:hAnsi="Courier New" w:cs="Courier New"/>
          <w:i/>
          <w:iCs/>
          <w:color w:val="A0A0A0"/>
          <w:sz w:val="20"/>
          <w:szCs w:val="20"/>
        </w:rPr>
        <w:t>CmdID</w:t>
      </w:r>
      <w:proofErr w:type="spellEnd"/>
      <w:r w:rsidRPr="00092442">
        <w:rPr>
          <w:rFonts w:ascii="Courier New" w:hAnsi="Courier New" w:cs="Courier New"/>
          <w:i/>
          <w:iCs/>
          <w:color w:val="A0A0A0"/>
          <w:sz w:val="20"/>
          <w:szCs w:val="20"/>
        </w:rPr>
        <w:t xml:space="preserve"> = 29</w:t>
      </w:r>
    </w:p>
    <w:p w14:paraId="2A365A43"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Input: takes unsigned int from </w:t>
      </w:r>
      <w:proofErr w:type="spellStart"/>
      <w:r w:rsidRPr="00092442">
        <w:rPr>
          <w:rFonts w:ascii="Courier New" w:hAnsi="Courier New" w:cs="Courier New"/>
          <w:i/>
          <w:iCs/>
          <w:color w:val="A0A0A0"/>
          <w:sz w:val="20"/>
          <w:szCs w:val="20"/>
        </w:rPr>
        <w:t>CANbus</w:t>
      </w:r>
      <w:proofErr w:type="spellEnd"/>
      <w:r w:rsidRPr="00092442">
        <w:rPr>
          <w:rFonts w:ascii="Courier New" w:hAnsi="Courier New" w:cs="Courier New"/>
          <w:i/>
          <w:iCs/>
          <w:color w:val="A0A0A0"/>
          <w:sz w:val="20"/>
          <w:szCs w:val="20"/>
        </w:rPr>
        <w:t xml:space="preserve"> (two bytes).</w:t>
      </w:r>
    </w:p>
    <w:p w14:paraId="023189AC"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Scaling: CRSF_CURRENT </w:t>
      </w:r>
      <w:proofErr w:type="spellStart"/>
      <w:r w:rsidRPr="00092442">
        <w:rPr>
          <w:rFonts w:ascii="Courier New" w:hAnsi="Courier New" w:cs="Courier New"/>
          <w:i/>
          <w:iCs/>
          <w:color w:val="A0A0A0"/>
          <w:sz w:val="20"/>
          <w:szCs w:val="20"/>
        </w:rPr>
        <w:t>cnts</w:t>
      </w:r>
      <w:proofErr w:type="spellEnd"/>
      <w:r w:rsidRPr="00092442">
        <w:rPr>
          <w:rFonts w:ascii="Courier New" w:hAnsi="Courier New" w:cs="Courier New"/>
          <w:i/>
          <w:iCs/>
          <w:color w:val="A0A0A0"/>
          <w:sz w:val="20"/>
          <w:szCs w:val="20"/>
        </w:rPr>
        <w:t xml:space="preserve"> per Amp.</w:t>
      </w:r>
    </w:p>
    <w:p w14:paraId="417B29FB"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Upper Limit (Engineering Units):  MAX_BATTDRAWCURRENTLIMIT Amps</w:t>
      </w:r>
    </w:p>
    <w:p w14:paraId="2D065941"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Lower Limit (Engineering Units):  MIN_BATTDRAWCURRENTLIMIT Amps</w:t>
      </w:r>
    </w:p>
    <w:p w14:paraId="679ADFA3"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 Out of Range Behavior:  Set to Min or Max allowable if out of range</w:t>
      </w:r>
    </w:p>
    <w:p w14:paraId="3B8265EE" w14:textId="77777777" w:rsidR="00092442" w:rsidRPr="00092442" w:rsidRDefault="00092442" w:rsidP="00092442">
      <w:pPr>
        <w:shd w:val="clear" w:color="auto" w:fill="FFFFFE"/>
        <w:spacing w:line="270" w:lineRule="atLeast"/>
        <w:rPr>
          <w:rFonts w:ascii="Courier New" w:hAnsi="Courier New" w:cs="Courier New"/>
          <w:color w:val="000000"/>
          <w:sz w:val="20"/>
          <w:szCs w:val="20"/>
        </w:rPr>
      </w:pPr>
      <w:r w:rsidRPr="00092442">
        <w:rPr>
          <w:rFonts w:ascii="Courier New" w:hAnsi="Courier New" w:cs="Courier New"/>
          <w:i/>
          <w:iCs/>
          <w:color w:val="A0A0A0"/>
          <w:sz w:val="20"/>
          <w:szCs w:val="20"/>
        </w:rPr>
        <w:t xml:space="preserve"> */</w:t>
      </w:r>
    </w:p>
    <w:p w14:paraId="3D804F83" w14:textId="77777777" w:rsidR="009D5A50" w:rsidRDefault="009D5A50">
      <w:pPr>
        <w:rPr>
          <w:color w:val="44546A" w:themeColor="text2"/>
          <w:sz w:val="28"/>
          <w:szCs w:val="28"/>
          <w:u w:val="single"/>
        </w:rPr>
      </w:pPr>
    </w:p>
    <w:p w14:paraId="35C97EF3" w14:textId="050C622E" w:rsidR="00185A1D" w:rsidRPr="005C6671" w:rsidRDefault="00185A1D" w:rsidP="00185A1D">
      <w:pPr>
        <w:rPr>
          <w:color w:val="44546A" w:themeColor="text2"/>
        </w:rPr>
      </w:pPr>
      <w:r w:rsidRPr="005C6671">
        <w:rPr>
          <w:color w:val="44546A" w:themeColor="text2"/>
          <w:sz w:val="28"/>
          <w:szCs w:val="28"/>
          <w:u w:val="single"/>
        </w:rPr>
        <w:t xml:space="preserve">Set </w:t>
      </w:r>
      <w:r>
        <w:rPr>
          <w:color w:val="44546A" w:themeColor="text2"/>
          <w:sz w:val="28"/>
          <w:szCs w:val="28"/>
          <w:u w:val="single"/>
        </w:rPr>
        <w:t>Velocity Mode Gains</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38</w:t>
      </w:r>
      <w:r w:rsidRPr="005C6671">
        <w:rPr>
          <w:color w:val="44546A" w:themeColor="text2"/>
        </w:rPr>
        <w:t xml:space="preserve">  (</w:t>
      </w:r>
      <w:proofErr w:type="gramEnd"/>
      <w:r>
        <w:rPr>
          <w:color w:val="44546A" w:themeColor="text2"/>
        </w:rPr>
        <w:t>three signed</w:t>
      </w:r>
      <w:r w:rsidRPr="005C6671">
        <w:rPr>
          <w:color w:val="44546A" w:themeColor="text2"/>
        </w:rPr>
        <w:t xml:space="preserve"> </w:t>
      </w:r>
      <w:r>
        <w:rPr>
          <w:color w:val="44546A" w:themeColor="text2"/>
        </w:rPr>
        <w:t>16</w:t>
      </w:r>
      <w:r w:rsidRPr="005C6671">
        <w:rPr>
          <w:color w:val="44546A" w:themeColor="text2"/>
        </w:rPr>
        <w:t xml:space="preserve"> bit integer as argument)</w:t>
      </w:r>
    </w:p>
    <w:p w14:paraId="272BC9D0" w14:textId="77777777" w:rsidR="00001909" w:rsidRDefault="00185A1D" w:rsidP="005E19D0">
      <w:pPr>
        <w:shd w:val="clear" w:color="auto" w:fill="FFFFFE"/>
        <w:spacing w:line="270" w:lineRule="atLeast"/>
        <w:rPr>
          <w:color w:val="44546A" w:themeColor="text2"/>
        </w:rPr>
      </w:pPr>
      <w:r w:rsidRPr="005C6671">
        <w:rPr>
          <w:color w:val="44546A" w:themeColor="text2"/>
        </w:rPr>
        <w:t xml:space="preserve">This sets </w:t>
      </w:r>
      <w:r>
        <w:rPr>
          <w:color w:val="44546A" w:themeColor="text2"/>
        </w:rPr>
        <w:t xml:space="preserve">proportional, integral, and derivative gains for the internal velocity control mode (enabled with </w:t>
      </w:r>
      <w:proofErr w:type="spellStart"/>
      <w:r>
        <w:rPr>
          <w:color w:val="44546A" w:themeColor="text2"/>
        </w:rPr>
        <w:t>SetRPM</w:t>
      </w:r>
      <w:proofErr w:type="spellEnd"/>
      <w:r>
        <w:rPr>
          <w:color w:val="44546A" w:themeColor="text2"/>
        </w:rPr>
        <w:t xml:space="preserve"> command described above).  This command sets all three gains at once, and they take immediate effect.  The arguments are signed integers but negative values set the associate gain to zero.  Default values at power-up are P =</w:t>
      </w:r>
      <w:r w:rsidR="005E19D0">
        <w:rPr>
          <w:color w:val="44546A" w:themeColor="text2"/>
        </w:rPr>
        <w:t xml:space="preserve"> 5000, I = 600, D = 1500</w:t>
      </w:r>
      <w:r w:rsidR="00001909">
        <w:rPr>
          <w:color w:val="44546A" w:themeColor="text2"/>
        </w:rPr>
        <w:t>.</w:t>
      </w:r>
    </w:p>
    <w:p w14:paraId="12FD6B4D" w14:textId="55E9FE1D" w:rsidR="00185A1D" w:rsidRDefault="00185A1D" w:rsidP="00185A1D">
      <w:pPr>
        <w:rPr>
          <w:color w:val="44546A" w:themeColor="text2"/>
        </w:rPr>
      </w:pPr>
    </w:p>
    <w:p w14:paraId="0E17F48A" w14:textId="12C63C8D" w:rsidR="00185A1D" w:rsidRDefault="00185A1D" w:rsidP="00185A1D">
      <w:pPr>
        <w:rPr>
          <w:color w:val="44546A" w:themeColor="text2"/>
        </w:rPr>
      </w:pPr>
      <w:r w:rsidRPr="005C6671">
        <w:rPr>
          <w:color w:val="44546A" w:themeColor="text2"/>
        </w:rPr>
        <w:t>More detail in the following code comment.</w:t>
      </w:r>
    </w:p>
    <w:p w14:paraId="3EF4CFD9" w14:textId="77777777" w:rsidR="009D5A50" w:rsidRDefault="009D5A50">
      <w:pPr>
        <w:rPr>
          <w:color w:val="44546A" w:themeColor="text2"/>
          <w:sz w:val="28"/>
          <w:szCs w:val="28"/>
          <w:u w:val="single"/>
        </w:rPr>
      </w:pPr>
    </w:p>
    <w:p w14:paraId="55DA9525" w14:textId="77777777" w:rsidR="00185A1D" w:rsidRPr="00185A1D" w:rsidRDefault="00185A1D" w:rsidP="00185A1D">
      <w:pPr>
        <w:shd w:val="clear" w:color="auto" w:fill="FFFFFE"/>
        <w:spacing w:line="270" w:lineRule="atLeast"/>
        <w:rPr>
          <w:rFonts w:ascii="Courier New" w:hAnsi="Courier New" w:cs="Courier New"/>
          <w:color w:val="000000"/>
          <w:sz w:val="20"/>
          <w:szCs w:val="20"/>
        </w:rPr>
      </w:pPr>
      <w:r w:rsidRPr="00185A1D">
        <w:rPr>
          <w:rFonts w:ascii="Courier New" w:hAnsi="Courier New" w:cs="Courier New"/>
          <w:i/>
          <w:iCs/>
          <w:color w:val="A0A0A0"/>
          <w:sz w:val="20"/>
          <w:szCs w:val="20"/>
        </w:rPr>
        <w:t>/*</w:t>
      </w:r>
      <w:proofErr w:type="spellStart"/>
      <w:r w:rsidRPr="00185A1D">
        <w:rPr>
          <w:rFonts w:ascii="Courier New" w:hAnsi="Courier New" w:cs="Courier New"/>
          <w:i/>
          <w:iCs/>
          <w:color w:val="A0A0A0"/>
          <w:sz w:val="20"/>
          <w:szCs w:val="20"/>
        </w:rPr>
        <w:t>SetVelPID</w:t>
      </w:r>
      <w:proofErr w:type="spellEnd"/>
      <w:r w:rsidRPr="00185A1D">
        <w:rPr>
          <w:rFonts w:ascii="Courier New" w:hAnsi="Courier New" w:cs="Courier New"/>
          <w:i/>
          <w:iCs/>
          <w:color w:val="A0A0A0"/>
          <w:sz w:val="20"/>
          <w:szCs w:val="20"/>
        </w:rPr>
        <w:t xml:space="preserve">:  </w:t>
      </w:r>
      <w:proofErr w:type="spellStart"/>
      <w:r w:rsidRPr="00185A1D">
        <w:rPr>
          <w:rFonts w:ascii="Courier New" w:hAnsi="Courier New" w:cs="Courier New"/>
          <w:i/>
          <w:iCs/>
          <w:color w:val="A0A0A0"/>
          <w:sz w:val="20"/>
          <w:szCs w:val="20"/>
        </w:rPr>
        <w:t>CmdID</w:t>
      </w:r>
      <w:proofErr w:type="spellEnd"/>
      <w:r w:rsidRPr="00185A1D">
        <w:rPr>
          <w:rFonts w:ascii="Courier New" w:hAnsi="Courier New" w:cs="Courier New"/>
          <w:i/>
          <w:iCs/>
          <w:color w:val="A0A0A0"/>
          <w:sz w:val="20"/>
          <w:szCs w:val="20"/>
        </w:rPr>
        <w:t xml:space="preserve"> = 38</w:t>
      </w:r>
    </w:p>
    <w:p w14:paraId="3D988BC0" w14:textId="77777777" w:rsidR="00185A1D" w:rsidRPr="00185A1D" w:rsidRDefault="00185A1D" w:rsidP="00185A1D">
      <w:pPr>
        <w:shd w:val="clear" w:color="auto" w:fill="FFFFFE"/>
        <w:spacing w:line="270" w:lineRule="atLeast"/>
        <w:rPr>
          <w:rFonts w:ascii="Courier New" w:hAnsi="Courier New" w:cs="Courier New"/>
          <w:color w:val="000000"/>
          <w:sz w:val="20"/>
          <w:szCs w:val="20"/>
        </w:rPr>
      </w:pPr>
      <w:r w:rsidRPr="00185A1D">
        <w:rPr>
          <w:rFonts w:ascii="Courier New" w:hAnsi="Courier New" w:cs="Courier New"/>
          <w:i/>
          <w:iCs/>
          <w:color w:val="A0A0A0"/>
          <w:sz w:val="20"/>
          <w:szCs w:val="20"/>
        </w:rPr>
        <w:t xml:space="preserve"> * Input: takes three signed int from </w:t>
      </w:r>
      <w:proofErr w:type="spellStart"/>
      <w:r w:rsidRPr="00185A1D">
        <w:rPr>
          <w:rFonts w:ascii="Courier New" w:hAnsi="Courier New" w:cs="Courier New"/>
          <w:i/>
          <w:iCs/>
          <w:color w:val="A0A0A0"/>
          <w:sz w:val="20"/>
          <w:szCs w:val="20"/>
        </w:rPr>
        <w:t>CANbus</w:t>
      </w:r>
      <w:proofErr w:type="spellEnd"/>
      <w:r w:rsidRPr="00185A1D">
        <w:rPr>
          <w:rFonts w:ascii="Courier New" w:hAnsi="Courier New" w:cs="Courier New"/>
          <w:i/>
          <w:iCs/>
          <w:color w:val="A0A0A0"/>
          <w:sz w:val="20"/>
          <w:szCs w:val="20"/>
        </w:rPr>
        <w:t xml:space="preserve"> (six bytes).</w:t>
      </w:r>
    </w:p>
    <w:p w14:paraId="20362064" w14:textId="77777777" w:rsidR="00185A1D" w:rsidRPr="00185A1D" w:rsidRDefault="00185A1D" w:rsidP="00185A1D">
      <w:pPr>
        <w:shd w:val="clear" w:color="auto" w:fill="FFFFFE"/>
        <w:spacing w:line="270" w:lineRule="atLeast"/>
        <w:rPr>
          <w:rFonts w:ascii="Courier New" w:hAnsi="Courier New" w:cs="Courier New"/>
          <w:color w:val="000000"/>
          <w:sz w:val="20"/>
          <w:szCs w:val="20"/>
        </w:rPr>
      </w:pPr>
      <w:r w:rsidRPr="00185A1D">
        <w:rPr>
          <w:rFonts w:ascii="Courier New" w:hAnsi="Courier New" w:cs="Courier New"/>
          <w:i/>
          <w:iCs/>
          <w:color w:val="A0A0A0"/>
          <w:sz w:val="20"/>
          <w:szCs w:val="20"/>
        </w:rPr>
        <w:t xml:space="preserve"> * Scaling: Unity   </w:t>
      </w:r>
    </w:p>
    <w:p w14:paraId="5785556C" w14:textId="77777777" w:rsidR="00185A1D" w:rsidRPr="00185A1D" w:rsidRDefault="00185A1D" w:rsidP="00185A1D">
      <w:pPr>
        <w:shd w:val="clear" w:color="auto" w:fill="FFFFFE"/>
        <w:spacing w:line="270" w:lineRule="atLeast"/>
        <w:rPr>
          <w:rFonts w:ascii="Courier New" w:hAnsi="Courier New" w:cs="Courier New"/>
          <w:color w:val="000000"/>
          <w:sz w:val="20"/>
          <w:szCs w:val="20"/>
        </w:rPr>
      </w:pPr>
      <w:r w:rsidRPr="00185A1D">
        <w:rPr>
          <w:rFonts w:ascii="Courier New" w:hAnsi="Courier New" w:cs="Courier New"/>
          <w:i/>
          <w:iCs/>
          <w:color w:val="A0A0A0"/>
          <w:sz w:val="20"/>
          <w:szCs w:val="20"/>
        </w:rPr>
        <w:t xml:space="preserve"> * Upper Limit:  32767</w:t>
      </w:r>
    </w:p>
    <w:p w14:paraId="312AF9CF" w14:textId="77777777" w:rsidR="00185A1D" w:rsidRPr="00185A1D" w:rsidRDefault="00185A1D" w:rsidP="00185A1D">
      <w:pPr>
        <w:shd w:val="clear" w:color="auto" w:fill="FFFFFE"/>
        <w:spacing w:line="270" w:lineRule="atLeast"/>
        <w:rPr>
          <w:rFonts w:ascii="Courier New" w:hAnsi="Courier New" w:cs="Courier New"/>
          <w:color w:val="000000"/>
          <w:sz w:val="20"/>
          <w:szCs w:val="20"/>
        </w:rPr>
      </w:pPr>
      <w:r w:rsidRPr="00185A1D">
        <w:rPr>
          <w:rFonts w:ascii="Courier New" w:hAnsi="Courier New" w:cs="Courier New"/>
          <w:i/>
          <w:iCs/>
          <w:color w:val="A0A0A0"/>
          <w:sz w:val="20"/>
          <w:szCs w:val="20"/>
        </w:rPr>
        <w:lastRenderedPageBreak/>
        <w:t xml:space="preserve"> * Lower Limit:  0</w:t>
      </w:r>
    </w:p>
    <w:p w14:paraId="58BE516A" w14:textId="77777777" w:rsidR="00185A1D" w:rsidRPr="00185A1D" w:rsidRDefault="00185A1D" w:rsidP="00185A1D">
      <w:pPr>
        <w:shd w:val="clear" w:color="auto" w:fill="FFFFFE"/>
        <w:spacing w:line="270" w:lineRule="atLeast"/>
        <w:rPr>
          <w:rFonts w:ascii="Courier New" w:hAnsi="Courier New" w:cs="Courier New"/>
          <w:color w:val="000000"/>
          <w:sz w:val="20"/>
          <w:szCs w:val="20"/>
        </w:rPr>
      </w:pPr>
      <w:r w:rsidRPr="00185A1D">
        <w:rPr>
          <w:rFonts w:ascii="Courier New" w:hAnsi="Courier New" w:cs="Courier New"/>
          <w:i/>
          <w:iCs/>
          <w:color w:val="A0A0A0"/>
          <w:sz w:val="20"/>
          <w:szCs w:val="20"/>
        </w:rPr>
        <w:t xml:space="preserve"> * Out of Range Behavior:  Set to Min or Max allowable if out of range</w:t>
      </w:r>
    </w:p>
    <w:p w14:paraId="184639D5" w14:textId="77777777" w:rsidR="00185A1D" w:rsidRPr="00185A1D" w:rsidRDefault="00185A1D" w:rsidP="00185A1D">
      <w:pPr>
        <w:shd w:val="clear" w:color="auto" w:fill="FFFFFE"/>
        <w:spacing w:line="270" w:lineRule="atLeast"/>
        <w:rPr>
          <w:rFonts w:ascii="Courier New" w:hAnsi="Courier New" w:cs="Courier New"/>
          <w:color w:val="000000"/>
          <w:sz w:val="20"/>
          <w:szCs w:val="20"/>
        </w:rPr>
      </w:pPr>
      <w:r w:rsidRPr="00185A1D">
        <w:rPr>
          <w:rFonts w:ascii="Courier New" w:hAnsi="Courier New" w:cs="Courier New"/>
          <w:i/>
          <w:iCs/>
          <w:color w:val="A0A0A0"/>
          <w:sz w:val="20"/>
          <w:szCs w:val="20"/>
        </w:rPr>
        <w:t xml:space="preserve"> */</w:t>
      </w:r>
    </w:p>
    <w:p w14:paraId="5DACA6FB" w14:textId="438ED8EB" w:rsidR="005E19D0" w:rsidRDefault="005E19D0">
      <w:pPr>
        <w:rPr>
          <w:color w:val="44546A" w:themeColor="text2"/>
          <w:sz w:val="28"/>
          <w:szCs w:val="28"/>
          <w:u w:val="single"/>
        </w:rPr>
      </w:pPr>
    </w:p>
    <w:p w14:paraId="43E4EE7E" w14:textId="0987A200" w:rsidR="005E19D0" w:rsidRPr="005C6671" w:rsidRDefault="005E19D0" w:rsidP="005E19D0">
      <w:pPr>
        <w:rPr>
          <w:color w:val="44546A" w:themeColor="text2"/>
        </w:rPr>
      </w:pPr>
      <w:r w:rsidRPr="005C6671">
        <w:rPr>
          <w:color w:val="44546A" w:themeColor="text2"/>
          <w:sz w:val="28"/>
          <w:szCs w:val="28"/>
          <w:u w:val="single"/>
        </w:rPr>
        <w:t xml:space="preserve">Set </w:t>
      </w:r>
      <w:r>
        <w:rPr>
          <w:color w:val="44546A" w:themeColor="text2"/>
          <w:sz w:val="28"/>
          <w:szCs w:val="28"/>
          <w:u w:val="single"/>
        </w:rPr>
        <w:t>Drive Enable</w:t>
      </w:r>
      <w:r w:rsidRPr="005C6671">
        <w:rPr>
          <w:color w:val="44546A" w:themeColor="text2"/>
          <w:sz w:val="28"/>
          <w:szCs w:val="28"/>
          <w:u w:val="single"/>
        </w:rPr>
        <w:t>:</w:t>
      </w:r>
      <w:r>
        <w:rPr>
          <w:color w:val="44546A" w:themeColor="text2"/>
          <w:sz w:val="28"/>
          <w:szCs w:val="28"/>
        </w:rPr>
        <w:t xml:space="preserve">  </w:t>
      </w:r>
      <w:proofErr w:type="spellStart"/>
      <w:r w:rsidRPr="005C6671">
        <w:rPr>
          <w:color w:val="44546A" w:themeColor="text2"/>
        </w:rPr>
        <w:t>CmdID</w:t>
      </w:r>
      <w:proofErr w:type="spellEnd"/>
      <w:r w:rsidRPr="005C6671">
        <w:rPr>
          <w:color w:val="44546A" w:themeColor="text2"/>
        </w:rPr>
        <w:t xml:space="preserve"> = </w:t>
      </w:r>
      <w:proofErr w:type="gramStart"/>
      <w:r>
        <w:rPr>
          <w:color w:val="44546A" w:themeColor="text2"/>
        </w:rPr>
        <w:t>39</w:t>
      </w:r>
      <w:r w:rsidRPr="005C6671">
        <w:rPr>
          <w:color w:val="44546A" w:themeColor="text2"/>
        </w:rPr>
        <w:t xml:space="preserve">  (</w:t>
      </w:r>
      <w:proofErr w:type="gramEnd"/>
      <w:r>
        <w:rPr>
          <w:color w:val="44546A" w:themeColor="text2"/>
        </w:rPr>
        <w:t>one signed</w:t>
      </w:r>
      <w:r w:rsidRPr="005C6671">
        <w:rPr>
          <w:color w:val="44546A" w:themeColor="text2"/>
        </w:rPr>
        <w:t xml:space="preserve"> </w:t>
      </w:r>
      <w:r>
        <w:rPr>
          <w:color w:val="44546A" w:themeColor="text2"/>
        </w:rPr>
        <w:t>16</w:t>
      </w:r>
      <w:r w:rsidRPr="005C6671">
        <w:rPr>
          <w:color w:val="44546A" w:themeColor="text2"/>
        </w:rPr>
        <w:t xml:space="preserve"> bit integer as argument)</w:t>
      </w:r>
    </w:p>
    <w:p w14:paraId="5A24768D" w14:textId="0BAAA467" w:rsidR="005E19D0" w:rsidRDefault="005E19D0">
      <w:pPr>
        <w:rPr>
          <w:color w:val="44546A" w:themeColor="text2"/>
        </w:rPr>
      </w:pPr>
      <w:r>
        <w:rPr>
          <w:color w:val="44546A" w:themeColor="text2"/>
        </w:rPr>
        <w:t xml:space="preserve">At power-up the drive does not know where the rotor is so does not enable the power electronics.  This command instructs the drive to </w:t>
      </w:r>
      <w:r w:rsidR="00F70AF4">
        <w:rPr>
          <w:color w:val="44546A" w:themeColor="text2"/>
        </w:rPr>
        <w:t>commutate</w:t>
      </w:r>
      <w:r>
        <w:rPr>
          <w:color w:val="44546A" w:themeColor="text2"/>
        </w:rPr>
        <w:t xml:space="preserve"> the motor in an open loop manner in a manner that rotates the magnetic field in the windings slowly in one direction or the other until the index pulse of the encoder is seen, at which point the drive enables in generator mode.  The argument to this command is the magnitude of the motor quadrature current during this slow-rotate operation, and is scaled by the constant CRSF_CURRENT counts per Amp, CRSF_CURRENT = 500.  Maximum and Minimum values are</w:t>
      </w:r>
      <w:r w:rsidR="00F70AF4">
        <w:rPr>
          <w:color w:val="44546A" w:themeColor="text2"/>
        </w:rPr>
        <w:t xml:space="preserve"> </w:t>
      </w:r>
      <w:r>
        <w:rPr>
          <w:color w:val="44546A" w:themeColor="text2"/>
        </w:rPr>
        <w:t xml:space="preserve">+/- 6000, </w:t>
      </w:r>
      <w:r w:rsidR="00F70AF4">
        <w:rPr>
          <w:color w:val="44546A" w:themeColor="text2"/>
        </w:rPr>
        <w:t>corresponding</w:t>
      </w:r>
      <w:r>
        <w:rPr>
          <w:color w:val="44546A" w:themeColor="text2"/>
        </w:rPr>
        <w:t xml:space="preserve"> to +/- 12 Amps in engineering units,  </w:t>
      </w:r>
    </w:p>
    <w:p w14:paraId="7274012C" w14:textId="77777777" w:rsidR="005E19D0" w:rsidRDefault="005E19D0">
      <w:pPr>
        <w:rPr>
          <w:color w:val="44546A" w:themeColor="text2"/>
          <w:sz w:val="28"/>
          <w:szCs w:val="28"/>
          <w:u w:val="single"/>
        </w:rPr>
      </w:pPr>
    </w:p>
    <w:p w14:paraId="73374173" w14:textId="77777777" w:rsidR="005E19D0" w:rsidRDefault="005E19D0" w:rsidP="005E19D0">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w:t>
      </w:r>
      <w:proofErr w:type="spellStart"/>
      <w:r>
        <w:rPr>
          <w:rFonts w:ascii="Courier New" w:hAnsi="Courier New" w:cs="Courier New"/>
          <w:i/>
          <w:iCs/>
          <w:color w:val="A0A0A0"/>
          <w:sz w:val="20"/>
          <w:szCs w:val="20"/>
        </w:rPr>
        <w:t>SetEnable</w:t>
      </w:r>
      <w:proofErr w:type="spellEnd"/>
      <w:r>
        <w:rPr>
          <w:rFonts w:ascii="Courier New" w:hAnsi="Courier New" w:cs="Courier New"/>
          <w:i/>
          <w:iCs/>
          <w:color w:val="A0A0A0"/>
          <w:sz w:val="20"/>
          <w:szCs w:val="20"/>
        </w:rPr>
        <w:t xml:space="preserve">: </w:t>
      </w:r>
      <w:proofErr w:type="spellStart"/>
      <w:r>
        <w:rPr>
          <w:rFonts w:ascii="Courier New" w:hAnsi="Courier New" w:cs="Courier New"/>
          <w:i/>
          <w:iCs/>
          <w:color w:val="A0A0A0"/>
          <w:sz w:val="20"/>
          <w:szCs w:val="20"/>
        </w:rPr>
        <w:t>CmdID</w:t>
      </w:r>
      <w:proofErr w:type="spellEnd"/>
      <w:r>
        <w:rPr>
          <w:rFonts w:ascii="Courier New" w:hAnsi="Courier New" w:cs="Courier New"/>
          <w:i/>
          <w:iCs/>
          <w:color w:val="A0A0A0"/>
          <w:sz w:val="20"/>
          <w:szCs w:val="20"/>
        </w:rPr>
        <w:t xml:space="preserve"> = 39</w:t>
      </w:r>
    </w:p>
    <w:p w14:paraId="29D6C7AC" w14:textId="77777777" w:rsidR="005E19D0" w:rsidRDefault="005E19D0" w:rsidP="005E19D0">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Input: takes signed int from </w:t>
      </w:r>
      <w:proofErr w:type="spellStart"/>
      <w:r>
        <w:rPr>
          <w:rFonts w:ascii="Courier New" w:hAnsi="Courier New" w:cs="Courier New"/>
          <w:i/>
          <w:iCs/>
          <w:color w:val="A0A0A0"/>
          <w:sz w:val="20"/>
          <w:szCs w:val="20"/>
        </w:rPr>
        <w:t>CANbus</w:t>
      </w:r>
      <w:proofErr w:type="spellEnd"/>
      <w:r>
        <w:rPr>
          <w:rFonts w:ascii="Courier New" w:hAnsi="Courier New" w:cs="Courier New"/>
          <w:i/>
          <w:iCs/>
          <w:color w:val="A0A0A0"/>
          <w:sz w:val="20"/>
          <w:szCs w:val="20"/>
        </w:rPr>
        <w:t xml:space="preserve"> (two bytes).</w:t>
      </w:r>
    </w:p>
    <w:p w14:paraId="2FB6E4BB" w14:textId="77777777" w:rsidR="005E19D0" w:rsidRDefault="005E19D0" w:rsidP="005E19D0">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Scaling: CRSF_CURRENT </w:t>
      </w:r>
      <w:proofErr w:type="spellStart"/>
      <w:r>
        <w:rPr>
          <w:rFonts w:ascii="Courier New" w:hAnsi="Courier New" w:cs="Courier New"/>
          <w:i/>
          <w:iCs/>
          <w:color w:val="A0A0A0"/>
          <w:sz w:val="20"/>
          <w:szCs w:val="20"/>
        </w:rPr>
        <w:t>cnts</w:t>
      </w:r>
      <w:proofErr w:type="spellEnd"/>
      <w:r>
        <w:rPr>
          <w:rFonts w:ascii="Courier New" w:hAnsi="Courier New" w:cs="Courier New"/>
          <w:i/>
          <w:iCs/>
          <w:color w:val="A0A0A0"/>
          <w:sz w:val="20"/>
          <w:szCs w:val="20"/>
        </w:rPr>
        <w:t xml:space="preserve"> per Amp.</w:t>
      </w:r>
    </w:p>
    <w:p w14:paraId="1671AC35" w14:textId="77777777" w:rsidR="005E19D0" w:rsidRDefault="005E19D0" w:rsidP="005E19D0">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Upper Limit (Engineering Units):  MAX_SLOWROTATE_CURRENT Amps</w:t>
      </w:r>
    </w:p>
    <w:p w14:paraId="21E831AA" w14:textId="77777777" w:rsidR="005E19D0" w:rsidRDefault="005E19D0" w:rsidP="005E19D0">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Lower Limit (Engineering Units):  MIN_LOWROTATE_CURRENT Amps</w:t>
      </w:r>
    </w:p>
    <w:p w14:paraId="63C61A60" w14:textId="77777777" w:rsidR="005E19D0" w:rsidRDefault="005E19D0" w:rsidP="005E19D0">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Out of Range Behavior:  Set to Min or Max allowable if out of range</w:t>
      </w:r>
    </w:p>
    <w:p w14:paraId="41EEC9FD" w14:textId="77777777" w:rsidR="005E19D0" w:rsidRDefault="005E19D0" w:rsidP="005E19D0">
      <w:pPr>
        <w:shd w:val="clear" w:color="auto" w:fill="FFFFFE"/>
        <w:spacing w:line="270" w:lineRule="atLeast"/>
        <w:rPr>
          <w:rFonts w:ascii="Courier New" w:hAnsi="Courier New" w:cs="Courier New"/>
          <w:color w:val="000000"/>
          <w:sz w:val="20"/>
          <w:szCs w:val="20"/>
        </w:rPr>
      </w:pPr>
      <w:r>
        <w:rPr>
          <w:rFonts w:ascii="Courier New" w:hAnsi="Courier New" w:cs="Courier New"/>
          <w:i/>
          <w:iCs/>
          <w:color w:val="A0A0A0"/>
          <w:sz w:val="20"/>
          <w:szCs w:val="20"/>
        </w:rPr>
        <w:t xml:space="preserve"> * */</w:t>
      </w:r>
    </w:p>
    <w:p w14:paraId="3CF905BB" w14:textId="77777777" w:rsidR="009D5A50" w:rsidRDefault="009D5A50">
      <w:pPr>
        <w:rPr>
          <w:color w:val="44546A" w:themeColor="text2"/>
          <w:sz w:val="28"/>
          <w:szCs w:val="28"/>
          <w:u w:val="single"/>
        </w:rPr>
      </w:pPr>
    </w:p>
    <w:p w14:paraId="7ACF8A91" w14:textId="77777777" w:rsidR="009D5A50" w:rsidRDefault="009D5A50">
      <w:pPr>
        <w:rPr>
          <w:color w:val="44546A" w:themeColor="text2"/>
          <w:sz w:val="28"/>
          <w:szCs w:val="28"/>
          <w:u w:val="single"/>
        </w:rPr>
      </w:pPr>
    </w:p>
    <w:p w14:paraId="3A883220" w14:textId="77777777" w:rsidR="009D5A50" w:rsidRDefault="009D5A50">
      <w:pPr>
        <w:rPr>
          <w:color w:val="44546A" w:themeColor="text2"/>
          <w:sz w:val="28"/>
          <w:szCs w:val="28"/>
          <w:u w:val="single"/>
        </w:rPr>
      </w:pPr>
    </w:p>
    <w:p w14:paraId="5B49E328" w14:textId="77777777" w:rsidR="009D5A50" w:rsidRDefault="009D5A50">
      <w:pPr>
        <w:rPr>
          <w:color w:val="44546A" w:themeColor="text2"/>
          <w:sz w:val="28"/>
          <w:szCs w:val="28"/>
          <w:u w:val="single"/>
        </w:rPr>
      </w:pPr>
    </w:p>
    <w:p w14:paraId="5516503E" w14:textId="658A1BB9" w:rsidR="009D5A50" w:rsidRDefault="009D5A50">
      <w:pPr>
        <w:rPr>
          <w:color w:val="44546A" w:themeColor="text2"/>
          <w:sz w:val="28"/>
          <w:szCs w:val="28"/>
          <w:u w:val="single"/>
        </w:rPr>
      </w:pPr>
      <w:r>
        <w:rPr>
          <w:color w:val="44546A" w:themeColor="text2"/>
          <w:sz w:val="28"/>
          <w:szCs w:val="28"/>
          <w:u w:val="single"/>
        </w:rPr>
        <w:br w:type="page"/>
      </w:r>
    </w:p>
    <w:p w14:paraId="48F38666" w14:textId="77777777" w:rsidR="0039088D" w:rsidRDefault="009D5A50">
      <w:pPr>
        <w:rPr>
          <w:color w:val="44546A" w:themeColor="text2"/>
          <w:sz w:val="28"/>
          <w:szCs w:val="28"/>
          <w:u w:val="single"/>
        </w:rPr>
      </w:pPr>
      <w:r w:rsidRPr="009D5A50">
        <w:rPr>
          <w:color w:val="44546A" w:themeColor="text2"/>
          <w:sz w:val="28"/>
          <w:szCs w:val="28"/>
          <w:u w:val="single"/>
        </w:rPr>
        <w:lastRenderedPageBreak/>
        <w:t>Helpful C-code</w:t>
      </w:r>
    </w:p>
    <w:p w14:paraId="2BB6607A" w14:textId="77777777" w:rsidR="007D5D32" w:rsidRDefault="007D5D32" w:rsidP="007D5D32">
      <w:pPr>
        <w:shd w:val="clear" w:color="auto" w:fill="FFFFFE"/>
        <w:spacing w:line="270" w:lineRule="atLeast"/>
        <w:rPr>
          <w:rFonts w:ascii="Courier New" w:hAnsi="Courier New" w:cs="Courier New"/>
          <w:color w:val="000000"/>
          <w:sz w:val="20"/>
        </w:rPr>
      </w:pPr>
    </w:p>
    <w:p w14:paraId="0E9FFD11" w14:textId="77777777" w:rsidR="007D5D32" w:rsidRPr="0039088D" w:rsidRDefault="007D5D32" w:rsidP="007D5D32">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PREINDEXPULSE_MODE</w:t>
      </w:r>
      <w:r w:rsidRPr="0039088D">
        <w:rPr>
          <w:rFonts w:ascii="Courier New" w:hAnsi="Courier New" w:cs="Courier New"/>
          <w:color w:val="000000"/>
          <w:sz w:val="20"/>
        </w:rPr>
        <w:t xml:space="preserve"> </w:t>
      </w:r>
      <w:r w:rsidRPr="0039088D">
        <w:rPr>
          <w:rFonts w:ascii="Courier New" w:hAnsi="Courier New" w:cs="Courier New"/>
          <w:color w:val="6554C0"/>
          <w:sz w:val="20"/>
        </w:rPr>
        <w:t>0</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Slow rotation mode until index pulse is seen.</w:t>
      </w:r>
    </w:p>
    <w:p w14:paraId="2ABC395D" w14:textId="77777777" w:rsidR="007D5D32" w:rsidRPr="0039088D" w:rsidRDefault="007D5D32" w:rsidP="007D5D32">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GENERATOR_MODE</w:t>
      </w:r>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Torque is selected to follow prescribed Speed-Power relation.</w:t>
      </w:r>
    </w:p>
    <w:p w14:paraId="11F16381" w14:textId="77777777" w:rsidR="007D5D32" w:rsidRPr="0039088D" w:rsidRDefault="007D5D32" w:rsidP="007D5D32">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TORQUE_MODE</w:t>
      </w:r>
      <w:r w:rsidRPr="0039088D">
        <w:rPr>
          <w:rFonts w:ascii="Courier New" w:hAnsi="Courier New" w:cs="Courier New"/>
          <w:color w:val="000000"/>
          <w:sz w:val="20"/>
        </w:rPr>
        <w:t xml:space="preserve"> </w:t>
      </w:r>
      <w:r w:rsidRPr="0039088D">
        <w:rPr>
          <w:rFonts w:ascii="Courier New" w:hAnsi="Courier New" w:cs="Courier New"/>
          <w:color w:val="6554C0"/>
          <w:sz w:val="20"/>
        </w:rPr>
        <w:t>2</w:t>
      </w:r>
      <w:r w:rsidRPr="0039088D">
        <w:rPr>
          <w:rFonts w:ascii="Courier New" w:hAnsi="Courier New" w:cs="Courier New"/>
          <w:color w:val="000000"/>
          <w:sz w:val="20"/>
        </w:rPr>
        <w:t xml:space="preserve"> </w:t>
      </w:r>
      <w:r w:rsidRPr="0039088D">
        <w:rPr>
          <w:rFonts w:ascii="Courier New" w:hAnsi="Courier New" w:cs="Courier New"/>
          <w:i/>
          <w:iCs/>
          <w:color w:val="A0A0A0"/>
          <w:sz w:val="20"/>
        </w:rPr>
        <w:t>// User</w:t>
      </w:r>
      <w:r>
        <w:rPr>
          <w:rFonts w:ascii="Courier New" w:hAnsi="Courier New" w:cs="Courier New"/>
          <w:i/>
          <w:iCs/>
          <w:color w:val="A0A0A0"/>
          <w:sz w:val="20"/>
        </w:rPr>
        <w:t>-</w:t>
      </w:r>
      <w:r w:rsidRPr="0039088D">
        <w:rPr>
          <w:rFonts w:ascii="Courier New" w:hAnsi="Courier New" w:cs="Courier New"/>
          <w:i/>
          <w:iCs/>
          <w:color w:val="A0A0A0"/>
          <w:sz w:val="20"/>
        </w:rPr>
        <w:t>Specified Motor Torque</w:t>
      </w:r>
    </w:p>
    <w:p w14:paraId="7483009C" w14:textId="77777777" w:rsidR="007D5D32" w:rsidRPr="0039088D" w:rsidRDefault="007D5D32" w:rsidP="007D5D32">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VELOCITY_MODE</w:t>
      </w:r>
      <w:r w:rsidRPr="0039088D">
        <w:rPr>
          <w:rFonts w:ascii="Courier New" w:hAnsi="Courier New" w:cs="Courier New"/>
          <w:color w:val="000000"/>
          <w:sz w:val="20"/>
        </w:rPr>
        <w:t xml:space="preserve"> </w:t>
      </w:r>
      <w:r w:rsidRPr="0039088D">
        <w:rPr>
          <w:rFonts w:ascii="Courier New" w:hAnsi="Courier New" w:cs="Courier New"/>
          <w:color w:val="6554C0"/>
          <w:sz w:val="20"/>
        </w:rPr>
        <w:t>3</w:t>
      </w:r>
      <w:r w:rsidRPr="0039088D">
        <w:rPr>
          <w:rFonts w:ascii="Courier New" w:hAnsi="Courier New" w:cs="Courier New"/>
          <w:color w:val="000000"/>
          <w:sz w:val="20"/>
        </w:rPr>
        <w:t xml:space="preserve"> </w:t>
      </w:r>
      <w:r w:rsidRPr="0039088D">
        <w:rPr>
          <w:rFonts w:ascii="Courier New" w:hAnsi="Courier New" w:cs="Courier New"/>
          <w:i/>
          <w:iCs/>
          <w:color w:val="A0A0A0"/>
          <w:sz w:val="20"/>
        </w:rPr>
        <w:t>// User</w:t>
      </w:r>
      <w:r>
        <w:rPr>
          <w:rFonts w:ascii="Courier New" w:hAnsi="Courier New" w:cs="Courier New"/>
          <w:i/>
          <w:iCs/>
          <w:color w:val="A0A0A0"/>
          <w:sz w:val="20"/>
        </w:rPr>
        <w:t>-</w:t>
      </w:r>
      <w:r w:rsidRPr="0039088D">
        <w:rPr>
          <w:rFonts w:ascii="Courier New" w:hAnsi="Courier New" w:cs="Courier New"/>
          <w:i/>
          <w:iCs/>
          <w:color w:val="A0A0A0"/>
          <w:sz w:val="20"/>
        </w:rPr>
        <w:t>Specified Motor Velocity (RPM)</w:t>
      </w:r>
    </w:p>
    <w:p w14:paraId="660A397F" w14:textId="77777777" w:rsidR="007D5D32" w:rsidRDefault="007D5D32" w:rsidP="007D5D32">
      <w:pPr>
        <w:shd w:val="clear" w:color="auto" w:fill="FFFFFE"/>
        <w:spacing w:line="270" w:lineRule="atLeast"/>
        <w:rPr>
          <w:rFonts w:ascii="Courier New" w:hAnsi="Courier New" w:cs="Courier New"/>
          <w:b/>
          <w:bCs/>
          <w:color w:val="091E42"/>
          <w:sz w:val="20"/>
          <w:szCs w:val="20"/>
        </w:rPr>
      </w:pPr>
    </w:p>
    <w:p w14:paraId="4ACAB670" w14:textId="2916AD7C"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DEFAULT_CAN_PACKET_RATE</w:t>
      </w:r>
      <w:r>
        <w:rPr>
          <w:rFonts w:ascii="Courier New" w:hAnsi="Courier New" w:cs="Courier New"/>
          <w:color w:val="000000"/>
          <w:sz w:val="20"/>
          <w:szCs w:val="20"/>
        </w:rPr>
        <w:t xml:space="preserve"> </w:t>
      </w:r>
      <w:r>
        <w:rPr>
          <w:rFonts w:ascii="Courier New" w:hAnsi="Courier New" w:cs="Courier New"/>
          <w:color w:val="6554C0"/>
          <w:sz w:val="20"/>
          <w:szCs w:val="20"/>
        </w:rPr>
        <w:t>10</w:t>
      </w:r>
    </w:p>
    <w:p w14:paraId="5DC5C7A5"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MIN_CAN_PACKET_RATE</w:t>
      </w:r>
      <w:r>
        <w:rPr>
          <w:rFonts w:ascii="Courier New" w:hAnsi="Courier New" w:cs="Courier New"/>
          <w:color w:val="000000"/>
          <w:sz w:val="20"/>
          <w:szCs w:val="20"/>
        </w:rPr>
        <w:t xml:space="preserve"> </w:t>
      </w:r>
      <w:r>
        <w:rPr>
          <w:rFonts w:ascii="Courier New" w:hAnsi="Courier New" w:cs="Courier New"/>
          <w:color w:val="6554C0"/>
          <w:sz w:val="20"/>
          <w:szCs w:val="20"/>
        </w:rPr>
        <w:t>10</w:t>
      </w:r>
    </w:p>
    <w:p w14:paraId="0788E06F"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MAX_CAN_PACKET_RATE</w:t>
      </w:r>
      <w:r>
        <w:rPr>
          <w:rFonts w:ascii="Courier New" w:hAnsi="Courier New" w:cs="Courier New"/>
          <w:color w:val="000000"/>
          <w:sz w:val="20"/>
          <w:szCs w:val="20"/>
        </w:rPr>
        <w:t xml:space="preserve"> </w:t>
      </w:r>
      <w:r>
        <w:rPr>
          <w:rFonts w:ascii="Courier New" w:hAnsi="Courier New" w:cs="Courier New"/>
          <w:color w:val="6554C0"/>
          <w:sz w:val="20"/>
          <w:szCs w:val="20"/>
        </w:rPr>
        <w:t>50</w:t>
      </w:r>
    </w:p>
    <w:p w14:paraId="46A7B7B0" w14:textId="23D3A5CB" w:rsidR="007D5D32" w:rsidRDefault="007D5D32">
      <w:pPr>
        <w:rPr>
          <w:color w:val="44546A" w:themeColor="text2"/>
          <w:sz w:val="28"/>
          <w:szCs w:val="28"/>
          <w:u w:val="single"/>
        </w:rPr>
      </w:pPr>
    </w:p>
    <w:p w14:paraId="5B2FB035" w14:textId="369D044D"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DEFAULT_SCALE_FACTOR</w:t>
      </w:r>
      <w:r>
        <w:rPr>
          <w:rFonts w:ascii="Courier New" w:hAnsi="Courier New" w:cs="Courier New"/>
          <w:color w:val="000000"/>
          <w:sz w:val="20"/>
          <w:szCs w:val="20"/>
        </w:rPr>
        <w:t xml:space="preserve"> </w:t>
      </w:r>
      <w:r>
        <w:rPr>
          <w:rFonts w:ascii="Courier New" w:hAnsi="Courier New" w:cs="Courier New"/>
          <w:color w:val="6554C0"/>
          <w:sz w:val="20"/>
          <w:szCs w:val="20"/>
        </w:rPr>
        <w:t>1.0</w:t>
      </w:r>
      <w:r>
        <w:rPr>
          <w:rFonts w:ascii="Courier New" w:hAnsi="Courier New" w:cs="Courier New"/>
          <w:color w:val="000000"/>
          <w:sz w:val="20"/>
          <w:szCs w:val="20"/>
        </w:rPr>
        <w:t xml:space="preserve"> </w:t>
      </w:r>
    </w:p>
    <w:p w14:paraId="4F87C0DD"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MAX_SCALE_FACTOR</w:t>
      </w:r>
      <w:r>
        <w:rPr>
          <w:rFonts w:ascii="Courier New" w:hAnsi="Courier New" w:cs="Courier New"/>
          <w:color w:val="000000"/>
          <w:sz w:val="20"/>
          <w:szCs w:val="20"/>
        </w:rPr>
        <w:t xml:space="preserve"> </w:t>
      </w:r>
      <w:r>
        <w:rPr>
          <w:rFonts w:ascii="Courier New" w:hAnsi="Courier New" w:cs="Courier New"/>
          <w:color w:val="6554C0"/>
          <w:sz w:val="20"/>
          <w:szCs w:val="20"/>
        </w:rPr>
        <w:t>1.4</w:t>
      </w:r>
    </w:p>
    <w:p w14:paraId="25FEAF6F"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MIN_SCALE_FACTOR</w:t>
      </w:r>
      <w:r>
        <w:rPr>
          <w:rFonts w:ascii="Courier New" w:hAnsi="Courier New" w:cs="Courier New"/>
          <w:color w:val="000000"/>
          <w:sz w:val="20"/>
          <w:szCs w:val="20"/>
        </w:rPr>
        <w:t xml:space="preserve"> </w:t>
      </w:r>
      <w:r>
        <w:rPr>
          <w:rFonts w:ascii="Courier New" w:hAnsi="Courier New" w:cs="Courier New"/>
          <w:color w:val="6554C0"/>
          <w:sz w:val="20"/>
          <w:szCs w:val="20"/>
        </w:rPr>
        <w:t>0.5</w:t>
      </w:r>
    </w:p>
    <w:p w14:paraId="098C2C19" w14:textId="77777777" w:rsidR="007D5D32" w:rsidRDefault="007D5D32">
      <w:pPr>
        <w:rPr>
          <w:color w:val="44546A" w:themeColor="text2"/>
          <w:sz w:val="28"/>
          <w:szCs w:val="28"/>
          <w:u w:val="single"/>
        </w:rPr>
      </w:pPr>
    </w:p>
    <w:p w14:paraId="6FD1682F"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DEFAULT_TARGETVOLTAGE</w:t>
      </w:r>
      <w:r>
        <w:rPr>
          <w:rFonts w:ascii="Courier New" w:hAnsi="Courier New" w:cs="Courier New"/>
          <w:color w:val="000000"/>
          <w:sz w:val="20"/>
          <w:szCs w:val="20"/>
        </w:rPr>
        <w:t xml:space="preserve"> </w:t>
      </w:r>
      <w:proofErr w:type="gramStart"/>
      <w:r>
        <w:rPr>
          <w:rFonts w:ascii="Courier New" w:hAnsi="Courier New" w:cs="Courier New"/>
          <w:color w:val="6554C0"/>
          <w:sz w:val="20"/>
          <w:szCs w:val="20"/>
        </w:rPr>
        <w:t>325</w:t>
      </w:r>
      <w:r>
        <w:rPr>
          <w:rFonts w:ascii="Courier New" w:hAnsi="Courier New" w:cs="Courier New"/>
          <w:color w:val="000000"/>
          <w:sz w:val="20"/>
          <w:szCs w:val="20"/>
        </w:rPr>
        <w:t xml:space="preserve">  </w:t>
      </w:r>
      <w:r>
        <w:rPr>
          <w:rFonts w:ascii="Courier New" w:hAnsi="Courier New" w:cs="Courier New"/>
          <w:i/>
          <w:iCs/>
          <w:color w:val="A0A0A0"/>
          <w:sz w:val="20"/>
          <w:szCs w:val="20"/>
        </w:rPr>
        <w:t>/</w:t>
      </w:r>
      <w:proofErr w:type="gramEnd"/>
      <w:r>
        <w:rPr>
          <w:rFonts w:ascii="Courier New" w:hAnsi="Courier New" w:cs="Courier New"/>
          <w:i/>
          <w:iCs/>
          <w:color w:val="A0A0A0"/>
          <w:sz w:val="20"/>
          <w:szCs w:val="20"/>
        </w:rPr>
        <w:t>/Volts, power-up setting</w:t>
      </w:r>
    </w:p>
    <w:p w14:paraId="4F96C663"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MAX_TARGETVOLTAGE</w:t>
      </w:r>
      <w:r>
        <w:rPr>
          <w:rFonts w:ascii="Courier New" w:hAnsi="Courier New" w:cs="Courier New"/>
          <w:color w:val="000000"/>
          <w:sz w:val="20"/>
          <w:szCs w:val="20"/>
        </w:rPr>
        <w:t xml:space="preserve"> </w:t>
      </w:r>
      <w:proofErr w:type="gramStart"/>
      <w:r>
        <w:rPr>
          <w:rFonts w:ascii="Courier New" w:hAnsi="Courier New" w:cs="Courier New"/>
          <w:color w:val="6554C0"/>
          <w:sz w:val="20"/>
          <w:szCs w:val="20"/>
        </w:rPr>
        <w:t>330</w:t>
      </w:r>
      <w:r>
        <w:rPr>
          <w:rFonts w:ascii="Courier New" w:hAnsi="Courier New" w:cs="Courier New"/>
          <w:color w:val="000000"/>
          <w:sz w:val="20"/>
          <w:szCs w:val="20"/>
        </w:rPr>
        <w:t xml:space="preserve">  </w:t>
      </w:r>
      <w:r>
        <w:rPr>
          <w:rFonts w:ascii="Courier New" w:hAnsi="Courier New" w:cs="Courier New"/>
          <w:i/>
          <w:iCs/>
          <w:color w:val="A0A0A0"/>
          <w:sz w:val="20"/>
          <w:szCs w:val="20"/>
        </w:rPr>
        <w:t>/</w:t>
      </w:r>
      <w:proofErr w:type="gramEnd"/>
      <w:r>
        <w:rPr>
          <w:rFonts w:ascii="Courier New" w:hAnsi="Courier New" w:cs="Courier New"/>
          <w:i/>
          <w:iCs/>
          <w:color w:val="A0A0A0"/>
          <w:sz w:val="20"/>
          <w:szCs w:val="20"/>
        </w:rPr>
        <w:t xml:space="preserve">/ Volts, limit on user setting. </w:t>
      </w:r>
    </w:p>
    <w:p w14:paraId="6645B2C8" w14:textId="1AE8954D"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MIN_TARGETVOLTAGE</w:t>
      </w:r>
      <w:r>
        <w:rPr>
          <w:rFonts w:ascii="Courier New" w:hAnsi="Courier New" w:cs="Courier New"/>
          <w:color w:val="000000"/>
          <w:sz w:val="20"/>
          <w:szCs w:val="20"/>
        </w:rPr>
        <w:t xml:space="preserve"> </w:t>
      </w:r>
      <w:r>
        <w:rPr>
          <w:rFonts w:ascii="Courier New" w:hAnsi="Courier New" w:cs="Courier New"/>
          <w:color w:val="6554C0"/>
          <w:sz w:val="20"/>
          <w:szCs w:val="20"/>
        </w:rPr>
        <w:t>220</w:t>
      </w:r>
      <w:r>
        <w:rPr>
          <w:rFonts w:ascii="Courier New" w:hAnsi="Courier New" w:cs="Courier New"/>
          <w:color w:val="000000"/>
          <w:sz w:val="20"/>
          <w:szCs w:val="20"/>
        </w:rPr>
        <w:t xml:space="preserve">   </w:t>
      </w:r>
      <w:r>
        <w:rPr>
          <w:rFonts w:ascii="Courier New" w:hAnsi="Courier New" w:cs="Courier New"/>
          <w:i/>
          <w:iCs/>
          <w:color w:val="A0A0A0"/>
          <w:sz w:val="20"/>
          <w:szCs w:val="20"/>
        </w:rPr>
        <w:t>// Volts, limit on user setting.</w:t>
      </w:r>
    </w:p>
    <w:p w14:paraId="1FB2A794" w14:textId="67B45B00" w:rsidR="007D5D32" w:rsidRDefault="007D5D32">
      <w:pPr>
        <w:rPr>
          <w:color w:val="44546A" w:themeColor="text2"/>
          <w:sz w:val="28"/>
          <w:szCs w:val="28"/>
          <w:u w:val="single"/>
        </w:rPr>
      </w:pPr>
    </w:p>
    <w:p w14:paraId="7FEC67DA" w14:textId="240949D1"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DEFAULT_BATTDRAWCURRENTLIMIT</w:t>
      </w:r>
      <w:r>
        <w:rPr>
          <w:rFonts w:ascii="Courier New" w:hAnsi="Courier New" w:cs="Courier New"/>
          <w:color w:val="000000"/>
          <w:sz w:val="20"/>
          <w:szCs w:val="20"/>
        </w:rPr>
        <w:t xml:space="preserve"> </w:t>
      </w:r>
      <w:r>
        <w:rPr>
          <w:rFonts w:ascii="Courier New" w:hAnsi="Courier New" w:cs="Courier New"/>
          <w:color w:val="6554C0"/>
          <w:sz w:val="20"/>
          <w:szCs w:val="20"/>
        </w:rPr>
        <w:t>8.0</w:t>
      </w:r>
      <w:r>
        <w:rPr>
          <w:rFonts w:ascii="Courier New" w:hAnsi="Courier New" w:cs="Courier New"/>
          <w:color w:val="000000"/>
          <w:sz w:val="20"/>
          <w:szCs w:val="20"/>
        </w:rPr>
        <w:t xml:space="preserve">  </w:t>
      </w:r>
    </w:p>
    <w:p w14:paraId="2B590E02"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MAX_BATTDRAWCURRENTLIMIT</w:t>
      </w:r>
      <w:r>
        <w:rPr>
          <w:rFonts w:ascii="Courier New" w:hAnsi="Courier New" w:cs="Courier New"/>
          <w:color w:val="000000"/>
          <w:sz w:val="20"/>
          <w:szCs w:val="20"/>
        </w:rPr>
        <w:t xml:space="preserve"> </w:t>
      </w:r>
      <w:proofErr w:type="gramStart"/>
      <w:r>
        <w:rPr>
          <w:rFonts w:ascii="Courier New" w:hAnsi="Courier New" w:cs="Courier New"/>
          <w:color w:val="6554C0"/>
          <w:sz w:val="20"/>
          <w:szCs w:val="20"/>
        </w:rPr>
        <w:t>12.0</w:t>
      </w:r>
      <w:r>
        <w:rPr>
          <w:rFonts w:ascii="Courier New" w:hAnsi="Courier New" w:cs="Courier New"/>
          <w:color w:val="000000"/>
          <w:sz w:val="20"/>
          <w:szCs w:val="20"/>
        </w:rPr>
        <w:t xml:space="preserve">  </w:t>
      </w:r>
      <w:r>
        <w:rPr>
          <w:rFonts w:ascii="Courier New" w:hAnsi="Courier New" w:cs="Courier New"/>
          <w:i/>
          <w:iCs/>
          <w:color w:val="A0A0A0"/>
          <w:sz w:val="20"/>
          <w:szCs w:val="20"/>
        </w:rPr>
        <w:t>/</w:t>
      </w:r>
      <w:proofErr w:type="gramEnd"/>
      <w:r>
        <w:rPr>
          <w:rFonts w:ascii="Courier New" w:hAnsi="Courier New" w:cs="Courier New"/>
          <w:i/>
          <w:iCs/>
          <w:color w:val="A0A0A0"/>
          <w:sz w:val="20"/>
          <w:szCs w:val="20"/>
        </w:rPr>
        <w:t>/ Limit on user setting</w:t>
      </w:r>
    </w:p>
    <w:p w14:paraId="127B274A"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MIN_BATTDRAWCURRENTLIMIT</w:t>
      </w:r>
      <w:r>
        <w:rPr>
          <w:rFonts w:ascii="Courier New" w:hAnsi="Courier New" w:cs="Courier New"/>
          <w:color w:val="000000"/>
          <w:sz w:val="20"/>
          <w:szCs w:val="20"/>
        </w:rPr>
        <w:t xml:space="preserve"> </w:t>
      </w:r>
      <w:proofErr w:type="gramStart"/>
      <w:r>
        <w:rPr>
          <w:rFonts w:ascii="Courier New" w:hAnsi="Courier New" w:cs="Courier New"/>
          <w:color w:val="6554C0"/>
          <w:sz w:val="20"/>
          <w:szCs w:val="20"/>
        </w:rPr>
        <w:t>2.0</w:t>
      </w:r>
      <w:r>
        <w:rPr>
          <w:rFonts w:ascii="Courier New" w:hAnsi="Courier New" w:cs="Courier New"/>
          <w:color w:val="000000"/>
          <w:sz w:val="20"/>
          <w:szCs w:val="20"/>
        </w:rPr>
        <w:t xml:space="preserve">  </w:t>
      </w:r>
      <w:r>
        <w:rPr>
          <w:rFonts w:ascii="Courier New" w:hAnsi="Courier New" w:cs="Courier New"/>
          <w:i/>
          <w:iCs/>
          <w:color w:val="A0A0A0"/>
          <w:sz w:val="20"/>
          <w:szCs w:val="20"/>
        </w:rPr>
        <w:t>/</w:t>
      </w:r>
      <w:proofErr w:type="gramEnd"/>
      <w:r>
        <w:rPr>
          <w:rFonts w:ascii="Courier New" w:hAnsi="Courier New" w:cs="Courier New"/>
          <w:i/>
          <w:iCs/>
          <w:color w:val="A0A0A0"/>
          <w:sz w:val="20"/>
          <w:szCs w:val="20"/>
        </w:rPr>
        <w:t>/ Limit on user setting</w:t>
      </w:r>
    </w:p>
    <w:p w14:paraId="0BCE0792" w14:textId="77777777" w:rsidR="007D5D32" w:rsidRDefault="007D5D32" w:rsidP="007D5D32">
      <w:pPr>
        <w:shd w:val="clear" w:color="auto" w:fill="FFFFFE"/>
        <w:spacing w:line="270" w:lineRule="atLeast"/>
        <w:rPr>
          <w:rFonts w:ascii="Courier New" w:hAnsi="Courier New" w:cs="Courier New"/>
          <w:b/>
          <w:bCs/>
          <w:color w:val="091E42"/>
          <w:sz w:val="20"/>
          <w:szCs w:val="20"/>
        </w:rPr>
      </w:pPr>
    </w:p>
    <w:p w14:paraId="035FAEC7" w14:textId="68652875"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DEFAULT_BATTCHARGECURRENTLIMIT</w:t>
      </w:r>
      <w:r>
        <w:rPr>
          <w:rFonts w:ascii="Courier New" w:hAnsi="Courier New" w:cs="Courier New"/>
          <w:color w:val="000000"/>
          <w:sz w:val="20"/>
          <w:szCs w:val="20"/>
        </w:rPr>
        <w:t xml:space="preserve"> </w:t>
      </w:r>
      <w:r>
        <w:rPr>
          <w:rFonts w:ascii="Courier New" w:hAnsi="Courier New" w:cs="Courier New"/>
          <w:color w:val="6554C0"/>
          <w:sz w:val="20"/>
          <w:szCs w:val="20"/>
        </w:rPr>
        <w:t>8.0</w:t>
      </w:r>
      <w:r>
        <w:rPr>
          <w:rFonts w:ascii="Courier New" w:hAnsi="Courier New" w:cs="Courier New"/>
          <w:color w:val="000000"/>
          <w:sz w:val="20"/>
          <w:szCs w:val="20"/>
        </w:rPr>
        <w:t xml:space="preserve"> </w:t>
      </w:r>
    </w:p>
    <w:p w14:paraId="08C0B8DA" w14:textId="21D90E24"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MAX_BATTCHARGECURRENTLIMIT</w:t>
      </w:r>
      <w:r>
        <w:rPr>
          <w:rFonts w:ascii="Courier New" w:hAnsi="Courier New" w:cs="Courier New"/>
          <w:color w:val="000000"/>
          <w:sz w:val="20"/>
          <w:szCs w:val="20"/>
        </w:rPr>
        <w:t xml:space="preserve"> </w:t>
      </w:r>
      <w:r>
        <w:rPr>
          <w:rFonts w:ascii="Courier New" w:hAnsi="Courier New" w:cs="Courier New"/>
          <w:color w:val="6554C0"/>
          <w:sz w:val="20"/>
          <w:szCs w:val="20"/>
        </w:rPr>
        <w:t>12.0</w:t>
      </w:r>
      <w:r>
        <w:rPr>
          <w:rFonts w:ascii="Courier New" w:hAnsi="Courier New" w:cs="Courier New"/>
          <w:color w:val="000000"/>
          <w:sz w:val="20"/>
          <w:szCs w:val="20"/>
        </w:rPr>
        <w:t xml:space="preserve"> </w:t>
      </w:r>
      <w:r>
        <w:rPr>
          <w:rFonts w:ascii="Courier New" w:hAnsi="Courier New" w:cs="Courier New"/>
          <w:i/>
          <w:iCs/>
          <w:color w:val="A0A0A0"/>
          <w:sz w:val="20"/>
          <w:szCs w:val="20"/>
        </w:rPr>
        <w:t xml:space="preserve">//Limit on User Setting.  </w:t>
      </w:r>
    </w:p>
    <w:p w14:paraId="64802B48" w14:textId="1F004509"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MIN_BATTCHARGECURRENTLIMIT</w:t>
      </w:r>
      <w:r>
        <w:rPr>
          <w:rFonts w:ascii="Courier New" w:hAnsi="Courier New" w:cs="Courier New"/>
          <w:color w:val="000000"/>
          <w:sz w:val="20"/>
          <w:szCs w:val="20"/>
        </w:rPr>
        <w:t xml:space="preserve"> </w:t>
      </w:r>
      <w:r>
        <w:rPr>
          <w:rFonts w:ascii="Courier New" w:hAnsi="Courier New" w:cs="Courier New"/>
          <w:color w:val="6554C0"/>
          <w:sz w:val="20"/>
          <w:szCs w:val="20"/>
        </w:rPr>
        <w:t>2.0</w:t>
      </w:r>
      <w:r>
        <w:rPr>
          <w:rFonts w:ascii="Courier New" w:hAnsi="Courier New" w:cs="Courier New"/>
          <w:color w:val="000000"/>
          <w:sz w:val="20"/>
          <w:szCs w:val="20"/>
        </w:rPr>
        <w:t xml:space="preserve"> </w:t>
      </w:r>
      <w:r>
        <w:rPr>
          <w:rFonts w:ascii="Courier New" w:hAnsi="Courier New" w:cs="Courier New"/>
          <w:i/>
          <w:iCs/>
          <w:color w:val="A0A0A0"/>
          <w:sz w:val="20"/>
          <w:szCs w:val="20"/>
        </w:rPr>
        <w:t>//Limit on User Setting</w:t>
      </w:r>
    </w:p>
    <w:p w14:paraId="0D13F967" w14:textId="7A051133" w:rsidR="007D5D32" w:rsidRDefault="007D5D32">
      <w:pPr>
        <w:rPr>
          <w:color w:val="44546A" w:themeColor="text2"/>
          <w:sz w:val="28"/>
          <w:szCs w:val="28"/>
          <w:u w:val="single"/>
        </w:rPr>
      </w:pPr>
    </w:p>
    <w:p w14:paraId="2F3DC8DE" w14:textId="3AC73166"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MAX_WINDCURRENTLIMIT</w:t>
      </w:r>
      <w:r>
        <w:rPr>
          <w:rFonts w:ascii="Courier New" w:hAnsi="Courier New" w:cs="Courier New"/>
          <w:color w:val="000000"/>
          <w:sz w:val="20"/>
          <w:szCs w:val="20"/>
        </w:rPr>
        <w:t xml:space="preserve"> </w:t>
      </w:r>
      <w:r>
        <w:rPr>
          <w:rFonts w:ascii="Courier New" w:hAnsi="Courier New" w:cs="Courier New"/>
          <w:color w:val="6554C0"/>
          <w:sz w:val="20"/>
          <w:szCs w:val="20"/>
        </w:rPr>
        <w:t>30</w:t>
      </w:r>
      <w:r>
        <w:rPr>
          <w:rFonts w:ascii="Courier New" w:hAnsi="Courier New" w:cs="Courier New"/>
          <w:color w:val="000000"/>
          <w:sz w:val="20"/>
          <w:szCs w:val="20"/>
        </w:rPr>
        <w:t xml:space="preserve"> </w:t>
      </w:r>
    </w:p>
    <w:p w14:paraId="704FA704" w14:textId="06BEF418"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MAX_USERCOMMANDEDRPM</w:t>
      </w:r>
      <w:r>
        <w:rPr>
          <w:rFonts w:ascii="Courier New" w:hAnsi="Courier New" w:cs="Courier New"/>
          <w:color w:val="000000"/>
          <w:sz w:val="20"/>
          <w:szCs w:val="20"/>
        </w:rPr>
        <w:t xml:space="preserve"> </w:t>
      </w:r>
      <w:r>
        <w:rPr>
          <w:rFonts w:ascii="Courier New" w:hAnsi="Courier New" w:cs="Courier New"/>
          <w:color w:val="6554C0"/>
          <w:sz w:val="20"/>
          <w:szCs w:val="20"/>
        </w:rPr>
        <w:t>125</w:t>
      </w:r>
      <w:r>
        <w:rPr>
          <w:rFonts w:ascii="Courier New" w:hAnsi="Courier New" w:cs="Courier New"/>
          <w:color w:val="000000"/>
          <w:sz w:val="20"/>
          <w:szCs w:val="20"/>
        </w:rPr>
        <w:t xml:space="preserve"> </w:t>
      </w:r>
      <w:r>
        <w:rPr>
          <w:rFonts w:ascii="Courier New" w:hAnsi="Courier New" w:cs="Courier New"/>
          <w:i/>
          <w:iCs/>
          <w:color w:val="A0A0A0"/>
          <w:sz w:val="20"/>
          <w:szCs w:val="20"/>
        </w:rPr>
        <w:t>//Max/Min Command-able RPM</w:t>
      </w:r>
    </w:p>
    <w:p w14:paraId="2F71D554" w14:textId="77777777" w:rsidR="007D5D32" w:rsidRDefault="007D5D32">
      <w:pPr>
        <w:rPr>
          <w:color w:val="44546A" w:themeColor="text2"/>
          <w:sz w:val="28"/>
          <w:szCs w:val="28"/>
          <w:u w:val="single"/>
        </w:rPr>
      </w:pPr>
    </w:p>
    <w:p w14:paraId="184FFF68" w14:textId="77777777" w:rsidR="007D5D32" w:rsidRDefault="007D5D32" w:rsidP="007D5D32">
      <w:pPr>
        <w:shd w:val="clear" w:color="auto" w:fill="FFFFFE"/>
        <w:spacing w:line="270" w:lineRule="atLeast"/>
        <w:rPr>
          <w:rFonts w:ascii="Courier New" w:hAnsi="Courier New" w:cs="Courier New"/>
          <w:color w:val="000000"/>
          <w:sz w:val="20"/>
          <w:szCs w:val="20"/>
        </w:rPr>
      </w:pPr>
      <w:r>
        <w:rPr>
          <w:rFonts w:ascii="Courier New" w:hAnsi="Courier New" w:cs="Courier New"/>
          <w:b/>
          <w:bCs/>
          <w:color w:val="091E42"/>
          <w:sz w:val="20"/>
          <w:szCs w:val="20"/>
        </w:rPr>
        <w:t>#define</w:t>
      </w:r>
      <w:r>
        <w:rPr>
          <w:rFonts w:ascii="Courier New" w:hAnsi="Courier New" w:cs="Courier New"/>
          <w:color w:val="000000"/>
          <w:sz w:val="20"/>
          <w:szCs w:val="20"/>
        </w:rPr>
        <w:t xml:space="preserve"> </w:t>
      </w:r>
      <w:r>
        <w:rPr>
          <w:rFonts w:ascii="Courier New" w:hAnsi="Courier New" w:cs="Courier New"/>
          <w:color w:val="202020"/>
          <w:sz w:val="20"/>
          <w:szCs w:val="20"/>
        </w:rPr>
        <w:t>MAX_SLOWROTATE_CURRENT</w:t>
      </w:r>
      <w:r>
        <w:rPr>
          <w:rFonts w:ascii="Courier New" w:hAnsi="Courier New" w:cs="Courier New"/>
          <w:color w:val="000000"/>
          <w:sz w:val="20"/>
          <w:szCs w:val="20"/>
        </w:rPr>
        <w:t xml:space="preserve"> </w:t>
      </w:r>
      <w:r>
        <w:rPr>
          <w:rFonts w:ascii="Courier New" w:hAnsi="Courier New" w:cs="Courier New"/>
          <w:color w:val="6554C0"/>
          <w:sz w:val="20"/>
          <w:szCs w:val="20"/>
        </w:rPr>
        <w:t>12.0</w:t>
      </w:r>
      <w:r>
        <w:rPr>
          <w:rFonts w:ascii="Courier New" w:hAnsi="Courier New" w:cs="Courier New"/>
          <w:color w:val="000000"/>
          <w:sz w:val="20"/>
          <w:szCs w:val="20"/>
        </w:rPr>
        <w:t xml:space="preserve"> </w:t>
      </w:r>
      <w:r>
        <w:rPr>
          <w:rFonts w:ascii="Courier New" w:hAnsi="Courier New" w:cs="Courier New"/>
          <w:i/>
          <w:iCs/>
          <w:color w:val="A0A0A0"/>
          <w:sz w:val="20"/>
          <w:szCs w:val="20"/>
        </w:rPr>
        <w:t>//Current applied to slowly rotate rotor at enable until Index Pulse is found.</w:t>
      </w:r>
    </w:p>
    <w:p w14:paraId="591B2E7B" w14:textId="77777777" w:rsidR="00F34AA6" w:rsidRDefault="00F34AA6" w:rsidP="00F34AA6">
      <w:pPr>
        <w:shd w:val="clear" w:color="auto" w:fill="FFFFFE"/>
        <w:spacing w:line="270" w:lineRule="atLeast"/>
        <w:rPr>
          <w:rFonts w:ascii="Courier New" w:hAnsi="Courier New" w:cs="Courier New"/>
          <w:i/>
          <w:iCs/>
          <w:color w:val="A0A0A0"/>
          <w:sz w:val="20"/>
          <w:szCs w:val="20"/>
        </w:rPr>
      </w:pPr>
    </w:p>
    <w:p w14:paraId="49491EC1" w14:textId="2B6B940B"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i/>
          <w:iCs/>
          <w:color w:val="A0A0A0"/>
          <w:sz w:val="20"/>
          <w:szCs w:val="20"/>
        </w:rPr>
        <w:t>//Command and Reporting Scale Factors (</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/engineering unit)</w:t>
      </w:r>
    </w:p>
    <w:p w14:paraId="152DBE9D" w14:textId="77777777"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b/>
          <w:bCs/>
          <w:color w:val="091E42"/>
          <w:sz w:val="20"/>
          <w:szCs w:val="20"/>
        </w:rPr>
        <w:t>#define</w:t>
      </w:r>
      <w:r w:rsidRPr="00F34AA6">
        <w:rPr>
          <w:rFonts w:ascii="Courier New" w:hAnsi="Courier New" w:cs="Courier New"/>
          <w:color w:val="000000"/>
          <w:sz w:val="20"/>
          <w:szCs w:val="20"/>
        </w:rPr>
        <w:t xml:space="preserve"> </w:t>
      </w:r>
      <w:r w:rsidRPr="00F34AA6">
        <w:rPr>
          <w:rFonts w:ascii="Courier New" w:hAnsi="Courier New" w:cs="Courier New"/>
          <w:color w:val="202020"/>
          <w:sz w:val="20"/>
          <w:szCs w:val="20"/>
        </w:rPr>
        <w:t>CRSF_RPM</w:t>
      </w:r>
      <w:r w:rsidRPr="00F34AA6">
        <w:rPr>
          <w:rFonts w:ascii="Courier New" w:hAnsi="Courier New" w:cs="Courier New"/>
          <w:color w:val="000000"/>
          <w:sz w:val="20"/>
          <w:szCs w:val="20"/>
        </w:rPr>
        <w:t xml:space="preserve"> </w:t>
      </w:r>
      <w:r w:rsidRPr="00F34AA6">
        <w:rPr>
          <w:rFonts w:ascii="Courier New" w:hAnsi="Courier New" w:cs="Courier New"/>
          <w:color w:val="6554C0"/>
          <w:sz w:val="20"/>
          <w:szCs w:val="20"/>
        </w:rPr>
        <w:t>2</w:t>
      </w:r>
      <w:r w:rsidRPr="00F34AA6">
        <w:rPr>
          <w:rFonts w:ascii="Courier New" w:hAnsi="Courier New" w:cs="Courier New"/>
          <w:color w:val="000000"/>
          <w:sz w:val="20"/>
          <w:szCs w:val="20"/>
        </w:rPr>
        <w:t xml:space="preserve">        </w:t>
      </w:r>
      <w:r w:rsidRPr="00F34AA6">
        <w:rPr>
          <w:rFonts w:ascii="Courier New" w:hAnsi="Courier New" w:cs="Courier New"/>
          <w:i/>
          <w:iCs/>
          <w:color w:val="A0A0A0"/>
          <w:sz w:val="20"/>
          <w:szCs w:val="20"/>
        </w:rPr>
        <w:t>//</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 xml:space="preserve"> per RPM</w:t>
      </w:r>
    </w:p>
    <w:p w14:paraId="16F6411D" w14:textId="77777777"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b/>
          <w:bCs/>
          <w:color w:val="091E42"/>
          <w:sz w:val="20"/>
          <w:szCs w:val="20"/>
        </w:rPr>
        <w:t>#define</w:t>
      </w:r>
      <w:r w:rsidRPr="00F34AA6">
        <w:rPr>
          <w:rFonts w:ascii="Courier New" w:hAnsi="Courier New" w:cs="Courier New"/>
          <w:color w:val="000000"/>
          <w:sz w:val="20"/>
          <w:szCs w:val="20"/>
        </w:rPr>
        <w:t xml:space="preserve"> </w:t>
      </w:r>
      <w:r w:rsidRPr="00F34AA6">
        <w:rPr>
          <w:rFonts w:ascii="Courier New" w:hAnsi="Courier New" w:cs="Courier New"/>
          <w:color w:val="202020"/>
          <w:sz w:val="20"/>
          <w:szCs w:val="20"/>
        </w:rPr>
        <w:t>CRSF_VOLTAGE</w:t>
      </w:r>
      <w:r w:rsidRPr="00F34AA6">
        <w:rPr>
          <w:rFonts w:ascii="Courier New" w:hAnsi="Courier New" w:cs="Courier New"/>
          <w:color w:val="000000"/>
          <w:sz w:val="20"/>
          <w:szCs w:val="20"/>
        </w:rPr>
        <w:t xml:space="preserve"> </w:t>
      </w:r>
      <w:proofErr w:type="gramStart"/>
      <w:r w:rsidRPr="00F34AA6">
        <w:rPr>
          <w:rFonts w:ascii="Courier New" w:hAnsi="Courier New" w:cs="Courier New"/>
          <w:color w:val="6554C0"/>
          <w:sz w:val="20"/>
          <w:szCs w:val="20"/>
        </w:rPr>
        <w:t>100</w:t>
      </w:r>
      <w:r w:rsidRPr="00F34AA6">
        <w:rPr>
          <w:rFonts w:ascii="Courier New" w:hAnsi="Courier New" w:cs="Courier New"/>
          <w:color w:val="000000"/>
          <w:sz w:val="20"/>
          <w:szCs w:val="20"/>
        </w:rPr>
        <w:t xml:space="preserve">  </w:t>
      </w:r>
      <w:r w:rsidRPr="00F34AA6">
        <w:rPr>
          <w:rFonts w:ascii="Courier New" w:hAnsi="Courier New" w:cs="Courier New"/>
          <w:i/>
          <w:iCs/>
          <w:color w:val="A0A0A0"/>
          <w:sz w:val="20"/>
          <w:szCs w:val="20"/>
        </w:rPr>
        <w:t>/</w:t>
      </w:r>
      <w:proofErr w:type="gramEnd"/>
      <w:r w:rsidRPr="00F34AA6">
        <w:rPr>
          <w:rFonts w:ascii="Courier New" w:hAnsi="Courier New" w:cs="Courier New"/>
          <w:i/>
          <w:iCs/>
          <w:color w:val="A0A0A0"/>
          <w:sz w:val="20"/>
          <w:szCs w:val="20"/>
        </w:rPr>
        <w:t>/</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 xml:space="preserve"> per Volt</w:t>
      </w:r>
    </w:p>
    <w:p w14:paraId="002CB23B" w14:textId="77777777"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b/>
          <w:bCs/>
          <w:color w:val="091E42"/>
          <w:sz w:val="20"/>
          <w:szCs w:val="20"/>
        </w:rPr>
        <w:t>#define</w:t>
      </w:r>
      <w:r w:rsidRPr="00F34AA6">
        <w:rPr>
          <w:rFonts w:ascii="Courier New" w:hAnsi="Courier New" w:cs="Courier New"/>
          <w:color w:val="000000"/>
          <w:sz w:val="20"/>
          <w:szCs w:val="20"/>
        </w:rPr>
        <w:t xml:space="preserve"> </w:t>
      </w:r>
      <w:r w:rsidRPr="00F34AA6">
        <w:rPr>
          <w:rFonts w:ascii="Courier New" w:hAnsi="Courier New" w:cs="Courier New"/>
          <w:color w:val="202020"/>
          <w:sz w:val="20"/>
          <w:szCs w:val="20"/>
        </w:rPr>
        <w:t>CRSF_CURRENT</w:t>
      </w:r>
      <w:r w:rsidRPr="00F34AA6">
        <w:rPr>
          <w:rFonts w:ascii="Courier New" w:hAnsi="Courier New" w:cs="Courier New"/>
          <w:color w:val="000000"/>
          <w:sz w:val="20"/>
          <w:szCs w:val="20"/>
        </w:rPr>
        <w:t xml:space="preserve"> </w:t>
      </w:r>
      <w:proofErr w:type="gramStart"/>
      <w:r w:rsidRPr="00F34AA6">
        <w:rPr>
          <w:rFonts w:ascii="Courier New" w:hAnsi="Courier New" w:cs="Courier New"/>
          <w:color w:val="6554C0"/>
          <w:sz w:val="20"/>
          <w:szCs w:val="20"/>
        </w:rPr>
        <w:t>500</w:t>
      </w:r>
      <w:r w:rsidRPr="00F34AA6">
        <w:rPr>
          <w:rFonts w:ascii="Courier New" w:hAnsi="Courier New" w:cs="Courier New"/>
          <w:color w:val="000000"/>
          <w:sz w:val="20"/>
          <w:szCs w:val="20"/>
        </w:rPr>
        <w:t xml:space="preserve">  </w:t>
      </w:r>
      <w:r w:rsidRPr="00F34AA6">
        <w:rPr>
          <w:rFonts w:ascii="Courier New" w:hAnsi="Courier New" w:cs="Courier New"/>
          <w:i/>
          <w:iCs/>
          <w:color w:val="A0A0A0"/>
          <w:sz w:val="20"/>
          <w:szCs w:val="20"/>
        </w:rPr>
        <w:t>/</w:t>
      </w:r>
      <w:proofErr w:type="gramEnd"/>
      <w:r w:rsidRPr="00F34AA6">
        <w:rPr>
          <w:rFonts w:ascii="Courier New" w:hAnsi="Courier New" w:cs="Courier New"/>
          <w:i/>
          <w:iCs/>
          <w:color w:val="A0A0A0"/>
          <w:sz w:val="20"/>
          <w:szCs w:val="20"/>
        </w:rPr>
        <w:t>/</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 xml:space="preserve"> per Amp</w:t>
      </w:r>
    </w:p>
    <w:p w14:paraId="423A77FC" w14:textId="77777777" w:rsidR="00F34AA6" w:rsidRPr="00F34AA6" w:rsidRDefault="00F34AA6" w:rsidP="00F34AA6">
      <w:pPr>
        <w:shd w:val="clear" w:color="auto" w:fill="FFFFFE"/>
        <w:spacing w:line="270" w:lineRule="atLeast"/>
        <w:rPr>
          <w:rFonts w:ascii="Courier New" w:hAnsi="Courier New" w:cs="Courier New"/>
          <w:color w:val="000000"/>
          <w:sz w:val="20"/>
          <w:szCs w:val="20"/>
        </w:rPr>
      </w:pPr>
      <w:r w:rsidRPr="00F34AA6">
        <w:rPr>
          <w:rFonts w:ascii="Courier New" w:hAnsi="Courier New" w:cs="Courier New"/>
          <w:b/>
          <w:bCs/>
          <w:color w:val="091E42"/>
          <w:sz w:val="20"/>
          <w:szCs w:val="20"/>
        </w:rPr>
        <w:t>#define</w:t>
      </w:r>
      <w:r w:rsidRPr="00F34AA6">
        <w:rPr>
          <w:rFonts w:ascii="Courier New" w:hAnsi="Courier New" w:cs="Courier New"/>
          <w:color w:val="000000"/>
          <w:sz w:val="20"/>
          <w:szCs w:val="20"/>
        </w:rPr>
        <w:t xml:space="preserve"> </w:t>
      </w:r>
      <w:r w:rsidRPr="00F34AA6">
        <w:rPr>
          <w:rFonts w:ascii="Courier New" w:hAnsi="Courier New" w:cs="Courier New"/>
          <w:color w:val="202020"/>
          <w:sz w:val="20"/>
          <w:szCs w:val="20"/>
        </w:rPr>
        <w:t>CRSF_PERCENTAGES</w:t>
      </w:r>
      <w:r w:rsidRPr="00F34AA6">
        <w:rPr>
          <w:rFonts w:ascii="Courier New" w:hAnsi="Courier New" w:cs="Courier New"/>
          <w:color w:val="000000"/>
          <w:sz w:val="20"/>
          <w:szCs w:val="20"/>
        </w:rPr>
        <w:t xml:space="preserve"> </w:t>
      </w:r>
      <w:r w:rsidRPr="00F34AA6">
        <w:rPr>
          <w:rFonts w:ascii="Courier New" w:hAnsi="Courier New" w:cs="Courier New"/>
          <w:color w:val="6554C0"/>
          <w:sz w:val="20"/>
          <w:szCs w:val="20"/>
        </w:rPr>
        <w:t>100</w:t>
      </w:r>
      <w:r w:rsidRPr="00F34AA6">
        <w:rPr>
          <w:rFonts w:ascii="Courier New" w:hAnsi="Courier New" w:cs="Courier New"/>
          <w:color w:val="000000"/>
          <w:sz w:val="20"/>
          <w:szCs w:val="20"/>
        </w:rPr>
        <w:t xml:space="preserve">    </w:t>
      </w:r>
      <w:r w:rsidRPr="00F34AA6">
        <w:rPr>
          <w:rFonts w:ascii="Courier New" w:hAnsi="Courier New" w:cs="Courier New"/>
          <w:i/>
          <w:iCs/>
          <w:color w:val="A0A0A0"/>
          <w:sz w:val="20"/>
          <w:szCs w:val="20"/>
        </w:rPr>
        <w:t>//</w:t>
      </w:r>
      <w:proofErr w:type="spellStart"/>
      <w:r w:rsidRPr="00F34AA6">
        <w:rPr>
          <w:rFonts w:ascii="Courier New" w:hAnsi="Courier New" w:cs="Courier New"/>
          <w:i/>
          <w:iCs/>
          <w:color w:val="A0A0A0"/>
          <w:sz w:val="20"/>
          <w:szCs w:val="20"/>
        </w:rPr>
        <w:t>cnts</w:t>
      </w:r>
      <w:proofErr w:type="spellEnd"/>
      <w:r w:rsidRPr="00F34AA6">
        <w:rPr>
          <w:rFonts w:ascii="Courier New" w:hAnsi="Courier New" w:cs="Courier New"/>
          <w:i/>
          <w:iCs/>
          <w:color w:val="A0A0A0"/>
          <w:sz w:val="20"/>
          <w:szCs w:val="20"/>
        </w:rPr>
        <w:t xml:space="preserve"> per 100 percent</w:t>
      </w:r>
    </w:p>
    <w:p w14:paraId="48309435" w14:textId="77777777" w:rsidR="00F34AA6" w:rsidRDefault="00F34AA6">
      <w:pPr>
        <w:rPr>
          <w:color w:val="44546A" w:themeColor="text2"/>
          <w:sz w:val="28"/>
          <w:szCs w:val="28"/>
          <w:u w:val="single"/>
        </w:rPr>
      </w:pPr>
    </w:p>
    <w:p w14:paraId="02117CE0"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i/>
          <w:iCs/>
          <w:color w:val="A0A0A0"/>
          <w:sz w:val="20"/>
        </w:rPr>
        <w:t>// CAN ID field width definitions, from least sig to most sig.</w:t>
      </w:r>
    </w:p>
    <w:p w14:paraId="73F05079"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SEQ_WIDTH</w:t>
      </w:r>
      <w:r w:rsidRPr="0039088D">
        <w:rPr>
          <w:rFonts w:ascii="Courier New" w:hAnsi="Courier New" w:cs="Courier New"/>
          <w:color w:val="000000"/>
          <w:sz w:val="20"/>
        </w:rPr>
        <w:t xml:space="preserve"> </w:t>
      </w:r>
      <w:r w:rsidRPr="0039088D">
        <w:rPr>
          <w:rFonts w:ascii="Courier New" w:hAnsi="Courier New" w:cs="Courier New"/>
          <w:color w:val="6554C0"/>
          <w:sz w:val="20"/>
        </w:rPr>
        <w:t>9</w:t>
      </w:r>
    </w:p>
    <w:p w14:paraId="654C2D84"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ID_WIDTH</w:t>
      </w:r>
      <w:r w:rsidRPr="0039088D">
        <w:rPr>
          <w:rFonts w:ascii="Courier New" w:hAnsi="Courier New" w:cs="Courier New"/>
          <w:color w:val="000000"/>
          <w:sz w:val="20"/>
        </w:rPr>
        <w:t xml:space="preserve"> </w:t>
      </w:r>
      <w:r w:rsidRPr="0039088D">
        <w:rPr>
          <w:rFonts w:ascii="Courier New" w:hAnsi="Courier New" w:cs="Courier New"/>
          <w:color w:val="6554C0"/>
          <w:sz w:val="20"/>
        </w:rPr>
        <w:t>5</w:t>
      </w:r>
    </w:p>
    <w:p w14:paraId="367AFF97"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#define</w:t>
      </w:r>
      <w:r w:rsidRPr="0039088D">
        <w:rPr>
          <w:rFonts w:ascii="Courier New" w:hAnsi="Courier New" w:cs="Courier New"/>
          <w:color w:val="000000"/>
          <w:sz w:val="20"/>
        </w:rPr>
        <w:t xml:space="preserve"> </w:t>
      </w:r>
      <w:r w:rsidRPr="0039088D">
        <w:rPr>
          <w:rFonts w:ascii="Courier New" w:hAnsi="Courier New" w:cs="Courier New"/>
          <w:color w:val="202020"/>
          <w:sz w:val="20"/>
        </w:rPr>
        <w:t>SRC_WIDTH</w:t>
      </w:r>
      <w:r w:rsidRPr="0039088D">
        <w:rPr>
          <w:rFonts w:ascii="Courier New" w:hAnsi="Courier New" w:cs="Courier New"/>
          <w:color w:val="000000"/>
          <w:sz w:val="20"/>
        </w:rPr>
        <w:t xml:space="preserve"> </w:t>
      </w:r>
      <w:r w:rsidRPr="0039088D">
        <w:rPr>
          <w:rFonts w:ascii="Courier New" w:hAnsi="Courier New" w:cs="Courier New"/>
          <w:color w:val="6554C0"/>
          <w:sz w:val="20"/>
        </w:rPr>
        <w:t>4</w:t>
      </w:r>
    </w:p>
    <w:p w14:paraId="27AC0725" w14:textId="77777777" w:rsidR="0039088D" w:rsidRPr="0039088D" w:rsidRDefault="0039088D" w:rsidP="0039088D"/>
    <w:p w14:paraId="0D9ACE44"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i/>
          <w:iCs/>
          <w:color w:val="A0A0A0"/>
          <w:sz w:val="20"/>
        </w:rPr>
        <w:lastRenderedPageBreak/>
        <w:t xml:space="preserve">//Assemble </w:t>
      </w:r>
      <w:proofErr w:type="gramStart"/>
      <w:r w:rsidRPr="0039088D">
        <w:rPr>
          <w:rFonts w:ascii="Courier New" w:hAnsi="Courier New" w:cs="Courier New"/>
          <w:i/>
          <w:iCs/>
          <w:color w:val="A0A0A0"/>
          <w:sz w:val="20"/>
        </w:rPr>
        <w:t>29 bit</w:t>
      </w:r>
      <w:proofErr w:type="gramEnd"/>
      <w:r w:rsidRPr="0039088D">
        <w:rPr>
          <w:rFonts w:ascii="Courier New" w:hAnsi="Courier New" w:cs="Courier New"/>
          <w:i/>
          <w:iCs/>
          <w:color w:val="A0A0A0"/>
          <w:sz w:val="20"/>
        </w:rPr>
        <w:t xml:space="preserve"> id from components, 4 bit SRC, 5 bit </w:t>
      </w:r>
      <w:proofErr w:type="spellStart"/>
      <w:r w:rsidRPr="0039088D">
        <w:rPr>
          <w:rFonts w:ascii="Courier New" w:hAnsi="Courier New" w:cs="Courier New"/>
          <w:i/>
          <w:iCs/>
          <w:color w:val="A0A0A0"/>
          <w:sz w:val="20"/>
        </w:rPr>
        <w:t>dataID</w:t>
      </w:r>
      <w:proofErr w:type="spellEnd"/>
      <w:r w:rsidRPr="0039088D">
        <w:rPr>
          <w:rFonts w:ascii="Courier New" w:hAnsi="Courier New" w:cs="Courier New"/>
          <w:i/>
          <w:iCs/>
          <w:color w:val="A0A0A0"/>
          <w:sz w:val="20"/>
        </w:rPr>
        <w:t xml:space="preserve">, and 9bit </w:t>
      </w:r>
      <w:proofErr w:type="spellStart"/>
      <w:r w:rsidRPr="0039088D">
        <w:rPr>
          <w:rFonts w:ascii="Courier New" w:hAnsi="Courier New" w:cs="Courier New"/>
          <w:i/>
          <w:iCs/>
          <w:color w:val="A0A0A0"/>
          <w:sz w:val="20"/>
        </w:rPr>
        <w:t>seq_num</w:t>
      </w:r>
      <w:proofErr w:type="spellEnd"/>
    </w:p>
    <w:p w14:paraId="06E7C68C"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Assemble_</w:t>
      </w:r>
      <w:proofErr w:type="gramStart"/>
      <w:r w:rsidRPr="0039088D">
        <w:rPr>
          <w:rFonts w:ascii="Courier New" w:hAnsi="Courier New" w:cs="Courier New"/>
          <w:color w:val="202020"/>
          <w:sz w:val="20"/>
        </w:rPr>
        <w:t>packetID</w:t>
      </w:r>
      <w:proofErr w:type="spellEnd"/>
      <w:r w:rsidRPr="0039088D">
        <w:rPr>
          <w:rFonts w:ascii="Courier New" w:hAnsi="Courier New" w:cs="Courier New"/>
          <w:color w:val="000000"/>
          <w:sz w:val="20"/>
        </w:rPr>
        <w:t>(</w:t>
      </w:r>
      <w:proofErr w:type="gramEnd"/>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src</w:t>
      </w:r>
      <w:proofErr w:type="spellEnd"/>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dataID</w:t>
      </w:r>
      <w:proofErr w:type="spellEnd"/>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seq_num</w:t>
      </w:r>
      <w:proofErr w:type="spellEnd"/>
      <w:r w:rsidRPr="0039088D">
        <w:rPr>
          <w:rFonts w:ascii="Courier New" w:hAnsi="Courier New" w:cs="Courier New"/>
          <w:color w:val="000000"/>
          <w:sz w:val="20"/>
        </w:rPr>
        <w:t>)</w:t>
      </w:r>
    </w:p>
    <w:p w14:paraId="04B8930C"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w:t>
      </w:r>
    </w:p>
    <w:p w14:paraId="37EDF0F4"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color w:val="6554C0"/>
          <w:sz w:val="20"/>
        </w:rPr>
        <w:t>0</w:t>
      </w:r>
      <w:r w:rsidRPr="0039088D">
        <w:rPr>
          <w:rFonts w:ascii="Courier New" w:hAnsi="Courier New" w:cs="Courier New"/>
          <w:color w:val="000000"/>
          <w:sz w:val="20"/>
        </w:rPr>
        <w:t>;</w:t>
      </w:r>
    </w:p>
    <w:p w14:paraId="3E417FF5"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src</w:t>
      </w:r>
      <w:proofErr w:type="spellEnd"/>
      <w:r w:rsidRPr="0039088D">
        <w:rPr>
          <w:rFonts w:ascii="Courier New" w:hAnsi="Courier New" w:cs="Courier New"/>
          <w:color w:val="000000"/>
          <w:sz w:val="20"/>
        </w:rPr>
        <w:t>) &lt;&lt; (</w:t>
      </w:r>
      <w:r w:rsidRPr="0039088D">
        <w:rPr>
          <w:rFonts w:ascii="Courier New" w:hAnsi="Courier New" w:cs="Courier New"/>
          <w:color w:val="202020"/>
          <w:sz w:val="20"/>
        </w:rPr>
        <w:t>SEQ_WIDTH</w:t>
      </w:r>
      <w:r w:rsidRPr="0039088D">
        <w:rPr>
          <w:rFonts w:ascii="Courier New" w:hAnsi="Courier New" w:cs="Courier New"/>
          <w:color w:val="000000"/>
          <w:sz w:val="20"/>
        </w:rPr>
        <w:t>+</w:t>
      </w:r>
      <w:r w:rsidRPr="0039088D">
        <w:rPr>
          <w:rFonts w:ascii="Courier New" w:hAnsi="Courier New" w:cs="Courier New"/>
          <w:color w:val="202020"/>
          <w:sz w:val="20"/>
        </w:rPr>
        <w:t>ID_WIDTH</w:t>
      </w:r>
      <w:r w:rsidRPr="0039088D">
        <w:rPr>
          <w:rFonts w:ascii="Courier New" w:hAnsi="Courier New" w:cs="Courier New"/>
          <w:color w:val="000000"/>
          <w:sz w:val="20"/>
        </w:rPr>
        <w:t>);</w:t>
      </w:r>
    </w:p>
    <w:p w14:paraId="71D6A022"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dataID</w:t>
      </w:r>
      <w:proofErr w:type="spellEnd"/>
      <w:r w:rsidRPr="0039088D">
        <w:rPr>
          <w:rFonts w:ascii="Courier New" w:hAnsi="Courier New" w:cs="Courier New"/>
          <w:color w:val="000000"/>
          <w:sz w:val="20"/>
        </w:rPr>
        <w:t xml:space="preserve">) &lt;&lt; </w:t>
      </w:r>
      <w:r w:rsidRPr="0039088D">
        <w:rPr>
          <w:rFonts w:ascii="Courier New" w:hAnsi="Courier New" w:cs="Courier New"/>
          <w:color w:val="202020"/>
          <w:sz w:val="20"/>
        </w:rPr>
        <w:t>SEQ_WIDTH</w:t>
      </w:r>
      <w:r w:rsidRPr="0039088D">
        <w:rPr>
          <w:rFonts w:ascii="Courier New" w:hAnsi="Courier New" w:cs="Courier New"/>
          <w:color w:val="000000"/>
          <w:sz w:val="20"/>
        </w:rPr>
        <w:t>;</w:t>
      </w:r>
    </w:p>
    <w:p w14:paraId="55FF704C" w14:textId="626CB798"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long</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seq_num</w:t>
      </w:r>
      <w:proofErr w:type="spellEnd"/>
      <w:r>
        <w:rPr>
          <w:rFonts w:ascii="Courier New" w:hAnsi="Courier New" w:cs="Courier New"/>
          <w:color w:val="000000"/>
          <w:sz w:val="20"/>
        </w:rPr>
        <w:t>;</w:t>
      </w:r>
    </w:p>
    <w:p w14:paraId="4383F95D" w14:textId="5A3D84B5"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return</w:t>
      </w:r>
      <w:r w:rsidRPr="0039088D">
        <w:rPr>
          <w:rFonts w:ascii="Courier New" w:hAnsi="Courier New" w:cs="Courier New"/>
          <w:color w:val="000000"/>
          <w:sz w:val="20"/>
        </w:rPr>
        <w:t xml:space="preserve"> </w:t>
      </w:r>
      <w:r w:rsidRPr="0039088D">
        <w:rPr>
          <w:rFonts w:ascii="Courier New" w:hAnsi="Courier New" w:cs="Courier New"/>
          <w:color w:val="202020"/>
          <w:sz w:val="20"/>
        </w:rPr>
        <w:t>result</w:t>
      </w:r>
      <w:r w:rsidRPr="0039088D">
        <w:rPr>
          <w:rFonts w:ascii="Courier New" w:hAnsi="Courier New" w:cs="Courier New"/>
          <w:color w:val="000000"/>
          <w:sz w:val="20"/>
        </w:rPr>
        <w:t xml:space="preserve">; </w:t>
      </w:r>
    </w:p>
    <w:p w14:paraId="390231E3" w14:textId="6B1D262D" w:rsid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w:t>
      </w:r>
    </w:p>
    <w:p w14:paraId="584E79D1" w14:textId="55A42F4D" w:rsidR="0039088D" w:rsidRDefault="0039088D" w:rsidP="0039088D">
      <w:pPr>
        <w:shd w:val="clear" w:color="auto" w:fill="FFFFFE"/>
        <w:spacing w:line="270" w:lineRule="atLeast"/>
        <w:rPr>
          <w:rFonts w:ascii="Courier New" w:hAnsi="Courier New" w:cs="Courier New"/>
          <w:color w:val="000000"/>
          <w:sz w:val="20"/>
        </w:rPr>
      </w:pPr>
    </w:p>
    <w:p w14:paraId="5F718716" w14:textId="29CC06D0" w:rsidR="0039088D" w:rsidRDefault="0039088D">
      <w:pPr>
        <w:rPr>
          <w:color w:val="44546A" w:themeColor="text2"/>
          <w:sz w:val="28"/>
          <w:szCs w:val="28"/>
          <w:u w:val="single"/>
        </w:rPr>
      </w:pPr>
    </w:p>
    <w:p w14:paraId="5D7EB9BD"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struct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PowerConverterStatusBits</w:t>
      </w:r>
      <w:proofErr w:type="spellEnd"/>
      <w:r w:rsidRPr="0039088D">
        <w:rPr>
          <w:rFonts w:ascii="Courier New" w:hAnsi="Courier New" w:cs="Courier New"/>
          <w:color w:val="000000"/>
          <w:sz w:val="20"/>
        </w:rPr>
        <w:t xml:space="preserve"> {</w:t>
      </w:r>
    </w:p>
    <w:p w14:paraId="61A87AAC" w14:textId="5ED9FBBF"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gramStart"/>
      <w:r w:rsidRPr="0039088D">
        <w:rPr>
          <w:rFonts w:ascii="Courier New" w:hAnsi="Courier New" w:cs="Courier New"/>
          <w:color w:val="202020"/>
          <w:sz w:val="20"/>
        </w:rPr>
        <w:t>Mode</w:t>
      </w:r>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2</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controller mode.  (</w:t>
      </w:r>
      <w:r>
        <w:rPr>
          <w:rFonts w:ascii="Courier New" w:hAnsi="Courier New" w:cs="Courier New"/>
          <w:i/>
          <w:iCs/>
          <w:color w:val="A0A0A0"/>
          <w:sz w:val="20"/>
        </w:rPr>
        <w:t xml:space="preserve">PREINDEXPULSE_MODE, </w:t>
      </w:r>
      <w:r w:rsidRPr="0039088D">
        <w:rPr>
          <w:rFonts w:ascii="Courier New" w:hAnsi="Courier New" w:cs="Courier New"/>
          <w:i/>
          <w:iCs/>
          <w:color w:val="A0A0A0"/>
          <w:sz w:val="20"/>
        </w:rPr>
        <w:t>GENERATOR_MODE, TORQUE_MODE</w:t>
      </w:r>
      <w:r>
        <w:rPr>
          <w:rFonts w:ascii="Courier New" w:hAnsi="Courier New" w:cs="Courier New"/>
          <w:i/>
          <w:iCs/>
          <w:color w:val="A0A0A0"/>
          <w:sz w:val="20"/>
        </w:rPr>
        <w:t>, VELOCITY_MODE</w:t>
      </w:r>
      <w:r w:rsidRPr="0039088D">
        <w:rPr>
          <w:rFonts w:ascii="Courier New" w:hAnsi="Courier New" w:cs="Courier New"/>
          <w:i/>
          <w:iCs/>
          <w:color w:val="A0A0A0"/>
          <w:sz w:val="20"/>
        </w:rPr>
        <w:t>)</w:t>
      </w:r>
    </w:p>
    <w:p w14:paraId="177711B9" w14:textId="4D74CC09"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TorqueCmdLimited</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defines what is limited the Torque Command (0 = Not limited, 1 = Rate, 2 = Min, 3 = Max).</w:t>
      </w:r>
    </w:p>
    <w:p w14:paraId="4DEF95A3" w14:textId="4A77B2B4"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BattSwitchRequest</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Indicates state of battery switch that the user desires. 0 = off, 1 = on</w:t>
      </w:r>
    </w:p>
    <w:p w14:paraId="7B4C673A" w14:textId="096EADA4"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BattSwitchSetting</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Indicates instantaneous setting of Battery Switch</w:t>
      </w:r>
    </w:p>
    <w:p w14:paraId="3D21142E" w14:textId="2F021EEF"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SlowSwitchSetting</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w:t>
      </w:r>
      <w:r>
        <w:rPr>
          <w:rFonts w:ascii="Courier New" w:hAnsi="Courier New" w:cs="Courier New"/>
          <w:i/>
          <w:iCs/>
          <w:color w:val="A0A0A0"/>
          <w:sz w:val="20"/>
        </w:rPr>
        <w:t xml:space="preserve"> </w:t>
      </w:r>
      <w:r w:rsidRPr="0039088D">
        <w:rPr>
          <w:rFonts w:ascii="Courier New" w:hAnsi="Courier New" w:cs="Courier New"/>
          <w:i/>
          <w:iCs/>
          <w:color w:val="A0A0A0"/>
          <w:sz w:val="20"/>
        </w:rPr>
        <w:t>Indicates instantaneous setting of B</w:t>
      </w:r>
      <w:r>
        <w:rPr>
          <w:rFonts w:ascii="Courier New" w:hAnsi="Courier New" w:cs="Courier New"/>
          <w:i/>
          <w:iCs/>
          <w:color w:val="A0A0A0"/>
          <w:sz w:val="20"/>
        </w:rPr>
        <w:t>a</w:t>
      </w:r>
      <w:r w:rsidRPr="0039088D">
        <w:rPr>
          <w:rFonts w:ascii="Courier New" w:hAnsi="Courier New" w:cs="Courier New"/>
          <w:i/>
          <w:iCs/>
          <w:color w:val="A0A0A0"/>
          <w:sz w:val="20"/>
        </w:rPr>
        <w:t>ttery Slow Switch</w:t>
      </w:r>
    </w:p>
    <w:p w14:paraId="39100925"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EXT_Voltage_</w:t>
      </w:r>
      <w:proofErr w:type="gramStart"/>
      <w:r w:rsidRPr="0039088D">
        <w:rPr>
          <w:rFonts w:ascii="Courier New" w:hAnsi="Courier New" w:cs="Courier New"/>
          <w:color w:val="202020"/>
          <w:sz w:val="20"/>
        </w:rPr>
        <w:t>Detect</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//Indicates if &gt;170V is available on outside connector</w:t>
      </w:r>
    </w:p>
    <w:p w14:paraId="373BA184" w14:textId="7F698712"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GainScheduleMode</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 0 = off.  1 = on.</w:t>
      </w:r>
    </w:p>
    <w:p w14:paraId="05B00CF7" w14:textId="0E6FABFD"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OverCurrentShutdown</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//1 indicates drive is in overcurrent shutdown.</w:t>
      </w:r>
    </w:p>
    <w:p w14:paraId="4DEE0232" w14:textId="6D25B27E"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OverVoltageShutdown</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//1 indicates drive is in overvoltage shutdown.</w:t>
      </w:r>
    </w:p>
    <w:p w14:paraId="3ED72748"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SpringRangeValid</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 xml:space="preserve">//1 indicates the current </w:t>
      </w:r>
      <w:proofErr w:type="spellStart"/>
      <w:r w:rsidRPr="0039088D">
        <w:rPr>
          <w:rFonts w:ascii="Courier New" w:hAnsi="Courier New" w:cs="Courier New"/>
          <w:i/>
          <w:iCs/>
          <w:color w:val="A0A0A0"/>
          <w:sz w:val="20"/>
        </w:rPr>
        <w:t>SC_Range</w:t>
      </w:r>
      <w:proofErr w:type="spellEnd"/>
      <w:r w:rsidRPr="0039088D">
        <w:rPr>
          <w:rFonts w:ascii="Courier New" w:hAnsi="Courier New" w:cs="Courier New"/>
          <w:i/>
          <w:iCs/>
          <w:color w:val="A0A0A0"/>
          <w:sz w:val="20"/>
        </w:rPr>
        <w:t xml:space="preserve"> value is valid (received within approximately SC_RANGE_VALID_TIMEOUT milliseconds)</w:t>
      </w:r>
    </w:p>
    <w:p w14:paraId="5F0ADD4E"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PermissiveMode</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 xml:space="preserve">//1 indicates user has selected "permissive mode" which allows </w:t>
      </w:r>
      <w:proofErr w:type="spellStart"/>
      <w:r w:rsidRPr="0039088D">
        <w:rPr>
          <w:rFonts w:ascii="Courier New" w:hAnsi="Courier New" w:cs="Courier New"/>
          <w:i/>
          <w:iCs/>
          <w:color w:val="A0A0A0"/>
          <w:sz w:val="20"/>
        </w:rPr>
        <w:t>WindingCurrent</w:t>
      </w:r>
      <w:proofErr w:type="spellEnd"/>
      <w:r w:rsidRPr="0039088D">
        <w:rPr>
          <w:rFonts w:ascii="Courier New" w:hAnsi="Courier New" w:cs="Courier New"/>
          <w:i/>
          <w:iCs/>
          <w:color w:val="A0A0A0"/>
          <w:sz w:val="20"/>
        </w:rPr>
        <w:t xml:space="preserve"> commands to be set even if </w:t>
      </w:r>
      <w:proofErr w:type="spellStart"/>
      <w:r w:rsidRPr="0039088D">
        <w:rPr>
          <w:rFonts w:ascii="Courier New" w:hAnsi="Courier New" w:cs="Courier New"/>
          <w:i/>
          <w:iCs/>
          <w:color w:val="A0A0A0"/>
          <w:sz w:val="20"/>
        </w:rPr>
        <w:t>SpringController</w:t>
      </w:r>
      <w:proofErr w:type="spellEnd"/>
      <w:r w:rsidRPr="0039088D">
        <w:rPr>
          <w:rFonts w:ascii="Courier New" w:hAnsi="Courier New" w:cs="Courier New"/>
          <w:i/>
          <w:iCs/>
          <w:color w:val="A0A0A0"/>
          <w:sz w:val="20"/>
        </w:rPr>
        <w:t xml:space="preserve"> Range packets aren't arriving</w:t>
      </w:r>
    </w:p>
    <w:p w14:paraId="21ED5735" w14:textId="7FCC3169"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proofErr w:type="spellStart"/>
      <w:proofErr w:type="gramStart"/>
      <w:r w:rsidRPr="0039088D">
        <w:rPr>
          <w:rFonts w:ascii="Courier New" w:hAnsi="Courier New" w:cs="Courier New"/>
          <w:color w:val="202020"/>
          <w:sz w:val="20"/>
        </w:rPr>
        <w:t>DriveEnable</w:t>
      </w:r>
      <w:proofErr w:type="spellEnd"/>
      <w:r w:rsidRPr="0039088D">
        <w:rPr>
          <w:rFonts w:ascii="Courier New" w:hAnsi="Courier New" w:cs="Courier New"/>
          <w:color w:val="000000"/>
          <w:sz w:val="20"/>
        </w:rPr>
        <w:t xml:space="preserve"> :</w:t>
      </w:r>
      <w:proofErr w:type="gramEnd"/>
      <w:r w:rsidRPr="0039088D">
        <w:rPr>
          <w:rFonts w:ascii="Courier New" w:hAnsi="Courier New" w:cs="Courier New"/>
          <w:color w:val="000000"/>
          <w:sz w:val="20"/>
        </w:rPr>
        <w:t xml:space="preserve"> </w:t>
      </w:r>
      <w:r w:rsidRPr="0039088D">
        <w:rPr>
          <w:rFonts w:ascii="Courier New" w:hAnsi="Courier New" w:cs="Courier New"/>
          <w:color w:val="6554C0"/>
          <w:sz w:val="20"/>
        </w:rPr>
        <w:t>1</w:t>
      </w:r>
      <w:r w:rsidRPr="0039088D">
        <w:rPr>
          <w:rFonts w:ascii="Courier New" w:hAnsi="Courier New" w:cs="Courier New"/>
          <w:color w:val="000000"/>
          <w:sz w:val="20"/>
        </w:rPr>
        <w:t xml:space="preserve">;   </w:t>
      </w:r>
      <w:r w:rsidRPr="0039088D">
        <w:rPr>
          <w:rFonts w:ascii="Courier New" w:hAnsi="Courier New" w:cs="Courier New"/>
          <w:i/>
          <w:iCs/>
          <w:color w:val="A0A0A0"/>
          <w:sz w:val="20"/>
        </w:rPr>
        <w:t>//1 indicates user has enabled the transistor drive to turn on.</w:t>
      </w:r>
    </w:p>
    <w:p w14:paraId="29375550"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w:t>
      </w:r>
    </w:p>
    <w:p w14:paraId="4AD0955C" w14:textId="77777777" w:rsidR="0039088D" w:rsidRPr="0039088D" w:rsidRDefault="0039088D" w:rsidP="0039088D">
      <w:pPr>
        <w:shd w:val="clear" w:color="auto" w:fill="FFFFFE"/>
        <w:spacing w:line="270" w:lineRule="atLeast"/>
        <w:rPr>
          <w:rFonts w:ascii="Courier New" w:hAnsi="Courier New" w:cs="Courier New"/>
          <w:color w:val="000000"/>
          <w:sz w:val="20"/>
        </w:rPr>
      </w:pPr>
    </w:p>
    <w:p w14:paraId="3EFEC636" w14:textId="5C628A90"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b/>
          <w:bCs/>
          <w:color w:val="091E42"/>
          <w:sz w:val="20"/>
        </w:rPr>
        <w:t>typedef</w:t>
      </w:r>
      <w:r w:rsidRPr="0039088D">
        <w:rPr>
          <w:rFonts w:ascii="Courier New" w:hAnsi="Courier New" w:cs="Courier New"/>
          <w:color w:val="000000"/>
          <w:sz w:val="20"/>
        </w:rPr>
        <w:t xml:space="preserve"> </w:t>
      </w:r>
      <w:r w:rsidRPr="0039088D">
        <w:rPr>
          <w:rFonts w:ascii="Courier New" w:hAnsi="Courier New" w:cs="Courier New"/>
          <w:b/>
          <w:bCs/>
          <w:color w:val="091E42"/>
          <w:sz w:val="20"/>
        </w:rPr>
        <w:t>union</w:t>
      </w:r>
    </w:p>
    <w:p w14:paraId="4F06CCA6"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w:t>
      </w:r>
    </w:p>
    <w:p w14:paraId="52E5DDA3"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unsigned</w:t>
      </w:r>
      <w:r w:rsidRPr="0039088D">
        <w:rPr>
          <w:rFonts w:ascii="Courier New" w:hAnsi="Courier New" w:cs="Courier New"/>
          <w:color w:val="000000"/>
          <w:sz w:val="20"/>
        </w:rPr>
        <w:t xml:space="preserve"> </w:t>
      </w:r>
      <w:r w:rsidRPr="0039088D">
        <w:rPr>
          <w:rFonts w:ascii="Courier New" w:hAnsi="Courier New" w:cs="Courier New"/>
          <w:b/>
          <w:bCs/>
          <w:color w:val="091E42"/>
          <w:sz w:val="20"/>
        </w:rPr>
        <w:t>int</w:t>
      </w:r>
      <w:r w:rsidRPr="0039088D">
        <w:rPr>
          <w:rFonts w:ascii="Courier New" w:hAnsi="Courier New" w:cs="Courier New"/>
          <w:color w:val="000000"/>
          <w:sz w:val="20"/>
        </w:rPr>
        <w:t xml:space="preserve"> </w:t>
      </w:r>
      <w:r w:rsidRPr="0039088D">
        <w:rPr>
          <w:rFonts w:ascii="Courier New" w:hAnsi="Courier New" w:cs="Courier New"/>
          <w:color w:val="202020"/>
          <w:sz w:val="20"/>
        </w:rPr>
        <w:t>word</w:t>
      </w:r>
      <w:r w:rsidRPr="0039088D">
        <w:rPr>
          <w:rFonts w:ascii="Courier New" w:hAnsi="Courier New" w:cs="Courier New"/>
          <w:color w:val="000000"/>
          <w:sz w:val="20"/>
        </w:rPr>
        <w:t>;</w:t>
      </w:r>
    </w:p>
    <w:p w14:paraId="57748E2E" w14:textId="77777777"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b/>
          <w:bCs/>
          <w:color w:val="091E42"/>
          <w:sz w:val="20"/>
        </w:rPr>
        <w:t>struct</w:t>
      </w:r>
      <w:r w:rsidRPr="0039088D">
        <w:rPr>
          <w:rFonts w:ascii="Courier New" w:hAnsi="Courier New" w:cs="Courier New"/>
          <w:color w:val="000000"/>
          <w:sz w:val="20"/>
        </w:rPr>
        <w:t xml:space="preserve"> </w:t>
      </w:r>
      <w:proofErr w:type="spellStart"/>
      <w:r w:rsidRPr="0039088D">
        <w:rPr>
          <w:rFonts w:ascii="Courier New" w:hAnsi="Courier New" w:cs="Courier New"/>
          <w:color w:val="202020"/>
          <w:sz w:val="20"/>
        </w:rPr>
        <w:t>PowerConverterStatusBits</w:t>
      </w:r>
      <w:proofErr w:type="spellEnd"/>
      <w:r w:rsidRPr="0039088D">
        <w:rPr>
          <w:rFonts w:ascii="Courier New" w:hAnsi="Courier New" w:cs="Courier New"/>
          <w:color w:val="000000"/>
          <w:sz w:val="20"/>
        </w:rPr>
        <w:t xml:space="preserve"> </w:t>
      </w:r>
      <w:r w:rsidRPr="0039088D">
        <w:rPr>
          <w:rFonts w:ascii="Courier New" w:hAnsi="Courier New" w:cs="Courier New"/>
          <w:color w:val="202020"/>
          <w:sz w:val="20"/>
        </w:rPr>
        <w:t>bitfields</w:t>
      </w:r>
      <w:r w:rsidRPr="0039088D">
        <w:rPr>
          <w:rFonts w:ascii="Courier New" w:hAnsi="Courier New" w:cs="Courier New"/>
          <w:color w:val="000000"/>
          <w:sz w:val="20"/>
        </w:rPr>
        <w:t>;</w:t>
      </w:r>
    </w:p>
    <w:p w14:paraId="2D7F5DFE" w14:textId="57907843" w:rsidR="0039088D" w:rsidRPr="0039088D" w:rsidRDefault="0039088D" w:rsidP="0039088D">
      <w:pPr>
        <w:shd w:val="clear" w:color="auto" w:fill="FFFFFE"/>
        <w:spacing w:line="270" w:lineRule="atLeast"/>
        <w:rPr>
          <w:rFonts w:ascii="Courier New" w:hAnsi="Courier New" w:cs="Courier New"/>
          <w:color w:val="000000"/>
          <w:sz w:val="20"/>
        </w:rPr>
      </w:pPr>
      <w:r w:rsidRPr="0039088D">
        <w:rPr>
          <w:rFonts w:ascii="Courier New" w:hAnsi="Courier New" w:cs="Courier New"/>
          <w:color w:val="000000"/>
          <w:sz w:val="20"/>
        </w:rPr>
        <w:t xml:space="preserve">} </w:t>
      </w:r>
      <w:r w:rsidRPr="0039088D">
        <w:rPr>
          <w:rFonts w:ascii="Courier New" w:hAnsi="Courier New" w:cs="Courier New"/>
          <w:color w:val="202020"/>
          <w:sz w:val="20"/>
        </w:rPr>
        <w:t>POWER_CONVERTER_STATUS</w:t>
      </w:r>
      <w:r w:rsidRPr="0039088D">
        <w:rPr>
          <w:rFonts w:ascii="Courier New" w:hAnsi="Courier New" w:cs="Courier New"/>
          <w:color w:val="000000"/>
          <w:sz w:val="20"/>
        </w:rPr>
        <w:t>;</w:t>
      </w:r>
    </w:p>
    <w:p w14:paraId="0A45A69A" w14:textId="77777777" w:rsidR="0039088D" w:rsidRPr="0039088D" w:rsidRDefault="0039088D" w:rsidP="0039088D">
      <w:pPr>
        <w:shd w:val="clear" w:color="auto" w:fill="FFFFFE"/>
        <w:spacing w:line="270" w:lineRule="atLeast"/>
        <w:rPr>
          <w:rFonts w:ascii="Courier New" w:hAnsi="Courier New" w:cs="Courier New"/>
          <w:color w:val="000000"/>
          <w:sz w:val="20"/>
        </w:rPr>
      </w:pPr>
    </w:p>
    <w:p w14:paraId="0A256EB0" w14:textId="353FCEBA" w:rsidR="00E82F9A" w:rsidRPr="009D5A50" w:rsidRDefault="00E82F9A">
      <w:pPr>
        <w:rPr>
          <w:color w:val="44546A" w:themeColor="text2"/>
          <w:sz w:val="28"/>
          <w:szCs w:val="28"/>
          <w:u w:val="single"/>
        </w:rPr>
      </w:pPr>
    </w:p>
    <w:p w14:paraId="5CB3D771" w14:textId="281D612B" w:rsidR="00494358" w:rsidRDefault="00494358" w:rsidP="00494358">
      <w:pPr>
        <w:rPr>
          <w:color w:val="44546A" w:themeColor="text2"/>
          <w:sz w:val="28"/>
          <w:szCs w:val="28"/>
          <w:u w:val="single"/>
        </w:rPr>
      </w:pPr>
      <w:r>
        <w:rPr>
          <w:color w:val="44546A" w:themeColor="text2"/>
          <w:sz w:val="28"/>
          <w:szCs w:val="28"/>
          <w:u w:val="single"/>
        </w:rPr>
        <w:t>Specifications</w:t>
      </w:r>
    </w:p>
    <w:p w14:paraId="21545668" w14:textId="77777777" w:rsidR="001D7DB9" w:rsidRDefault="001D7DB9" w:rsidP="00494358">
      <w:pPr>
        <w:rPr>
          <w:color w:val="44546A" w:themeColor="text2"/>
          <w:sz w:val="28"/>
          <w:szCs w:val="28"/>
        </w:rPr>
      </w:pPr>
      <w:r w:rsidRPr="001D7DB9">
        <w:rPr>
          <w:color w:val="44546A" w:themeColor="text2"/>
          <w:sz w:val="28"/>
          <w:szCs w:val="28"/>
        </w:rPr>
        <w:t>Absolute Maximum</w:t>
      </w:r>
      <w:r>
        <w:rPr>
          <w:color w:val="44546A" w:themeColor="text2"/>
          <w:sz w:val="28"/>
          <w:szCs w:val="28"/>
        </w:rPr>
        <w:t>s</w:t>
      </w:r>
    </w:p>
    <w:p w14:paraId="332CC36C" w14:textId="6B20615E" w:rsidR="001D7DB9" w:rsidRPr="00E87B4F" w:rsidRDefault="001D7DB9" w:rsidP="00494358">
      <w:pPr>
        <w:rPr>
          <w:color w:val="44546A" w:themeColor="text2"/>
        </w:rPr>
      </w:pPr>
      <w:r w:rsidRPr="00E87B4F">
        <w:rPr>
          <w:color w:val="44546A" w:themeColor="text2"/>
        </w:rPr>
        <w:t>Bus Voltage: 450 VDC</w:t>
      </w:r>
    </w:p>
    <w:p w14:paraId="414EB782" w14:textId="326BC2E4" w:rsidR="001D7DB9" w:rsidRPr="00E87B4F" w:rsidRDefault="001D7DB9" w:rsidP="00494358">
      <w:pPr>
        <w:rPr>
          <w:color w:val="44546A" w:themeColor="text2"/>
        </w:rPr>
      </w:pPr>
      <w:r w:rsidRPr="00E87B4F">
        <w:rPr>
          <w:color w:val="44546A" w:themeColor="text2"/>
        </w:rPr>
        <w:t>Motor winding current: 50 Amps</w:t>
      </w:r>
    </w:p>
    <w:p w14:paraId="04F7874C" w14:textId="54444A5C" w:rsidR="001D7DB9" w:rsidRPr="00E87B4F" w:rsidRDefault="001D7DB9" w:rsidP="00494358">
      <w:pPr>
        <w:rPr>
          <w:color w:val="44546A" w:themeColor="text2"/>
        </w:rPr>
      </w:pPr>
      <w:r w:rsidRPr="00E87B4F">
        <w:rPr>
          <w:color w:val="44546A" w:themeColor="text2"/>
        </w:rPr>
        <w:t>Bus Current: 35 Amps</w:t>
      </w:r>
    </w:p>
    <w:p w14:paraId="5AE584F6" w14:textId="322AAD88" w:rsidR="001D7DB9" w:rsidRDefault="001D7DB9" w:rsidP="00494358">
      <w:pPr>
        <w:rPr>
          <w:color w:val="44546A" w:themeColor="text2"/>
          <w:sz w:val="28"/>
          <w:szCs w:val="28"/>
        </w:rPr>
      </w:pPr>
    </w:p>
    <w:p w14:paraId="2A4FFDEB" w14:textId="3A5699C4" w:rsidR="001D7DB9" w:rsidRDefault="001D7DB9" w:rsidP="00494358">
      <w:pPr>
        <w:rPr>
          <w:color w:val="44546A" w:themeColor="text2"/>
          <w:sz w:val="28"/>
          <w:szCs w:val="28"/>
        </w:rPr>
      </w:pPr>
      <w:r>
        <w:rPr>
          <w:color w:val="44546A" w:themeColor="text2"/>
          <w:sz w:val="28"/>
          <w:szCs w:val="28"/>
        </w:rPr>
        <w:t xml:space="preserve">Nominal </w:t>
      </w:r>
    </w:p>
    <w:p w14:paraId="2755C9D9" w14:textId="5C4EE6D6" w:rsidR="001D7DB9" w:rsidRPr="00E87B4F" w:rsidRDefault="001D7DB9" w:rsidP="00494358">
      <w:pPr>
        <w:rPr>
          <w:color w:val="44546A" w:themeColor="text2"/>
        </w:rPr>
      </w:pPr>
      <w:r w:rsidRPr="00E87B4F">
        <w:rPr>
          <w:color w:val="44546A" w:themeColor="text2"/>
        </w:rPr>
        <w:t>Bus voltage: 80 – 350 VDC</w:t>
      </w:r>
    </w:p>
    <w:p w14:paraId="3D34990C" w14:textId="72778522" w:rsidR="001D7DB9" w:rsidRPr="00E87B4F" w:rsidRDefault="001D7DB9" w:rsidP="00494358">
      <w:pPr>
        <w:rPr>
          <w:color w:val="44546A" w:themeColor="text2"/>
        </w:rPr>
      </w:pPr>
      <w:r w:rsidRPr="00E87B4F">
        <w:rPr>
          <w:color w:val="44546A" w:themeColor="text2"/>
        </w:rPr>
        <w:t>Motor Winding current: 3</w:t>
      </w:r>
      <w:r w:rsidR="00E82F9A">
        <w:rPr>
          <w:color w:val="44546A" w:themeColor="text2"/>
        </w:rPr>
        <w:t>0</w:t>
      </w:r>
      <w:r w:rsidRPr="00E87B4F">
        <w:rPr>
          <w:color w:val="44546A" w:themeColor="text2"/>
        </w:rPr>
        <w:t xml:space="preserve"> Amps</w:t>
      </w:r>
    </w:p>
    <w:p w14:paraId="229F84BC" w14:textId="695FBE16" w:rsidR="00404081" w:rsidRDefault="00404081" w:rsidP="00494358"/>
    <w:p w14:paraId="4B802FEB" w14:textId="77777777" w:rsidR="00404081" w:rsidRPr="00404081" w:rsidRDefault="00404081" w:rsidP="00404081"/>
    <w:p w14:paraId="17919280" w14:textId="77777777" w:rsidR="00404081" w:rsidRPr="00404081" w:rsidRDefault="00404081" w:rsidP="00404081"/>
    <w:p w14:paraId="1CBDBF67" w14:textId="77777777" w:rsidR="00404081" w:rsidRPr="00404081" w:rsidRDefault="00404081" w:rsidP="00404081"/>
    <w:p w14:paraId="4D654657" w14:textId="77777777" w:rsidR="00404081" w:rsidRPr="00404081" w:rsidRDefault="00404081" w:rsidP="00404081"/>
    <w:p w14:paraId="0F6C0873" w14:textId="77777777" w:rsidR="00404081" w:rsidRPr="00404081" w:rsidRDefault="00404081" w:rsidP="00404081"/>
    <w:p w14:paraId="3E021513" w14:textId="77777777" w:rsidR="00404081" w:rsidRPr="00404081" w:rsidRDefault="00404081" w:rsidP="00404081"/>
    <w:p w14:paraId="2A8E9920" w14:textId="77777777" w:rsidR="00404081" w:rsidRPr="00404081" w:rsidRDefault="00404081" w:rsidP="00404081"/>
    <w:p w14:paraId="6483D4D6" w14:textId="77777777" w:rsidR="00404081" w:rsidRPr="00404081" w:rsidRDefault="00404081" w:rsidP="00404081"/>
    <w:p w14:paraId="1175AC21" w14:textId="77777777" w:rsidR="00404081" w:rsidRPr="00404081" w:rsidRDefault="00404081" w:rsidP="00404081"/>
    <w:p w14:paraId="7B0C0561" w14:textId="77777777" w:rsidR="00404081" w:rsidRPr="00404081" w:rsidRDefault="00404081" w:rsidP="00404081"/>
    <w:p w14:paraId="190C3B0B" w14:textId="17374C82" w:rsidR="00404081" w:rsidRDefault="00404081" w:rsidP="00404081"/>
    <w:p w14:paraId="3F7ECADA" w14:textId="7E38ECCD" w:rsidR="00494358" w:rsidRDefault="00494358" w:rsidP="00404081">
      <w:pPr>
        <w:jc w:val="center"/>
      </w:pPr>
    </w:p>
    <w:p w14:paraId="68E16BFB" w14:textId="2AF87199" w:rsidR="00404081" w:rsidRDefault="00404081" w:rsidP="00404081"/>
    <w:p w14:paraId="182AC643" w14:textId="3C04BD59" w:rsidR="00404081" w:rsidRDefault="00404081" w:rsidP="00404081"/>
    <w:p w14:paraId="1CE0E456" w14:textId="7AA48B62" w:rsidR="00404081" w:rsidRDefault="00404081" w:rsidP="00404081"/>
    <w:p w14:paraId="15842E22" w14:textId="0AEA87D3" w:rsidR="00404081" w:rsidRDefault="00404081" w:rsidP="00404081"/>
    <w:p w14:paraId="62696957" w14:textId="00FB1796" w:rsidR="00404081" w:rsidRDefault="00404081" w:rsidP="00404081"/>
    <w:p w14:paraId="3BC474F6" w14:textId="7AC7E64B" w:rsidR="00404081" w:rsidRDefault="00404081" w:rsidP="00404081"/>
    <w:p w14:paraId="61DACA3F" w14:textId="218DCE98" w:rsidR="00404081" w:rsidRDefault="00404081" w:rsidP="00404081"/>
    <w:p w14:paraId="583B72C9" w14:textId="7BAF737D" w:rsidR="00404081" w:rsidRDefault="00404081" w:rsidP="00404081"/>
    <w:p w14:paraId="14EE86E3" w14:textId="1DB96B56" w:rsidR="00404081" w:rsidRDefault="00404081" w:rsidP="00404081"/>
    <w:p w14:paraId="6D5796E9" w14:textId="54454C39" w:rsidR="00404081" w:rsidRDefault="00404081" w:rsidP="00404081"/>
    <w:p w14:paraId="018A0FFC" w14:textId="2893F1E4" w:rsidR="00404081" w:rsidRDefault="00404081" w:rsidP="00404081"/>
    <w:p w14:paraId="4EB38C46" w14:textId="5919339B" w:rsidR="00404081" w:rsidRDefault="00404081" w:rsidP="00404081"/>
    <w:p w14:paraId="2E954BB4" w14:textId="2AF8DC04" w:rsidR="00404081" w:rsidRPr="00E82F9A" w:rsidRDefault="00404081" w:rsidP="00404081">
      <w:pPr>
        <w:rPr>
          <w:color w:val="44546A" w:themeColor="text2"/>
          <w:sz w:val="28"/>
          <w:szCs w:val="28"/>
        </w:rPr>
      </w:pPr>
      <w:r>
        <w:br w:type="page"/>
      </w:r>
      <w:r w:rsidRPr="00E82F9A">
        <w:rPr>
          <w:color w:val="44546A" w:themeColor="text2"/>
          <w:sz w:val="28"/>
          <w:szCs w:val="28"/>
        </w:rPr>
        <w:lastRenderedPageBreak/>
        <w:t>Appendix A</w:t>
      </w:r>
    </w:p>
    <w:p w14:paraId="32E3C3E8" w14:textId="2A254A5D" w:rsidR="00404081" w:rsidRDefault="00404081" w:rsidP="00404081">
      <w:pPr>
        <w:rPr>
          <w:color w:val="44546A" w:themeColor="text2"/>
        </w:rPr>
      </w:pPr>
      <w:r>
        <w:rPr>
          <w:color w:val="44546A" w:themeColor="text2"/>
        </w:rPr>
        <w:t>This section outlines the connections between the motor and power electronics along with some information needed to correctly align the encoder with the motor phases.  This includes the three motor phases and encoder connections.</w:t>
      </w:r>
    </w:p>
    <w:p w14:paraId="25DB5079" w14:textId="512C74BD" w:rsidR="00404081" w:rsidRDefault="00404081" w:rsidP="00404081">
      <w:pPr>
        <w:rPr>
          <w:color w:val="44546A" w:themeColor="text2"/>
        </w:rPr>
      </w:pPr>
      <w:r w:rsidRPr="00C73D07">
        <w:rPr>
          <w:color w:val="44546A" w:themeColor="text2"/>
          <w:u w:val="single"/>
        </w:rPr>
        <w:t>Motor Phase connections</w:t>
      </w:r>
      <w:r>
        <w:rPr>
          <w:color w:val="44546A" w:themeColor="text2"/>
        </w:rPr>
        <w:t>:</w:t>
      </w:r>
    </w:p>
    <w:p w14:paraId="31875EBD" w14:textId="186CF616" w:rsidR="00404081" w:rsidRDefault="00404081" w:rsidP="00404081">
      <w:pPr>
        <w:rPr>
          <w:color w:val="44546A" w:themeColor="text2"/>
        </w:rPr>
      </w:pPr>
      <w:r>
        <w:rPr>
          <w:color w:val="44546A" w:themeColor="text2"/>
        </w:rPr>
        <w:t xml:space="preserve">The three motor phase connections are attached to the Bridge Board PCB, shown </w:t>
      </w:r>
      <w:r w:rsidRPr="00404081">
        <w:rPr>
          <w:color w:val="44546A" w:themeColor="text2"/>
        </w:rPr>
        <w:t xml:space="preserve">in </w:t>
      </w:r>
      <w:r w:rsidRPr="00404081">
        <w:rPr>
          <w:color w:val="44546A" w:themeColor="text2"/>
        </w:rPr>
        <w:fldChar w:fldCharType="begin"/>
      </w:r>
      <w:r w:rsidRPr="00404081">
        <w:rPr>
          <w:color w:val="44546A" w:themeColor="text2"/>
        </w:rPr>
        <w:instrText xml:space="preserve"> REF _Ref153349955 \h </w:instrText>
      </w:r>
      <w:r w:rsidRPr="00404081">
        <w:rPr>
          <w:color w:val="44546A" w:themeColor="text2"/>
        </w:rPr>
      </w:r>
      <w:r w:rsidRPr="00404081">
        <w:rPr>
          <w:color w:val="44546A" w:themeColor="text2"/>
        </w:rPr>
        <w:fldChar w:fldCharType="separate"/>
      </w:r>
      <w:r w:rsidR="005359D6">
        <w:t xml:space="preserve">Figure </w:t>
      </w:r>
      <w:r w:rsidR="005359D6">
        <w:rPr>
          <w:noProof/>
        </w:rPr>
        <w:t>6</w:t>
      </w:r>
      <w:r w:rsidRPr="00404081">
        <w:rPr>
          <w:color w:val="44546A" w:themeColor="text2"/>
        </w:rPr>
        <w:fldChar w:fldCharType="end"/>
      </w:r>
      <w:r w:rsidR="003864E4">
        <w:rPr>
          <w:color w:val="44546A" w:themeColor="text2"/>
        </w:rPr>
        <w:t xml:space="preserve"> and is located under the controller board in the assembled device</w:t>
      </w:r>
      <w:r w:rsidRPr="00404081">
        <w:rPr>
          <w:color w:val="44546A" w:themeColor="text2"/>
        </w:rPr>
        <w:t>.</w:t>
      </w:r>
      <w:r w:rsidR="003864E4">
        <w:rPr>
          <w:color w:val="44546A" w:themeColor="text2"/>
        </w:rPr>
        <w:t xml:space="preserve">  The ordering of the phases is important and described below in the encoder alignment section.</w:t>
      </w:r>
    </w:p>
    <w:p w14:paraId="0743D89B" w14:textId="77777777" w:rsidR="00404081" w:rsidRDefault="00404081" w:rsidP="00404081">
      <w:pPr>
        <w:rPr>
          <w:color w:val="44546A" w:themeColor="text2"/>
        </w:rPr>
      </w:pPr>
    </w:p>
    <w:p w14:paraId="2B935116" w14:textId="77777777" w:rsidR="00404081" w:rsidRDefault="00404081" w:rsidP="00404081">
      <w:pPr>
        <w:keepNext/>
      </w:pPr>
      <w:r>
        <w:rPr>
          <w:noProof/>
          <w:color w:val="44546A" w:themeColor="text2"/>
        </w:rPr>
        <w:drawing>
          <wp:inline distT="0" distB="0" distL="0" distR="0" wp14:anchorId="03E29119" wp14:editId="09240ACB">
            <wp:extent cx="5456770" cy="5720864"/>
            <wp:effectExtent l="127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dge.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5461312" cy="5725626"/>
                    </a:xfrm>
                    <a:prstGeom prst="rect">
                      <a:avLst/>
                    </a:prstGeom>
                  </pic:spPr>
                </pic:pic>
              </a:graphicData>
            </a:graphic>
          </wp:inline>
        </w:drawing>
      </w:r>
    </w:p>
    <w:p w14:paraId="69AAFC49" w14:textId="58E5FB90" w:rsidR="00404081" w:rsidRDefault="00404081" w:rsidP="00404081">
      <w:pPr>
        <w:pStyle w:val="Caption"/>
      </w:pPr>
      <w:bookmarkStart w:id="5" w:name="_Ref153349955"/>
      <w:r>
        <w:t xml:space="preserve">Figure </w:t>
      </w:r>
      <w:r w:rsidR="001660E0">
        <w:fldChar w:fldCharType="begin"/>
      </w:r>
      <w:r w:rsidR="001660E0">
        <w:instrText xml:space="preserve"> SEQ Figure \* ARABIC </w:instrText>
      </w:r>
      <w:r w:rsidR="001660E0">
        <w:fldChar w:fldCharType="separate"/>
      </w:r>
      <w:r w:rsidR="005359D6">
        <w:rPr>
          <w:noProof/>
        </w:rPr>
        <w:t>6</w:t>
      </w:r>
      <w:r w:rsidR="001660E0">
        <w:rPr>
          <w:noProof/>
        </w:rPr>
        <w:fldChar w:fldCharType="end"/>
      </w:r>
      <w:bookmarkEnd w:id="5"/>
      <w:r>
        <w:t xml:space="preserve">:  Bridge PCB, motor connections are shown on the </w:t>
      </w:r>
      <w:proofErr w:type="gramStart"/>
      <w:r>
        <w:t>left hand</w:t>
      </w:r>
      <w:proofErr w:type="gramEnd"/>
      <w:r>
        <w:t xml:space="preserve"> side.</w:t>
      </w:r>
    </w:p>
    <w:p w14:paraId="74B8A824" w14:textId="2B24835C" w:rsidR="00B626F5" w:rsidRPr="00E82F9A" w:rsidRDefault="00B626F5" w:rsidP="00404081">
      <w:pPr>
        <w:keepNext/>
        <w:rPr>
          <w:color w:val="44546A" w:themeColor="text2"/>
          <w:u w:val="single"/>
        </w:rPr>
      </w:pPr>
      <w:r w:rsidRPr="00E82F9A">
        <w:rPr>
          <w:color w:val="44546A" w:themeColor="text2"/>
          <w:u w:val="single"/>
        </w:rPr>
        <w:t>Encoder Connection</w:t>
      </w:r>
    </w:p>
    <w:p w14:paraId="03BEDD8B" w14:textId="4C295AE4" w:rsidR="00B626F5" w:rsidRPr="00E82F9A" w:rsidRDefault="00B626F5" w:rsidP="00B626F5">
      <w:pPr>
        <w:keepNext/>
        <w:rPr>
          <w:color w:val="44546A" w:themeColor="text2"/>
        </w:rPr>
      </w:pPr>
      <w:r w:rsidRPr="00E82F9A">
        <w:rPr>
          <w:color w:val="44546A" w:themeColor="text2"/>
        </w:rPr>
        <w:t xml:space="preserve">The encoder connects to J8 on the controller PCB, shown in figure </w:t>
      </w:r>
      <w:r w:rsidRPr="00E82F9A">
        <w:rPr>
          <w:color w:val="44546A" w:themeColor="text2"/>
        </w:rPr>
        <w:fldChar w:fldCharType="begin"/>
      </w:r>
      <w:r w:rsidRPr="00E82F9A">
        <w:rPr>
          <w:color w:val="44546A" w:themeColor="text2"/>
        </w:rPr>
        <w:instrText xml:space="preserve"> REF _Ref153350299 \h </w:instrText>
      </w:r>
      <w:r w:rsidRPr="00E82F9A">
        <w:rPr>
          <w:color w:val="44546A" w:themeColor="text2"/>
        </w:rPr>
      </w:r>
      <w:r w:rsidRPr="00E82F9A">
        <w:rPr>
          <w:color w:val="44546A" w:themeColor="text2"/>
        </w:rPr>
        <w:fldChar w:fldCharType="separate"/>
      </w:r>
      <w:proofErr w:type="spellStart"/>
      <w:r w:rsidR="005359D6">
        <w:t>Figure</w:t>
      </w:r>
      <w:proofErr w:type="spellEnd"/>
      <w:r w:rsidR="005359D6">
        <w:t xml:space="preserve"> </w:t>
      </w:r>
      <w:r w:rsidR="005359D6">
        <w:rPr>
          <w:noProof/>
        </w:rPr>
        <w:t>7</w:t>
      </w:r>
      <w:r w:rsidRPr="00E82F9A">
        <w:rPr>
          <w:color w:val="44546A" w:themeColor="text2"/>
        </w:rPr>
        <w:fldChar w:fldCharType="end"/>
      </w:r>
      <w:r w:rsidRPr="00E82F9A">
        <w:rPr>
          <w:color w:val="44546A" w:themeColor="text2"/>
        </w:rPr>
        <w:t xml:space="preserve">.  The mating connector for J8 is </w:t>
      </w:r>
      <w:proofErr w:type="spellStart"/>
      <w:r w:rsidRPr="00E82F9A">
        <w:rPr>
          <w:color w:val="44546A" w:themeColor="text2"/>
        </w:rPr>
        <w:t>Harwin</w:t>
      </w:r>
      <w:proofErr w:type="spellEnd"/>
      <w:r w:rsidRPr="00E82F9A">
        <w:rPr>
          <w:color w:val="44546A" w:themeColor="text2"/>
        </w:rPr>
        <w:t xml:space="preserve"> PN: M80-8881205 with the following pinout.  The Hall connections are not required or used. </w:t>
      </w:r>
    </w:p>
    <w:tbl>
      <w:tblPr>
        <w:tblStyle w:val="TableGrid"/>
        <w:tblW w:w="0" w:type="auto"/>
        <w:jc w:val="center"/>
        <w:tblLook w:val="04A0" w:firstRow="1" w:lastRow="0" w:firstColumn="1" w:lastColumn="0" w:noHBand="0" w:noVBand="1"/>
      </w:tblPr>
      <w:tblGrid>
        <w:gridCol w:w="625"/>
        <w:gridCol w:w="2610"/>
        <w:gridCol w:w="990"/>
        <w:gridCol w:w="2880"/>
      </w:tblGrid>
      <w:tr w:rsidR="00E82F9A" w:rsidRPr="00E82F9A" w14:paraId="76F4DE18" w14:textId="596E69AB" w:rsidTr="00B626F5">
        <w:trPr>
          <w:jc w:val="center"/>
        </w:trPr>
        <w:tc>
          <w:tcPr>
            <w:tcW w:w="625" w:type="dxa"/>
          </w:tcPr>
          <w:p w14:paraId="4C45D338" w14:textId="77777777" w:rsidR="00B626F5" w:rsidRPr="00E82F9A" w:rsidRDefault="00B626F5" w:rsidP="00B626F5">
            <w:pPr>
              <w:rPr>
                <w:color w:val="44546A" w:themeColor="text2"/>
              </w:rPr>
            </w:pPr>
            <w:r w:rsidRPr="00E82F9A">
              <w:rPr>
                <w:color w:val="44546A" w:themeColor="text2"/>
              </w:rPr>
              <w:t>Pin</w:t>
            </w:r>
          </w:p>
        </w:tc>
        <w:tc>
          <w:tcPr>
            <w:tcW w:w="2610" w:type="dxa"/>
          </w:tcPr>
          <w:p w14:paraId="2DC4EE40" w14:textId="1AF4C8A6" w:rsidR="00B626F5" w:rsidRPr="00E82F9A" w:rsidRDefault="00B626F5" w:rsidP="00B626F5">
            <w:pPr>
              <w:rPr>
                <w:color w:val="44546A" w:themeColor="text2"/>
              </w:rPr>
            </w:pPr>
            <w:r w:rsidRPr="00E82F9A">
              <w:rPr>
                <w:color w:val="44546A" w:themeColor="text2"/>
              </w:rPr>
              <w:t>Description</w:t>
            </w:r>
          </w:p>
        </w:tc>
        <w:tc>
          <w:tcPr>
            <w:tcW w:w="990" w:type="dxa"/>
          </w:tcPr>
          <w:p w14:paraId="7BD89AB0" w14:textId="33DB4193" w:rsidR="00B626F5" w:rsidRPr="00E82F9A" w:rsidRDefault="00B626F5" w:rsidP="00B626F5">
            <w:pPr>
              <w:rPr>
                <w:color w:val="44546A" w:themeColor="text2"/>
              </w:rPr>
            </w:pPr>
            <w:r w:rsidRPr="00E82F9A">
              <w:rPr>
                <w:color w:val="44546A" w:themeColor="text2"/>
              </w:rPr>
              <w:t>Pin</w:t>
            </w:r>
          </w:p>
        </w:tc>
        <w:tc>
          <w:tcPr>
            <w:tcW w:w="2880" w:type="dxa"/>
          </w:tcPr>
          <w:p w14:paraId="3FB33C69" w14:textId="7D6F81E9" w:rsidR="00B626F5" w:rsidRPr="00E82F9A" w:rsidRDefault="00B626F5" w:rsidP="00B626F5">
            <w:pPr>
              <w:rPr>
                <w:color w:val="44546A" w:themeColor="text2"/>
              </w:rPr>
            </w:pPr>
            <w:r w:rsidRPr="00E82F9A">
              <w:rPr>
                <w:color w:val="44546A" w:themeColor="text2"/>
              </w:rPr>
              <w:t>Description</w:t>
            </w:r>
          </w:p>
        </w:tc>
      </w:tr>
      <w:tr w:rsidR="00E82F9A" w:rsidRPr="00E82F9A" w14:paraId="7DB4DE75" w14:textId="5A216654" w:rsidTr="00B626F5">
        <w:trPr>
          <w:jc w:val="center"/>
        </w:trPr>
        <w:tc>
          <w:tcPr>
            <w:tcW w:w="625" w:type="dxa"/>
          </w:tcPr>
          <w:p w14:paraId="2AF93E8C" w14:textId="77777777" w:rsidR="00B626F5" w:rsidRPr="00E82F9A" w:rsidRDefault="00B626F5" w:rsidP="00B626F5">
            <w:pPr>
              <w:rPr>
                <w:color w:val="44546A" w:themeColor="text2"/>
              </w:rPr>
            </w:pPr>
            <w:r w:rsidRPr="00E82F9A">
              <w:rPr>
                <w:color w:val="44546A" w:themeColor="text2"/>
              </w:rPr>
              <w:lastRenderedPageBreak/>
              <w:t>1</w:t>
            </w:r>
          </w:p>
        </w:tc>
        <w:tc>
          <w:tcPr>
            <w:tcW w:w="2610" w:type="dxa"/>
          </w:tcPr>
          <w:p w14:paraId="36E15634" w14:textId="77777777" w:rsidR="00B626F5" w:rsidRPr="00E82F9A" w:rsidRDefault="00B626F5" w:rsidP="00B626F5">
            <w:pPr>
              <w:rPr>
                <w:color w:val="44546A" w:themeColor="text2"/>
              </w:rPr>
            </w:pPr>
            <w:r w:rsidRPr="00E82F9A">
              <w:rPr>
                <w:color w:val="44546A" w:themeColor="text2"/>
              </w:rPr>
              <w:t>5V</w:t>
            </w:r>
          </w:p>
        </w:tc>
        <w:tc>
          <w:tcPr>
            <w:tcW w:w="990" w:type="dxa"/>
          </w:tcPr>
          <w:p w14:paraId="4E5F8AB8" w14:textId="63E7CC2E" w:rsidR="00B626F5" w:rsidRPr="00E82F9A" w:rsidRDefault="00B626F5" w:rsidP="00B626F5">
            <w:pPr>
              <w:rPr>
                <w:color w:val="44546A" w:themeColor="text2"/>
              </w:rPr>
            </w:pPr>
            <w:r w:rsidRPr="00E82F9A">
              <w:rPr>
                <w:color w:val="44546A" w:themeColor="text2"/>
              </w:rPr>
              <w:t>7</w:t>
            </w:r>
          </w:p>
        </w:tc>
        <w:tc>
          <w:tcPr>
            <w:tcW w:w="2880" w:type="dxa"/>
          </w:tcPr>
          <w:p w14:paraId="42598564" w14:textId="4E90F9A5" w:rsidR="00B626F5" w:rsidRPr="00E82F9A" w:rsidRDefault="00B626F5" w:rsidP="00B626F5">
            <w:pPr>
              <w:rPr>
                <w:color w:val="44546A" w:themeColor="text2"/>
              </w:rPr>
            </w:pPr>
            <w:r w:rsidRPr="00E82F9A">
              <w:rPr>
                <w:color w:val="44546A" w:themeColor="text2"/>
              </w:rPr>
              <w:t>Enc Z+</w:t>
            </w:r>
          </w:p>
        </w:tc>
      </w:tr>
      <w:tr w:rsidR="00E82F9A" w:rsidRPr="00E82F9A" w14:paraId="03FDC592" w14:textId="7F5F3147" w:rsidTr="00B626F5">
        <w:trPr>
          <w:jc w:val="center"/>
        </w:trPr>
        <w:tc>
          <w:tcPr>
            <w:tcW w:w="625" w:type="dxa"/>
          </w:tcPr>
          <w:p w14:paraId="1EC718FB" w14:textId="77777777" w:rsidR="00B626F5" w:rsidRPr="00E82F9A" w:rsidRDefault="00B626F5" w:rsidP="00B626F5">
            <w:pPr>
              <w:rPr>
                <w:color w:val="44546A" w:themeColor="text2"/>
              </w:rPr>
            </w:pPr>
            <w:r w:rsidRPr="00E82F9A">
              <w:rPr>
                <w:color w:val="44546A" w:themeColor="text2"/>
              </w:rPr>
              <w:t>2</w:t>
            </w:r>
          </w:p>
        </w:tc>
        <w:tc>
          <w:tcPr>
            <w:tcW w:w="2610" w:type="dxa"/>
          </w:tcPr>
          <w:p w14:paraId="57160D01" w14:textId="77777777" w:rsidR="00B626F5" w:rsidRPr="00E82F9A" w:rsidRDefault="00B626F5" w:rsidP="00B626F5">
            <w:pPr>
              <w:rPr>
                <w:color w:val="44546A" w:themeColor="text2"/>
              </w:rPr>
            </w:pPr>
            <w:proofErr w:type="spellStart"/>
            <w:r w:rsidRPr="00E82F9A">
              <w:rPr>
                <w:color w:val="44546A" w:themeColor="text2"/>
              </w:rPr>
              <w:t>Gnd</w:t>
            </w:r>
            <w:proofErr w:type="spellEnd"/>
          </w:p>
        </w:tc>
        <w:tc>
          <w:tcPr>
            <w:tcW w:w="990" w:type="dxa"/>
          </w:tcPr>
          <w:p w14:paraId="01F27CD7" w14:textId="2AC60F3A" w:rsidR="00B626F5" w:rsidRPr="00E82F9A" w:rsidRDefault="00B626F5" w:rsidP="00B626F5">
            <w:pPr>
              <w:rPr>
                <w:color w:val="44546A" w:themeColor="text2"/>
              </w:rPr>
            </w:pPr>
            <w:r w:rsidRPr="00E82F9A">
              <w:rPr>
                <w:color w:val="44546A" w:themeColor="text2"/>
              </w:rPr>
              <w:t>8</w:t>
            </w:r>
          </w:p>
        </w:tc>
        <w:tc>
          <w:tcPr>
            <w:tcW w:w="2880" w:type="dxa"/>
          </w:tcPr>
          <w:p w14:paraId="4EABE3F3" w14:textId="0B42E736" w:rsidR="00B626F5" w:rsidRPr="00E82F9A" w:rsidRDefault="00B626F5" w:rsidP="00B626F5">
            <w:pPr>
              <w:rPr>
                <w:color w:val="44546A" w:themeColor="text2"/>
              </w:rPr>
            </w:pPr>
            <w:r w:rsidRPr="00E82F9A">
              <w:rPr>
                <w:color w:val="44546A" w:themeColor="text2"/>
              </w:rPr>
              <w:t>Enc Z-</w:t>
            </w:r>
          </w:p>
        </w:tc>
      </w:tr>
      <w:tr w:rsidR="00E82F9A" w:rsidRPr="00E82F9A" w14:paraId="58DE2B12" w14:textId="3354C2B0" w:rsidTr="00B626F5">
        <w:trPr>
          <w:jc w:val="center"/>
        </w:trPr>
        <w:tc>
          <w:tcPr>
            <w:tcW w:w="625" w:type="dxa"/>
          </w:tcPr>
          <w:p w14:paraId="39911C39" w14:textId="77777777" w:rsidR="00B626F5" w:rsidRPr="00E82F9A" w:rsidRDefault="00B626F5" w:rsidP="00B626F5">
            <w:pPr>
              <w:rPr>
                <w:color w:val="44546A" w:themeColor="text2"/>
              </w:rPr>
            </w:pPr>
            <w:r w:rsidRPr="00E82F9A">
              <w:rPr>
                <w:color w:val="44546A" w:themeColor="text2"/>
              </w:rPr>
              <w:t>3</w:t>
            </w:r>
          </w:p>
        </w:tc>
        <w:tc>
          <w:tcPr>
            <w:tcW w:w="2610" w:type="dxa"/>
          </w:tcPr>
          <w:p w14:paraId="0EF49AAA" w14:textId="77777777" w:rsidR="00B626F5" w:rsidRPr="00E82F9A" w:rsidRDefault="00B626F5" w:rsidP="00B626F5">
            <w:pPr>
              <w:rPr>
                <w:color w:val="44546A" w:themeColor="text2"/>
              </w:rPr>
            </w:pPr>
            <w:r w:rsidRPr="00E82F9A">
              <w:rPr>
                <w:color w:val="44546A" w:themeColor="text2"/>
              </w:rPr>
              <w:t>Enc A+</w:t>
            </w:r>
          </w:p>
        </w:tc>
        <w:tc>
          <w:tcPr>
            <w:tcW w:w="990" w:type="dxa"/>
          </w:tcPr>
          <w:p w14:paraId="55BDA983" w14:textId="20ACAC81" w:rsidR="00B626F5" w:rsidRPr="00E82F9A" w:rsidRDefault="00B626F5" w:rsidP="00B626F5">
            <w:pPr>
              <w:rPr>
                <w:color w:val="44546A" w:themeColor="text2"/>
              </w:rPr>
            </w:pPr>
            <w:r w:rsidRPr="00E82F9A">
              <w:rPr>
                <w:color w:val="44546A" w:themeColor="text2"/>
              </w:rPr>
              <w:t>9</w:t>
            </w:r>
          </w:p>
        </w:tc>
        <w:tc>
          <w:tcPr>
            <w:tcW w:w="2880" w:type="dxa"/>
          </w:tcPr>
          <w:p w14:paraId="681CDCAE" w14:textId="1B6298F2" w:rsidR="00B626F5" w:rsidRPr="00E82F9A" w:rsidRDefault="00B626F5" w:rsidP="00B626F5">
            <w:pPr>
              <w:rPr>
                <w:color w:val="44546A" w:themeColor="text2"/>
              </w:rPr>
            </w:pPr>
            <w:r w:rsidRPr="00E82F9A">
              <w:rPr>
                <w:color w:val="44546A" w:themeColor="text2"/>
              </w:rPr>
              <w:t>Hall W</w:t>
            </w:r>
          </w:p>
        </w:tc>
      </w:tr>
      <w:tr w:rsidR="00E82F9A" w:rsidRPr="00E82F9A" w14:paraId="327837CF" w14:textId="364AF41A" w:rsidTr="00B626F5">
        <w:trPr>
          <w:jc w:val="center"/>
        </w:trPr>
        <w:tc>
          <w:tcPr>
            <w:tcW w:w="625" w:type="dxa"/>
          </w:tcPr>
          <w:p w14:paraId="5E273E09" w14:textId="77777777" w:rsidR="00B626F5" w:rsidRPr="00E82F9A" w:rsidRDefault="00B626F5" w:rsidP="00B626F5">
            <w:pPr>
              <w:rPr>
                <w:color w:val="44546A" w:themeColor="text2"/>
              </w:rPr>
            </w:pPr>
            <w:r w:rsidRPr="00E82F9A">
              <w:rPr>
                <w:color w:val="44546A" w:themeColor="text2"/>
              </w:rPr>
              <w:t>4</w:t>
            </w:r>
          </w:p>
        </w:tc>
        <w:tc>
          <w:tcPr>
            <w:tcW w:w="2610" w:type="dxa"/>
          </w:tcPr>
          <w:p w14:paraId="2283B9B6" w14:textId="77777777" w:rsidR="00B626F5" w:rsidRPr="00E82F9A" w:rsidRDefault="00B626F5" w:rsidP="00B626F5">
            <w:pPr>
              <w:rPr>
                <w:color w:val="44546A" w:themeColor="text2"/>
              </w:rPr>
            </w:pPr>
            <w:r w:rsidRPr="00E82F9A">
              <w:rPr>
                <w:color w:val="44546A" w:themeColor="text2"/>
              </w:rPr>
              <w:t>Enc A-</w:t>
            </w:r>
          </w:p>
        </w:tc>
        <w:tc>
          <w:tcPr>
            <w:tcW w:w="990" w:type="dxa"/>
          </w:tcPr>
          <w:p w14:paraId="74834AB4" w14:textId="30924BB7" w:rsidR="00B626F5" w:rsidRPr="00E82F9A" w:rsidRDefault="00B626F5" w:rsidP="00B626F5">
            <w:pPr>
              <w:rPr>
                <w:color w:val="44546A" w:themeColor="text2"/>
              </w:rPr>
            </w:pPr>
            <w:r w:rsidRPr="00E82F9A">
              <w:rPr>
                <w:color w:val="44546A" w:themeColor="text2"/>
              </w:rPr>
              <w:t>10</w:t>
            </w:r>
          </w:p>
        </w:tc>
        <w:tc>
          <w:tcPr>
            <w:tcW w:w="2880" w:type="dxa"/>
          </w:tcPr>
          <w:p w14:paraId="6BD5E39C" w14:textId="776F701D" w:rsidR="00B626F5" w:rsidRPr="00E82F9A" w:rsidRDefault="00B626F5" w:rsidP="00B626F5">
            <w:pPr>
              <w:rPr>
                <w:color w:val="44546A" w:themeColor="text2"/>
              </w:rPr>
            </w:pPr>
            <w:r w:rsidRPr="00E82F9A">
              <w:rPr>
                <w:color w:val="44546A" w:themeColor="text2"/>
              </w:rPr>
              <w:t>Hall V</w:t>
            </w:r>
          </w:p>
        </w:tc>
      </w:tr>
      <w:tr w:rsidR="00E82F9A" w:rsidRPr="00E82F9A" w14:paraId="53DF6D82" w14:textId="0789BA35" w:rsidTr="00B626F5">
        <w:trPr>
          <w:jc w:val="center"/>
        </w:trPr>
        <w:tc>
          <w:tcPr>
            <w:tcW w:w="625" w:type="dxa"/>
          </w:tcPr>
          <w:p w14:paraId="4901DEFC" w14:textId="77777777" w:rsidR="00B626F5" w:rsidRPr="00E82F9A" w:rsidRDefault="00B626F5" w:rsidP="00B626F5">
            <w:pPr>
              <w:rPr>
                <w:color w:val="44546A" w:themeColor="text2"/>
              </w:rPr>
            </w:pPr>
            <w:r w:rsidRPr="00E82F9A">
              <w:rPr>
                <w:color w:val="44546A" w:themeColor="text2"/>
              </w:rPr>
              <w:t>5</w:t>
            </w:r>
          </w:p>
        </w:tc>
        <w:tc>
          <w:tcPr>
            <w:tcW w:w="2610" w:type="dxa"/>
          </w:tcPr>
          <w:p w14:paraId="67D43AC4" w14:textId="77777777" w:rsidR="00B626F5" w:rsidRPr="00E82F9A" w:rsidRDefault="00B626F5" w:rsidP="00B626F5">
            <w:pPr>
              <w:rPr>
                <w:color w:val="44546A" w:themeColor="text2"/>
              </w:rPr>
            </w:pPr>
            <w:r w:rsidRPr="00E82F9A">
              <w:rPr>
                <w:color w:val="44546A" w:themeColor="text2"/>
              </w:rPr>
              <w:t>Enc B+</w:t>
            </w:r>
          </w:p>
        </w:tc>
        <w:tc>
          <w:tcPr>
            <w:tcW w:w="990" w:type="dxa"/>
          </w:tcPr>
          <w:p w14:paraId="49B93156" w14:textId="092CF110" w:rsidR="00B626F5" w:rsidRPr="00E82F9A" w:rsidRDefault="00B626F5" w:rsidP="00B626F5">
            <w:pPr>
              <w:rPr>
                <w:color w:val="44546A" w:themeColor="text2"/>
              </w:rPr>
            </w:pPr>
            <w:r w:rsidRPr="00E82F9A">
              <w:rPr>
                <w:color w:val="44546A" w:themeColor="text2"/>
              </w:rPr>
              <w:t>11</w:t>
            </w:r>
          </w:p>
        </w:tc>
        <w:tc>
          <w:tcPr>
            <w:tcW w:w="2880" w:type="dxa"/>
          </w:tcPr>
          <w:p w14:paraId="60A67EEA" w14:textId="1C28B547" w:rsidR="00B626F5" w:rsidRPr="00E82F9A" w:rsidRDefault="00B626F5" w:rsidP="00B626F5">
            <w:pPr>
              <w:rPr>
                <w:color w:val="44546A" w:themeColor="text2"/>
              </w:rPr>
            </w:pPr>
            <w:r w:rsidRPr="00E82F9A">
              <w:rPr>
                <w:color w:val="44546A" w:themeColor="text2"/>
              </w:rPr>
              <w:t>Hall U</w:t>
            </w:r>
          </w:p>
        </w:tc>
      </w:tr>
      <w:tr w:rsidR="00E82F9A" w:rsidRPr="00E82F9A" w14:paraId="375B6817" w14:textId="6E5FCC91" w:rsidTr="00B626F5">
        <w:trPr>
          <w:jc w:val="center"/>
        </w:trPr>
        <w:tc>
          <w:tcPr>
            <w:tcW w:w="625" w:type="dxa"/>
          </w:tcPr>
          <w:p w14:paraId="3D78FB2E" w14:textId="77777777" w:rsidR="00B626F5" w:rsidRPr="00E82F9A" w:rsidRDefault="00B626F5" w:rsidP="00B626F5">
            <w:pPr>
              <w:rPr>
                <w:color w:val="44546A" w:themeColor="text2"/>
              </w:rPr>
            </w:pPr>
            <w:r w:rsidRPr="00E82F9A">
              <w:rPr>
                <w:color w:val="44546A" w:themeColor="text2"/>
              </w:rPr>
              <w:t>6</w:t>
            </w:r>
          </w:p>
        </w:tc>
        <w:tc>
          <w:tcPr>
            <w:tcW w:w="2610" w:type="dxa"/>
          </w:tcPr>
          <w:p w14:paraId="6548DD37" w14:textId="77777777" w:rsidR="00B626F5" w:rsidRPr="00E82F9A" w:rsidRDefault="00B626F5" w:rsidP="00B626F5">
            <w:pPr>
              <w:rPr>
                <w:color w:val="44546A" w:themeColor="text2"/>
              </w:rPr>
            </w:pPr>
            <w:r w:rsidRPr="00E82F9A">
              <w:rPr>
                <w:color w:val="44546A" w:themeColor="text2"/>
              </w:rPr>
              <w:t>Enc B-</w:t>
            </w:r>
          </w:p>
        </w:tc>
        <w:tc>
          <w:tcPr>
            <w:tcW w:w="990" w:type="dxa"/>
          </w:tcPr>
          <w:p w14:paraId="6C37D6A7" w14:textId="60BF1CB0" w:rsidR="00B626F5" w:rsidRPr="00E82F9A" w:rsidRDefault="00B626F5" w:rsidP="00B626F5">
            <w:pPr>
              <w:rPr>
                <w:color w:val="44546A" w:themeColor="text2"/>
              </w:rPr>
            </w:pPr>
            <w:r w:rsidRPr="00E82F9A">
              <w:rPr>
                <w:color w:val="44546A" w:themeColor="text2"/>
              </w:rPr>
              <w:t>12</w:t>
            </w:r>
          </w:p>
        </w:tc>
        <w:tc>
          <w:tcPr>
            <w:tcW w:w="2880" w:type="dxa"/>
          </w:tcPr>
          <w:p w14:paraId="3532A7CD" w14:textId="1EBC791C" w:rsidR="00B626F5" w:rsidRPr="00E82F9A" w:rsidRDefault="00B626F5" w:rsidP="00B626F5">
            <w:pPr>
              <w:rPr>
                <w:color w:val="44546A" w:themeColor="text2"/>
              </w:rPr>
            </w:pPr>
            <w:r w:rsidRPr="00E82F9A">
              <w:rPr>
                <w:color w:val="44546A" w:themeColor="text2"/>
              </w:rPr>
              <w:t>No Connect</w:t>
            </w:r>
          </w:p>
        </w:tc>
      </w:tr>
    </w:tbl>
    <w:p w14:paraId="40A7E311" w14:textId="77777777" w:rsidR="00B626F5" w:rsidRPr="00E82F9A" w:rsidRDefault="00B626F5" w:rsidP="00404081">
      <w:pPr>
        <w:keepNext/>
        <w:rPr>
          <w:color w:val="44546A" w:themeColor="text2"/>
        </w:rPr>
      </w:pPr>
    </w:p>
    <w:p w14:paraId="262AFC9D" w14:textId="51563EEB" w:rsidR="00404081" w:rsidRDefault="00404081" w:rsidP="00404081">
      <w:pPr>
        <w:keepNext/>
      </w:pPr>
      <w:r>
        <w:rPr>
          <w:noProof/>
        </w:rPr>
        <w:drawing>
          <wp:inline distT="0" distB="0" distL="0" distR="0" wp14:anchorId="640C4AB2" wp14:editId="322A5D87">
            <wp:extent cx="5214938" cy="5189308"/>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rolle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30695" cy="5204988"/>
                    </a:xfrm>
                    <a:prstGeom prst="rect">
                      <a:avLst/>
                    </a:prstGeom>
                  </pic:spPr>
                </pic:pic>
              </a:graphicData>
            </a:graphic>
          </wp:inline>
        </w:drawing>
      </w:r>
    </w:p>
    <w:p w14:paraId="5A29DEDC" w14:textId="608D46A4" w:rsidR="00404081" w:rsidRDefault="00404081" w:rsidP="00404081">
      <w:pPr>
        <w:pStyle w:val="Caption"/>
      </w:pPr>
      <w:bookmarkStart w:id="6" w:name="_Ref153350299"/>
      <w:r>
        <w:t xml:space="preserve">Figure </w:t>
      </w:r>
      <w:r w:rsidR="001660E0">
        <w:fldChar w:fldCharType="begin"/>
      </w:r>
      <w:r w:rsidR="001660E0">
        <w:instrText xml:space="preserve"> SEQ Figure \* ARABIC </w:instrText>
      </w:r>
      <w:r w:rsidR="001660E0">
        <w:fldChar w:fldCharType="separate"/>
      </w:r>
      <w:r w:rsidR="005359D6">
        <w:rPr>
          <w:noProof/>
        </w:rPr>
        <w:t>7</w:t>
      </w:r>
      <w:r w:rsidR="001660E0">
        <w:rPr>
          <w:noProof/>
        </w:rPr>
        <w:fldChar w:fldCharType="end"/>
      </w:r>
      <w:bookmarkEnd w:id="6"/>
      <w:r>
        <w:t>: Controller PCB</w:t>
      </w:r>
      <w:r w:rsidR="00B626F5">
        <w:t>, this houses the processor, drives the bridge transistors, and manages the winding currents.</w:t>
      </w:r>
    </w:p>
    <w:p w14:paraId="22518F32" w14:textId="77777777" w:rsidR="00404081" w:rsidRDefault="00404081" w:rsidP="00404081"/>
    <w:p w14:paraId="06DBBBF4" w14:textId="3E3725E0" w:rsidR="00404081" w:rsidRPr="00B626F5" w:rsidRDefault="00B626F5" w:rsidP="00404081">
      <w:pPr>
        <w:rPr>
          <w:color w:val="44546A" w:themeColor="text2"/>
          <w:sz w:val="28"/>
          <w:szCs w:val="28"/>
          <w:u w:val="single"/>
        </w:rPr>
      </w:pPr>
      <w:r w:rsidRPr="00B626F5">
        <w:rPr>
          <w:color w:val="44546A" w:themeColor="text2"/>
          <w:sz w:val="28"/>
          <w:szCs w:val="28"/>
          <w:u w:val="single"/>
        </w:rPr>
        <w:t xml:space="preserve">Phase and </w:t>
      </w:r>
      <w:r w:rsidR="00404081" w:rsidRPr="00B626F5">
        <w:rPr>
          <w:color w:val="44546A" w:themeColor="text2"/>
          <w:sz w:val="28"/>
          <w:szCs w:val="28"/>
          <w:u w:val="single"/>
        </w:rPr>
        <w:t>Encoder Alignment</w:t>
      </w:r>
    </w:p>
    <w:p w14:paraId="275AF873" w14:textId="4E933EBD" w:rsidR="00B626F5" w:rsidRPr="00E82F9A" w:rsidRDefault="00404081" w:rsidP="00B626F5">
      <w:pPr>
        <w:rPr>
          <w:color w:val="44546A" w:themeColor="text2"/>
        </w:rPr>
      </w:pPr>
      <w:r w:rsidRPr="00E82F9A">
        <w:rPr>
          <w:color w:val="44546A" w:themeColor="text2"/>
        </w:rPr>
        <w:t>The system uses the encoder as a basis for commutation</w:t>
      </w:r>
      <w:r w:rsidR="00B626F5" w:rsidRPr="00E82F9A">
        <w:rPr>
          <w:color w:val="44546A" w:themeColor="text2"/>
        </w:rPr>
        <w:t xml:space="preserve"> and therefore encoder direction and Z-pulse location must be aligned in a specific manner relative to the phase windings.  </w:t>
      </w:r>
      <w:r w:rsidR="00B626F5" w:rsidRPr="00E82F9A">
        <w:rPr>
          <w:color w:val="44546A" w:themeColor="text2"/>
        </w:rPr>
        <w:fldChar w:fldCharType="begin"/>
      </w:r>
      <w:r w:rsidR="00B626F5" w:rsidRPr="00E82F9A">
        <w:rPr>
          <w:color w:val="44546A" w:themeColor="text2"/>
        </w:rPr>
        <w:instrText xml:space="preserve"> REF _Ref153350725 \h </w:instrText>
      </w:r>
      <w:r w:rsidR="00B626F5" w:rsidRPr="00E82F9A">
        <w:rPr>
          <w:color w:val="44546A" w:themeColor="text2"/>
        </w:rPr>
      </w:r>
      <w:r w:rsidR="00B626F5" w:rsidRPr="00E82F9A">
        <w:rPr>
          <w:color w:val="44546A" w:themeColor="text2"/>
        </w:rPr>
        <w:fldChar w:fldCharType="separate"/>
      </w:r>
      <w:r w:rsidR="005359D6">
        <w:t xml:space="preserve">Figure </w:t>
      </w:r>
      <w:r w:rsidR="005359D6">
        <w:rPr>
          <w:noProof/>
        </w:rPr>
        <w:t>8</w:t>
      </w:r>
      <w:r w:rsidR="00B626F5" w:rsidRPr="00E82F9A">
        <w:rPr>
          <w:color w:val="44546A" w:themeColor="text2"/>
        </w:rPr>
        <w:fldChar w:fldCharType="end"/>
      </w:r>
      <w:r w:rsidR="00B626F5" w:rsidRPr="00E82F9A">
        <w:rPr>
          <w:color w:val="44546A" w:themeColor="text2"/>
        </w:rPr>
        <w:t xml:space="preserve"> shows the relationship between the line-to-line voltage, hall sensors and the Z encoder pulse (One pulse per revolution).  The line-line voltages are listed as signal-reference. </w:t>
      </w:r>
    </w:p>
    <w:p w14:paraId="7C823CB0" w14:textId="63DAFA6D" w:rsidR="00B626F5" w:rsidRPr="00E82F9A" w:rsidRDefault="00B626F5" w:rsidP="00B626F5">
      <w:pPr>
        <w:rPr>
          <w:color w:val="44546A" w:themeColor="text2"/>
          <w:sz w:val="28"/>
          <w:szCs w:val="28"/>
          <w:u w:val="single"/>
        </w:rPr>
      </w:pPr>
      <w:r w:rsidRPr="00E82F9A">
        <w:rPr>
          <w:color w:val="44546A" w:themeColor="text2"/>
        </w:rPr>
        <w:t>To align the encoder to the windings</w:t>
      </w:r>
      <w:r w:rsidR="00E82F9A" w:rsidRPr="00E82F9A">
        <w:rPr>
          <w:color w:val="44546A" w:themeColor="text2"/>
        </w:rPr>
        <w:t xml:space="preserve">, </w:t>
      </w:r>
      <w:r w:rsidRPr="00E82F9A">
        <w:rPr>
          <w:color w:val="44546A" w:themeColor="text2"/>
        </w:rPr>
        <w:t xml:space="preserve">attach the reference lead of an oscilloscope probe to the to-be-U phase and the scope probe to the to-be-W phase.  Connect a second channel of the scope to </w:t>
      </w:r>
      <w:r w:rsidRPr="00E82F9A">
        <w:rPr>
          <w:color w:val="44546A" w:themeColor="text2"/>
        </w:rPr>
        <w:lastRenderedPageBreak/>
        <w:t xml:space="preserve">the Z encoder pulse.  Spin motor slowly clockwise while facing the </w:t>
      </w:r>
      <w:r w:rsidR="00F11F3C" w:rsidRPr="00E82F9A">
        <w:rPr>
          <w:color w:val="44546A" w:themeColor="text2"/>
        </w:rPr>
        <w:t xml:space="preserve">motor shaft </w:t>
      </w:r>
      <w:r w:rsidRPr="00E82F9A">
        <w:rPr>
          <w:color w:val="44546A" w:themeColor="text2"/>
        </w:rPr>
        <w:t>and set the scope to trigger on the Z pulse.  Adjust encoder rotation to align the U-W voltage zero crossing at the center of the Z pulse high time.  The crossing should be within 2x the Z pulse width from the center of the Z pulse.</w:t>
      </w:r>
    </w:p>
    <w:p w14:paraId="36C62EC5" w14:textId="77777777" w:rsidR="00404081" w:rsidRDefault="00404081" w:rsidP="00404081">
      <w:pPr>
        <w:rPr>
          <w:color w:val="44546A" w:themeColor="text2"/>
        </w:rPr>
      </w:pPr>
    </w:p>
    <w:p w14:paraId="20789763" w14:textId="77777777" w:rsidR="00B626F5" w:rsidRDefault="00404081" w:rsidP="00B626F5">
      <w:pPr>
        <w:keepNext/>
      </w:pPr>
      <w:r w:rsidRPr="00D174B0">
        <w:rPr>
          <w:noProof/>
          <w:color w:val="44546A" w:themeColor="text2"/>
        </w:rPr>
        <w:drawing>
          <wp:inline distT="0" distB="0" distL="0" distR="0" wp14:anchorId="2D5186E8" wp14:editId="2BB13EB6">
            <wp:extent cx="5943600" cy="4282440"/>
            <wp:effectExtent l="0" t="0" r="0" b="3810"/>
            <wp:docPr id="4" name="Picture 3">
              <a:extLst xmlns:a="http://schemas.openxmlformats.org/drawingml/2006/main">
                <a:ext uri="{FF2B5EF4-FFF2-40B4-BE49-F238E27FC236}">
                  <a16:creationId xmlns:a16="http://schemas.microsoft.com/office/drawing/2014/main" id="{BA1C47E6-F92D-4683-9BDB-13CDEEC386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A1C47E6-F92D-4683-9BDB-13CDEEC38675}"/>
                        </a:ext>
                      </a:extLst>
                    </pic:cNvPr>
                    <pic:cNvPicPr>
                      <a:picLocks noChangeAspect="1"/>
                    </pic:cNvPicPr>
                  </pic:nvPicPr>
                  <pic:blipFill>
                    <a:blip r:embed="rId16"/>
                    <a:stretch>
                      <a:fillRect/>
                    </a:stretch>
                  </pic:blipFill>
                  <pic:spPr>
                    <a:xfrm>
                      <a:off x="0" y="0"/>
                      <a:ext cx="5943600" cy="4282440"/>
                    </a:xfrm>
                    <a:prstGeom prst="rect">
                      <a:avLst/>
                    </a:prstGeom>
                  </pic:spPr>
                </pic:pic>
              </a:graphicData>
            </a:graphic>
          </wp:inline>
        </w:drawing>
      </w:r>
    </w:p>
    <w:p w14:paraId="6BFD1F12" w14:textId="2CCBB4F3" w:rsidR="00404081" w:rsidRDefault="00B626F5" w:rsidP="00B626F5">
      <w:pPr>
        <w:pStyle w:val="Caption"/>
      </w:pPr>
      <w:bookmarkStart w:id="7" w:name="_Ref153350725"/>
      <w:r>
        <w:t xml:space="preserve">Figure </w:t>
      </w:r>
      <w:r w:rsidR="001660E0">
        <w:fldChar w:fldCharType="begin"/>
      </w:r>
      <w:r w:rsidR="001660E0">
        <w:instrText xml:space="preserve"> SEQ Figure \* ARABIC </w:instrText>
      </w:r>
      <w:r w:rsidR="001660E0">
        <w:fldChar w:fldCharType="separate"/>
      </w:r>
      <w:r w:rsidR="005359D6">
        <w:rPr>
          <w:noProof/>
        </w:rPr>
        <w:t>8</w:t>
      </w:r>
      <w:r w:rsidR="001660E0">
        <w:rPr>
          <w:noProof/>
        </w:rPr>
        <w:fldChar w:fldCharType="end"/>
      </w:r>
      <w:bookmarkEnd w:id="7"/>
      <w:r w:rsidRPr="00B626F5">
        <w:t xml:space="preserve"> </w:t>
      </w:r>
      <w:r>
        <w:t>Winding and Encode phasing</w:t>
      </w:r>
    </w:p>
    <w:sectPr w:rsidR="00404081">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EDC18" w14:textId="77777777" w:rsidR="00665433" w:rsidRDefault="00665433" w:rsidP="00665433">
      <w:r>
        <w:separator/>
      </w:r>
    </w:p>
  </w:endnote>
  <w:endnote w:type="continuationSeparator" w:id="0">
    <w:p w14:paraId="268DCE0E" w14:textId="77777777" w:rsidR="00665433" w:rsidRDefault="00665433" w:rsidP="00665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9CCD3" w14:textId="77777777" w:rsidR="00665433" w:rsidRDefault="00665433" w:rsidP="00665433">
      <w:r>
        <w:separator/>
      </w:r>
    </w:p>
  </w:footnote>
  <w:footnote w:type="continuationSeparator" w:id="0">
    <w:p w14:paraId="439285D8" w14:textId="77777777" w:rsidR="00665433" w:rsidRDefault="00665433" w:rsidP="00665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63160" w14:textId="1124E08E" w:rsidR="00665433" w:rsidRDefault="00665433">
    <w:pPr>
      <w:pStyle w:val="Header"/>
    </w:pPr>
    <w:r>
      <w:t>V0.</w:t>
    </w:r>
    <w:r w:rsidR="001660E0">
      <w:t>3</w:t>
    </w:r>
    <w:r>
      <w:t xml:space="preserve"> (</w:t>
    </w:r>
    <w:r w:rsidR="001660E0">
      <w:t>5</w:t>
    </w:r>
    <w:r>
      <w:t>/</w:t>
    </w:r>
    <w:r w:rsidR="007757AC">
      <w:t>2</w:t>
    </w:r>
    <w:r w:rsidR="001660E0">
      <w:t>1</w:t>
    </w:r>
    <w:r>
      <w:t>/202</w:t>
    </w:r>
    <w:r w:rsidR="001660E0">
      <w:t>5</w:t>
    </w:r>
    <w:r>
      <w:t>) - Preliminary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C2EE1"/>
    <w:multiLevelType w:val="hybridMultilevel"/>
    <w:tmpl w:val="E0BAFD2E"/>
    <w:lvl w:ilvl="0" w:tplc="B8201F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831"/>
    <w:rsid w:val="00001909"/>
    <w:rsid w:val="00005111"/>
    <w:rsid w:val="000275AE"/>
    <w:rsid w:val="00092442"/>
    <w:rsid w:val="000C32C3"/>
    <w:rsid w:val="001008F4"/>
    <w:rsid w:val="001660E0"/>
    <w:rsid w:val="00185A1D"/>
    <w:rsid w:val="001B593D"/>
    <w:rsid w:val="001D7DB9"/>
    <w:rsid w:val="00214B1E"/>
    <w:rsid w:val="00295A94"/>
    <w:rsid w:val="003864E4"/>
    <w:rsid w:val="0039088D"/>
    <w:rsid w:val="003C4388"/>
    <w:rsid w:val="00404081"/>
    <w:rsid w:val="00440089"/>
    <w:rsid w:val="00461A20"/>
    <w:rsid w:val="00494358"/>
    <w:rsid w:val="004F1998"/>
    <w:rsid w:val="004F5C46"/>
    <w:rsid w:val="00532F2A"/>
    <w:rsid w:val="005359D6"/>
    <w:rsid w:val="00561714"/>
    <w:rsid w:val="005705F0"/>
    <w:rsid w:val="005B6831"/>
    <w:rsid w:val="005C6671"/>
    <w:rsid w:val="005D3849"/>
    <w:rsid w:val="005E19D0"/>
    <w:rsid w:val="00665433"/>
    <w:rsid w:val="00692EDF"/>
    <w:rsid w:val="00701D37"/>
    <w:rsid w:val="00747F19"/>
    <w:rsid w:val="007757AC"/>
    <w:rsid w:val="007D5D32"/>
    <w:rsid w:val="00807D81"/>
    <w:rsid w:val="008E3470"/>
    <w:rsid w:val="008E49AE"/>
    <w:rsid w:val="009453AE"/>
    <w:rsid w:val="00987F87"/>
    <w:rsid w:val="00992AC7"/>
    <w:rsid w:val="009B37FF"/>
    <w:rsid w:val="009D1481"/>
    <w:rsid w:val="009D5A50"/>
    <w:rsid w:val="00A05705"/>
    <w:rsid w:val="00A7745E"/>
    <w:rsid w:val="00A80861"/>
    <w:rsid w:val="00AC5068"/>
    <w:rsid w:val="00AD41EC"/>
    <w:rsid w:val="00B01C02"/>
    <w:rsid w:val="00B60350"/>
    <w:rsid w:val="00B626F5"/>
    <w:rsid w:val="00C4799A"/>
    <w:rsid w:val="00C70593"/>
    <w:rsid w:val="00C73D07"/>
    <w:rsid w:val="00C90957"/>
    <w:rsid w:val="00CC4F70"/>
    <w:rsid w:val="00D174B0"/>
    <w:rsid w:val="00E157EB"/>
    <w:rsid w:val="00E3202F"/>
    <w:rsid w:val="00E82F9A"/>
    <w:rsid w:val="00E87B4F"/>
    <w:rsid w:val="00EA1979"/>
    <w:rsid w:val="00F10C58"/>
    <w:rsid w:val="00F11F3C"/>
    <w:rsid w:val="00F147B4"/>
    <w:rsid w:val="00F34AA6"/>
    <w:rsid w:val="00F365A8"/>
    <w:rsid w:val="00F70AF4"/>
    <w:rsid w:val="00FD0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182A6"/>
  <w15:chartTrackingRefBased/>
  <w15:docId w15:val="{8399B52C-DEF9-456E-9453-E511B6CBB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19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A1979"/>
    <w:pPr>
      <w:spacing w:after="200"/>
    </w:pPr>
    <w:rPr>
      <w:rFonts w:asciiTheme="minorHAnsi" w:hAnsiTheme="minorHAnsi"/>
      <w:i/>
      <w:iCs/>
      <w:color w:val="44546A" w:themeColor="text2"/>
      <w:sz w:val="18"/>
      <w:szCs w:val="18"/>
    </w:rPr>
  </w:style>
  <w:style w:type="table" w:styleId="TableGrid">
    <w:name w:val="Table Grid"/>
    <w:basedOn w:val="TableNormal"/>
    <w:uiPriority w:val="39"/>
    <w:rsid w:val="00C90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6671"/>
    <w:pPr>
      <w:ind w:left="720"/>
      <w:contextualSpacing/>
    </w:pPr>
  </w:style>
  <w:style w:type="paragraph" w:styleId="Header">
    <w:name w:val="header"/>
    <w:basedOn w:val="Normal"/>
    <w:link w:val="HeaderChar"/>
    <w:uiPriority w:val="99"/>
    <w:unhideWhenUsed/>
    <w:rsid w:val="00665433"/>
    <w:pPr>
      <w:tabs>
        <w:tab w:val="center" w:pos="4680"/>
        <w:tab w:val="right" w:pos="9360"/>
      </w:tabs>
    </w:pPr>
  </w:style>
  <w:style w:type="character" w:customStyle="1" w:styleId="HeaderChar">
    <w:name w:val="Header Char"/>
    <w:basedOn w:val="DefaultParagraphFont"/>
    <w:link w:val="Header"/>
    <w:uiPriority w:val="99"/>
    <w:rsid w:val="0066543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5433"/>
    <w:pPr>
      <w:tabs>
        <w:tab w:val="center" w:pos="4680"/>
        <w:tab w:val="right" w:pos="9360"/>
      </w:tabs>
    </w:pPr>
  </w:style>
  <w:style w:type="character" w:customStyle="1" w:styleId="FooterChar">
    <w:name w:val="Footer Char"/>
    <w:basedOn w:val="DefaultParagraphFont"/>
    <w:link w:val="Footer"/>
    <w:uiPriority w:val="99"/>
    <w:rsid w:val="0066543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39528">
      <w:bodyDiv w:val="1"/>
      <w:marLeft w:val="0"/>
      <w:marRight w:val="0"/>
      <w:marTop w:val="0"/>
      <w:marBottom w:val="0"/>
      <w:divBdr>
        <w:top w:val="none" w:sz="0" w:space="0" w:color="auto"/>
        <w:left w:val="none" w:sz="0" w:space="0" w:color="auto"/>
        <w:bottom w:val="none" w:sz="0" w:space="0" w:color="auto"/>
        <w:right w:val="none" w:sz="0" w:space="0" w:color="auto"/>
      </w:divBdr>
      <w:divsChild>
        <w:div w:id="487131667">
          <w:marLeft w:val="0"/>
          <w:marRight w:val="0"/>
          <w:marTop w:val="0"/>
          <w:marBottom w:val="0"/>
          <w:divBdr>
            <w:top w:val="none" w:sz="0" w:space="0" w:color="auto"/>
            <w:left w:val="none" w:sz="0" w:space="0" w:color="auto"/>
            <w:bottom w:val="none" w:sz="0" w:space="0" w:color="auto"/>
            <w:right w:val="none" w:sz="0" w:space="0" w:color="auto"/>
          </w:divBdr>
          <w:divsChild>
            <w:div w:id="193347419">
              <w:marLeft w:val="0"/>
              <w:marRight w:val="0"/>
              <w:marTop w:val="0"/>
              <w:marBottom w:val="0"/>
              <w:divBdr>
                <w:top w:val="none" w:sz="0" w:space="0" w:color="auto"/>
                <w:left w:val="none" w:sz="0" w:space="0" w:color="auto"/>
                <w:bottom w:val="none" w:sz="0" w:space="0" w:color="auto"/>
                <w:right w:val="none" w:sz="0" w:space="0" w:color="auto"/>
              </w:divBdr>
            </w:div>
            <w:div w:id="441385561">
              <w:marLeft w:val="0"/>
              <w:marRight w:val="0"/>
              <w:marTop w:val="0"/>
              <w:marBottom w:val="0"/>
              <w:divBdr>
                <w:top w:val="none" w:sz="0" w:space="0" w:color="auto"/>
                <w:left w:val="none" w:sz="0" w:space="0" w:color="auto"/>
                <w:bottom w:val="none" w:sz="0" w:space="0" w:color="auto"/>
                <w:right w:val="none" w:sz="0" w:space="0" w:color="auto"/>
              </w:divBdr>
            </w:div>
            <w:div w:id="219245063">
              <w:marLeft w:val="0"/>
              <w:marRight w:val="0"/>
              <w:marTop w:val="0"/>
              <w:marBottom w:val="0"/>
              <w:divBdr>
                <w:top w:val="none" w:sz="0" w:space="0" w:color="auto"/>
                <w:left w:val="none" w:sz="0" w:space="0" w:color="auto"/>
                <w:bottom w:val="none" w:sz="0" w:space="0" w:color="auto"/>
                <w:right w:val="none" w:sz="0" w:space="0" w:color="auto"/>
              </w:divBdr>
            </w:div>
            <w:div w:id="856500261">
              <w:marLeft w:val="0"/>
              <w:marRight w:val="0"/>
              <w:marTop w:val="0"/>
              <w:marBottom w:val="0"/>
              <w:divBdr>
                <w:top w:val="none" w:sz="0" w:space="0" w:color="auto"/>
                <w:left w:val="none" w:sz="0" w:space="0" w:color="auto"/>
                <w:bottom w:val="none" w:sz="0" w:space="0" w:color="auto"/>
                <w:right w:val="none" w:sz="0" w:space="0" w:color="auto"/>
              </w:divBdr>
            </w:div>
            <w:div w:id="617299905">
              <w:marLeft w:val="0"/>
              <w:marRight w:val="0"/>
              <w:marTop w:val="0"/>
              <w:marBottom w:val="0"/>
              <w:divBdr>
                <w:top w:val="none" w:sz="0" w:space="0" w:color="auto"/>
                <w:left w:val="none" w:sz="0" w:space="0" w:color="auto"/>
                <w:bottom w:val="none" w:sz="0" w:space="0" w:color="auto"/>
                <w:right w:val="none" w:sz="0" w:space="0" w:color="auto"/>
              </w:divBdr>
            </w:div>
            <w:div w:id="1682315035">
              <w:marLeft w:val="0"/>
              <w:marRight w:val="0"/>
              <w:marTop w:val="0"/>
              <w:marBottom w:val="0"/>
              <w:divBdr>
                <w:top w:val="none" w:sz="0" w:space="0" w:color="auto"/>
                <w:left w:val="none" w:sz="0" w:space="0" w:color="auto"/>
                <w:bottom w:val="none" w:sz="0" w:space="0" w:color="auto"/>
                <w:right w:val="none" w:sz="0" w:space="0" w:color="auto"/>
              </w:divBdr>
            </w:div>
            <w:div w:id="18543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0992">
      <w:bodyDiv w:val="1"/>
      <w:marLeft w:val="0"/>
      <w:marRight w:val="0"/>
      <w:marTop w:val="0"/>
      <w:marBottom w:val="0"/>
      <w:divBdr>
        <w:top w:val="none" w:sz="0" w:space="0" w:color="auto"/>
        <w:left w:val="none" w:sz="0" w:space="0" w:color="auto"/>
        <w:bottom w:val="none" w:sz="0" w:space="0" w:color="auto"/>
        <w:right w:val="none" w:sz="0" w:space="0" w:color="auto"/>
      </w:divBdr>
      <w:divsChild>
        <w:div w:id="1606229671">
          <w:marLeft w:val="0"/>
          <w:marRight w:val="0"/>
          <w:marTop w:val="0"/>
          <w:marBottom w:val="0"/>
          <w:divBdr>
            <w:top w:val="none" w:sz="0" w:space="0" w:color="auto"/>
            <w:left w:val="none" w:sz="0" w:space="0" w:color="auto"/>
            <w:bottom w:val="none" w:sz="0" w:space="0" w:color="auto"/>
            <w:right w:val="none" w:sz="0" w:space="0" w:color="auto"/>
          </w:divBdr>
          <w:divsChild>
            <w:div w:id="255984233">
              <w:marLeft w:val="0"/>
              <w:marRight w:val="0"/>
              <w:marTop w:val="0"/>
              <w:marBottom w:val="0"/>
              <w:divBdr>
                <w:top w:val="none" w:sz="0" w:space="0" w:color="auto"/>
                <w:left w:val="none" w:sz="0" w:space="0" w:color="auto"/>
                <w:bottom w:val="none" w:sz="0" w:space="0" w:color="auto"/>
                <w:right w:val="none" w:sz="0" w:space="0" w:color="auto"/>
              </w:divBdr>
            </w:div>
            <w:div w:id="1965110877">
              <w:marLeft w:val="0"/>
              <w:marRight w:val="0"/>
              <w:marTop w:val="0"/>
              <w:marBottom w:val="0"/>
              <w:divBdr>
                <w:top w:val="none" w:sz="0" w:space="0" w:color="auto"/>
                <w:left w:val="none" w:sz="0" w:space="0" w:color="auto"/>
                <w:bottom w:val="none" w:sz="0" w:space="0" w:color="auto"/>
                <w:right w:val="none" w:sz="0" w:space="0" w:color="auto"/>
              </w:divBdr>
            </w:div>
            <w:div w:id="492064395">
              <w:marLeft w:val="0"/>
              <w:marRight w:val="0"/>
              <w:marTop w:val="0"/>
              <w:marBottom w:val="0"/>
              <w:divBdr>
                <w:top w:val="none" w:sz="0" w:space="0" w:color="auto"/>
                <w:left w:val="none" w:sz="0" w:space="0" w:color="auto"/>
                <w:bottom w:val="none" w:sz="0" w:space="0" w:color="auto"/>
                <w:right w:val="none" w:sz="0" w:space="0" w:color="auto"/>
              </w:divBdr>
            </w:div>
            <w:div w:id="1486127048">
              <w:marLeft w:val="0"/>
              <w:marRight w:val="0"/>
              <w:marTop w:val="0"/>
              <w:marBottom w:val="0"/>
              <w:divBdr>
                <w:top w:val="none" w:sz="0" w:space="0" w:color="auto"/>
                <w:left w:val="none" w:sz="0" w:space="0" w:color="auto"/>
                <w:bottom w:val="none" w:sz="0" w:space="0" w:color="auto"/>
                <w:right w:val="none" w:sz="0" w:space="0" w:color="auto"/>
              </w:divBdr>
            </w:div>
            <w:div w:id="1227256336">
              <w:marLeft w:val="0"/>
              <w:marRight w:val="0"/>
              <w:marTop w:val="0"/>
              <w:marBottom w:val="0"/>
              <w:divBdr>
                <w:top w:val="none" w:sz="0" w:space="0" w:color="auto"/>
                <w:left w:val="none" w:sz="0" w:space="0" w:color="auto"/>
                <w:bottom w:val="none" w:sz="0" w:space="0" w:color="auto"/>
                <w:right w:val="none" w:sz="0" w:space="0" w:color="auto"/>
              </w:divBdr>
            </w:div>
            <w:div w:id="1947421796">
              <w:marLeft w:val="0"/>
              <w:marRight w:val="0"/>
              <w:marTop w:val="0"/>
              <w:marBottom w:val="0"/>
              <w:divBdr>
                <w:top w:val="none" w:sz="0" w:space="0" w:color="auto"/>
                <w:left w:val="none" w:sz="0" w:space="0" w:color="auto"/>
                <w:bottom w:val="none" w:sz="0" w:space="0" w:color="auto"/>
                <w:right w:val="none" w:sz="0" w:space="0" w:color="auto"/>
              </w:divBdr>
            </w:div>
            <w:div w:id="85053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3183">
      <w:bodyDiv w:val="1"/>
      <w:marLeft w:val="0"/>
      <w:marRight w:val="0"/>
      <w:marTop w:val="0"/>
      <w:marBottom w:val="0"/>
      <w:divBdr>
        <w:top w:val="none" w:sz="0" w:space="0" w:color="auto"/>
        <w:left w:val="none" w:sz="0" w:space="0" w:color="auto"/>
        <w:bottom w:val="none" w:sz="0" w:space="0" w:color="auto"/>
        <w:right w:val="none" w:sz="0" w:space="0" w:color="auto"/>
      </w:divBdr>
      <w:divsChild>
        <w:div w:id="1954436252">
          <w:marLeft w:val="0"/>
          <w:marRight w:val="0"/>
          <w:marTop w:val="0"/>
          <w:marBottom w:val="0"/>
          <w:divBdr>
            <w:top w:val="none" w:sz="0" w:space="0" w:color="auto"/>
            <w:left w:val="none" w:sz="0" w:space="0" w:color="auto"/>
            <w:bottom w:val="none" w:sz="0" w:space="0" w:color="auto"/>
            <w:right w:val="none" w:sz="0" w:space="0" w:color="auto"/>
          </w:divBdr>
          <w:divsChild>
            <w:div w:id="2070297067">
              <w:marLeft w:val="0"/>
              <w:marRight w:val="0"/>
              <w:marTop w:val="0"/>
              <w:marBottom w:val="0"/>
              <w:divBdr>
                <w:top w:val="none" w:sz="0" w:space="0" w:color="auto"/>
                <w:left w:val="none" w:sz="0" w:space="0" w:color="auto"/>
                <w:bottom w:val="none" w:sz="0" w:space="0" w:color="auto"/>
                <w:right w:val="none" w:sz="0" w:space="0" w:color="auto"/>
              </w:divBdr>
              <w:divsChild>
                <w:div w:id="2067101473">
                  <w:marLeft w:val="0"/>
                  <w:marRight w:val="0"/>
                  <w:marTop w:val="0"/>
                  <w:marBottom w:val="0"/>
                  <w:divBdr>
                    <w:top w:val="none" w:sz="0" w:space="0" w:color="auto"/>
                    <w:left w:val="none" w:sz="0" w:space="0" w:color="auto"/>
                    <w:bottom w:val="none" w:sz="0" w:space="0" w:color="auto"/>
                    <w:right w:val="none" w:sz="0" w:space="0" w:color="auto"/>
                  </w:divBdr>
                </w:div>
                <w:div w:id="1379282443">
                  <w:marLeft w:val="0"/>
                  <w:marRight w:val="0"/>
                  <w:marTop w:val="0"/>
                  <w:marBottom w:val="0"/>
                  <w:divBdr>
                    <w:top w:val="none" w:sz="0" w:space="0" w:color="auto"/>
                    <w:left w:val="none" w:sz="0" w:space="0" w:color="auto"/>
                    <w:bottom w:val="none" w:sz="0" w:space="0" w:color="auto"/>
                    <w:right w:val="none" w:sz="0" w:space="0" w:color="auto"/>
                  </w:divBdr>
                </w:div>
                <w:div w:id="2093698364">
                  <w:marLeft w:val="0"/>
                  <w:marRight w:val="0"/>
                  <w:marTop w:val="0"/>
                  <w:marBottom w:val="0"/>
                  <w:divBdr>
                    <w:top w:val="none" w:sz="0" w:space="0" w:color="auto"/>
                    <w:left w:val="none" w:sz="0" w:space="0" w:color="auto"/>
                    <w:bottom w:val="none" w:sz="0" w:space="0" w:color="auto"/>
                    <w:right w:val="none" w:sz="0" w:space="0" w:color="auto"/>
                  </w:divBdr>
                </w:div>
                <w:div w:id="5694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944531">
          <w:marLeft w:val="0"/>
          <w:marRight w:val="0"/>
          <w:marTop w:val="0"/>
          <w:marBottom w:val="0"/>
          <w:divBdr>
            <w:top w:val="none" w:sz="0" w:space="0" w:color="auto"/>
            <w:left w:val="none" w:sz="0" w:space="0" w:color="auto"/>
            <w:bottom w:val="none" w:sz="0" w:space="0" w:color="auto"/>
            <w:right w:val="none" w:sz="0" w:space="0" w:color="auto"/>
          </w:divBdr>
          <w:divsChild>
            <w:div w:id="676930547">
              <w:marLeft w:val="0"/>
              <w:marRight w:val="0"/>
              <w:marTop w:val="0"/>
              <w:marBottom w:val="0"/>
              <w:divBdr>
                <w:top w:val="none" w:sz="0" w:space="0" w:color="auto"/>
                <w:left w:val="none" w:sz="0" w:space="0" w:color="auto"/>
                <w:bottom w:val="none" w:sz="0" w:space="0" w:color="auto"/>
                <w:right w:val="none" w:sz="0" w:space="0" w:color="auto"/>
              </w:divBdr>
              <w:divsChild>
                <w:div w:id="2114664624">
                  <w:marLeft w:val="0"/>
                  <w:marRight w:val="0"/>
                  <w:marTop w:val="0"/>
                  <w:marBottom w:val="0"/>
                  <w:divBdr>
                    <w:top w:val="none" w:sz="0" w:space="0" w:color="auto"/>
                    <w:left w:val="none" w:sz="0" w:space="0" w:color="auto"/>
                    <w:bottom w:val="none" w:sz="0" w:space="0" w:color="auto"/>
                    <w:right w:val="none" w:sz="0" w:space="0" w:color="auto"/>
                  </w:divBdr>
                </w:div>
                <w:div w:id="1107505296">
                  <w:marLeft w:val="0"/>
                  <w:marRight w:val="0"/>
                  <w:marTop w:val="0"/>
                  <w:marBottom w:val="0"/>
                  <w:divBdr>
                    <w:top w:val="none" w:sz="0" w:space="0" w:color="auto"/>
                    <w:left w:val="none" w:sz="0" w:space="0" w:color="auto"/>
                    <w:bottom w:val="none" w:sz="0" w:space="0" w:color="auto"/>
                    <w:right w:val="none" w:sz="0" w:space="0" w:color="auto"/>
                  </w:divBdr>
                </w:div>
                <w:div w:id="185028350">
                  <w:marLeft w:val="0"/>
                  <w:marRight w:val="0"/>
                  <w:marTop w:val="0"/>
                  <w:marBottom w:val="0"/>
                  <w:divBdr>
                    <w:top w:val="none" w:sz="0" w:space="0" w:color="auto"/>
                    <w:left w:val="none" w:sz="0" w:space="0" w:color="auto"/>
                    <w:bottom w:val="none" w:sz="0" w:space="0" w:color="auto"/>
                    <w:right w:val="none" w:sz="0" w:space="0" w:color="auto"/>
                  </w:divBdr>
                </w:div>
                <w:div w:id="393503163">
                  <w:marLeft w:val="0"/>
                  <w:marRight w:val="0"/>
                  <w:marTop w:val="0"/>
                  <w:marBottom w:val="0"/>
                  <w:divBdr>
                    <w:top w:val="none" w:sz="0" w:space="0" w:color="auto"/>
                    <w:left w:val="none" w:sz="0" w:space="0" w:color="auto"/>
                    <w:bottom w:val="none" w:sz="0" w:space="0" w:color="auto"/>
                    <w:right w:val="none" w:sz="0" w:space="0" w:color="auto"/>
                  </w:divBdr>
                </w:div>
                <w:div w:id="1847135935">
                  <w:marLeft w:val="0"/>
                  <w:marRight w:val="0"/>
                  <w:marTop w:val="0"/>
                  <w:marBottom w:val="0"/>
                  <w:divBdr>
                    <w:top w:val="none" w:sz="0" w:space="0" w:color="auto"/>
                    <w:left w:val="none" w:sz="0" w:space="0" w:color="auto"/>
                    <w:bottom w:val="none" w:sz="0" w:space="0" w:color="auto"/>
                    <w:right w:val="none" w:sz="0" w:space="0" w:color="auto"/>
                  </w:divBdr>
                </w:div>
                <w:div w:id="1230504695">
                  <w:marLeft w:val="0"/>
                  <w:marRight w:val="0"/>
                  <w:marTop w:val="0"/>
                  <w:marBottom w:val="0"/>
                  <w:divBdr>
                    <w:top w:val="none" w:sz="0" w:space="0" w:color="auto"/>
                    <w:left w:val="none" w:sz="0" w:space="0" w:color="auto"/>
                    <w:bottom w:val="none" w:sz="0" w:space="0" w:color="auto"/>
                    <w:right w:val="none" w:sz="0" w:space="0" w:color="auto"/>
                  </w:divBdr>
                </w:div>
                <w:div w:id="992872260">
                  <w:marLeft w:val="0"/>
                  <w:marRight w:val="0"/>
                  <w:marTop w:val="0"/>
                  <w:marBottom w:val="0"/>
                  <w:divBdr>
                    <w:top w:val="none" w:sz="0" w:space="0" w:color="auto"/>
                    <w:left w:val="none" w:sz="0" w:space="0" w:color="auto"/>
                    <w:bottom w:val="none" w:sz="0" w:space="0" w:color="auto"/>
                    <w:right w:val="none" w:sz="0" w:space="0" w:color="auto"/>
                  </w:divBdr>
                </w:div>
                <w:div w:id="1039083787">
                  <w:marLeft w:val="0"/>
                  <w:marRight w:val="0"/>
                  <w:marTop w:val="0"/>
                  <w:marBottom w:val="0"/>
                  <w:divBdr>
                    <w:top w:val="none" w:sz="0" w:space="0" w:color="auto"/>
                    <w:left w:val="none" w:sz="0" w:space="0" w:color="auto"/>
                    <w:bottom w:val="none" w:sz="0" w:space="0" w:color="auto"/>
                    <w:right w:val="none" w:sz="0" w:space="0" w:color="auto"/>
                  </w:divBdr>
                </w:div>
                <w:div w:id="83441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61196">
      <w:bodyDiv w:val="1"/>
      <w:marLeft w:val="0"/>
      <w:marRight w:val="0"/>
      <w:marTop w:val="0"/>
      <w:marBottom w:val="0"/>
      <w:divBdr>
        <w:top w:val="none" w:sz="0" w:space="0" w:color="auto"/>
        <w:left w:val="none" w:sz="0" w:space="0" w:color="auto"/>
        <w:bottom w:val="none" w:sz="0" w:space="0" w:color="auto"/>
        <w:right w:val="none" w:sz="0" w:space="0" w:color="auto"/>
      </w:divBdr>
      <w:divsChild>
        <w:div w:id="589195895">
          <w:marLeft w:val="0"/>
          <w:marRight w:val="0"/>
          <w:marTop w:val="0"/>
          <w:marBottom w:val="0"/>
          <w:divBdr>
            <w:top w:val="none" w:sz="0" w:space="0" w:color="auto"/>
            <w:left w:val="none" w:sz="0" w:space="0" w:color="auto"/>
            <w:bottom w:val="none" w:sz="0" w:space="0" w:color="auto"/>
            <w:right w:val="none" w:sz="0" w:space="0" w:color="auto"/>
          </w:divBdr>
          <w:divsChild>
            <w:div w:id="997616794">
              <w:marLeft w:val="0"/>
              <w:marRight w:val="0"/>
              <w:marTop w:val="0"/>
              <w:marBottom w:val="0"/>
              <w:divBdr>
                <w:top w:val="none" w:sz="0" w:space="0" w:color="auto"/>
                <w:left w:val="none" w:sz="0" w:space="0" w:color="auto"/>
                <w:bottom w:val="none" w:sz="0" w:space="0" w:color="auto"/>
                <w:right w:val="none" w:sz="0" w:space="0" w:color="auto"/>
              </w:divBdr>
            </w:div>
            <w:div w:id="2127966017">
              <w:marLeft w:val="0"/>
              <w:marRight w:val="0"/>
              <w:marTop w:val="0"/>
              <w:marBottom w:val="0"/>
              <w:divBdr>
                <w:top w:val="none" w:sz="0" w:space="0" w:color="auto"/>
                <w:left w:val="none" w:sz="0" w:space="0" w:color="auto"/>
                <w:bottom w:val="none" w:sz="0" w:space="0" w:color="auto"/>
                <w:right w:val="none" w:sz="0" w:space="0" w:color="auto"/>
              </w:divBdr>
            </w:div>
            <w:div w:id="1605531800">
              <w:marLeft w:val="0"/>
              <w:marRight w:val="0"/>
              <w:marTop w:val="0"/>
              <w:marBottom w:val="0"/>
              <w:divBdr>
                <w:top w:val="none" w:sz="0" w:space="0" w:color="auto"/>
                <w:left w:val="none" w:sz="0" w:space="0" w:color="auto"/>
                <w:bottom w:val="none" w:sz="0" w:space="0" w:color="auto"/>
                <w:right w:val="none" w:sz="0" w:space="0" w:color="auto"/>
              </w:divBdr>
            </w:div>
            <w:div w:id="224537709">
              <w:marLeft w:val="0"/>
              <w:marRight w:val="0"/>
              <w:marTop w:val="0"/>
              <w:marBottom w:val="0"/>
              <w:divBdr>
                <w:top w:val="none" w:sz="0" w:space="0" w:color="auto"/>
                <w:left w:val="none" w:sz="0" w:space="0" w:color="auto"/>
                <w:bottom w:val="none" w:sz="0" w:space="0" w:color="auto"/>
                <w:right w:val="none" w:sz="0" w:space="0" w:color="auto"/>
              </w:divBdr>
            </w:div>
            <w:div w:id="1651397351">
              <w:marLeft w:val="0"/>
              <w:marRight w:val="0"/>
              <w:marTop w:val="0"/>
              <w:marBottom w:val="0"/>
              <w:divBdr>
                <w:top w:val="none" w:sz="0" w:space="0" w:color="auto"/>
                <w:left w:val="none" w:sz="0" w:space="0" w:color="auto"/>
                <w:bottom w:val="none" w:sz="0" w:space="0" w:color="auto"/>
                <w:right w:val="none" w:sz="0" w:space="0" w:color="auto"/>
              </w:divBdr>
            </w:div>
            <w:div w:id="1982877446">
              <w:marLeft w:val="0"/>
              <w:marRight w:val="0"/>
              <w:marTop w:val="0"/>
              <w:marBottom w:val="0"/>
              <w:divBdr>
                <w:top w:val="none" w:sz="0" w:space="0" w:color="auto"/>
                <w:left w:val="none" w:sz="0" w:space="0" w:color="auto"/>
                <w:bottom w:val="none" w:sz="0" w:space="0" w:color="auto"/>
                <w:right w:val="none" w:sz="0" w:space="0" w:color="auto"/>
              </w:divBdr>
            </w:div>
            <w:div w:id="123072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97429">
      <w:bodyDiv w:val="1"/>
      <w:marLeft w:val="0"/>
      <w:marRight w:val="0"/>
      <w:marTop w:val="0"/>
      <w:marBottom w:val="0"/>
      <w:divBdr>
        <w:top w:val="none" w:sz="0" w:space="0" w:color="auto"/>
        <w:left w:val="none" w:sz="0" w:space="0" w:color="auto"/>
        <w:bottom w:val="none" w:sz="0" w:space="0" w:color="auto"/>
        <w:right w:val="none" w:sz="0" w:space="0" w:color="auto"/>
      </w:divBdr>
      <w:divsChild>
        <w:div w:id="190995469">
          <w:marLeft w:val="0"/>
          <w:marRight w:val="0"/>
          <w:marTop w:val="0"/>
          <w:marBottom w:val="0"/>
          <w:divBdr>
            <w:top w:val="none" w:sz="0" w:space="0" w:color="auto"/>
            <w:left w:val="none" w:sz="0" w:space="0" w:color="auto"/>
            <w:bottom w:val="none" w:sz="0" w:space="0" w:color="auto"/>
            <w:right w:val="none" w:sz="0" w:space="0" w:color="auto"/>
          </w:divBdr>
          <w:divsChild>
            <w:div w:id="328412029">
              <w:marLeft w:val="0"/>
              <w:marRight w:val="0"/>
              <w:marTop w:val="0"/>
              <w:marBottom w:val="0"/>
              <w:divBdr>
                <w:top w:val="none" w:sz="0" w:space="0" w:color="auto"/>
                <w:left w:val="none" w:sz="0" w:space="0" w:color="auto"/>
                <w:bottom w:val="none" w:sz="0" w:space="0" w:color="auto"/>
                <w:right w:val="none" w:sz="0" w:space="0" w:color="auto"/>
              </w:divBdr>
            </w:div>
            <w:div w:id="1872574801">
              <w:marLeft w:val="0"/>
              <w:marRight w:val="0"/>
              <w:marTop w:val="0"/>
              <w:marBottom w:val="0"/>
              <w:divBdr>
                <w:top w:val="none" w:sz="0" w:space="0" w:color="auto"/>
                <w:left w:val="none" w:sz="0" w:space="0" w:color="auto"/>
                <w:bottom w:val="none" w:sz="0" w:space="0" w:color="auto"/>
                <w:right w:val="none" w:sz="0" w:space="0" w:color="auto"/>
              </w:divBdr>
            </w:div>
            <w:div w:id="1604721882">
              <w:marLeft w:val="0"/>
              <w:marRight w:val="0"/>
              <w:marTop w:val="0"/>
              <w:marBottom w:val="0"/>
              <w:divBdr>
                <w:top w:val="none" w:sz="0" w:space="0" w:color="auto"/>
                <w:left w:val="none" w:sz="0" w:space="0" w:color="auto"/>
                <w:bottom w:val="none" w:sz="0" w:space="0" w:color="auto"/>
                <w:right w:val="none" w:sz="0" w:space="0" w:color="auto"/>
              </w:divBdr>
            </w:div>
            <w:div w:id="2008710743">
              <w:marLeft w:val="0"/>
              <w:marRight w:val="0"/>
              <w:marTop w:val="0"/>
              <w:marBottom w:val="0"/>
              <w:divBdr>
                <w:top w:val="none" w:sz="0" w:space="0" w:color="auto"/>
                <w:left w:val="none" w:sz="0" w:space="0" w:color="auto"/>
                <w:bottom w:val="none" w:sz="0" w:space="0" w:color="auto"/>
                <w:right w:val="none" w:sz="0" w:space="0" w:color="auto"/>
              </w:divBdr>
            </w:div>
            <w:div w:id="19629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89748">
      <w:bodyDiv w:val="1"/>
      <w:marLeft w:val="0"/>
      <w:marRight w:val="0"/>
      <w:marTop w:val="0"/>
      <w:marBottom w:val="0"/>
      <w:divBdr>
        <w:top w:val="none" w:sz="0" w:space="0" w:color="auto"/>
        <w:left w:val="none" w:sz="0" w:space="0" w:color="auto"/>
        <w:bottom w:val="none" w:sz="0" w:space="0" w:color="auto"/>
        <w:right w:val="none" w:sz="0" w:space="0" w:color="auto"/>
      </w:divBdr>
      <w:divsChild>
        <w:div w:id="631255875">
          <w:marLeft w:val="0"/>
          <w:marRight w:val="0"/>
          <w:marTop w:val="0"/>
          <w:marBottom w:val="0"/>
          <w:divBdr>
            <w:top w:val="none" w:sz="0" w:space="0" w:color="auto"/>
            <w:left w:val="none" w:sz="0" w:space="0" w:color="auto"/>
            <w:bottom w:val="none" w:sz="0" w:space="0" w:color="auto"/>
            <w:right w:val="none" w:sz="0" w:space="0" w:color="auto"/>
          </w:divBdr>
          <w:divsChild>
            <w:div w:id="1905413958">
              <w:marLeft w:val="0"/>
              <w:marRight w:val="0"/>
              <w:marTop w:val="0"/>
              <w:marBottom w:val="0"/>
              <w:divBdr>
                <w:top w:val="none" w:sz="0" w:space="0" w:color="auto"/>
                <w:left w:val="none" w:sz="0" w:space="0" w:color="auto"/>
                <w:bottom w:val="none" w:sz="0" w:space="0" w:color="auto"/>
                <w:right w:val="none" w:sz="0" w:space="0" w:color="auto"/>
              </w:divBdr>
            </w:div>
            <w:div w:id="1293094126">
              <w:marLeft w:val="0"/>
              <w:marRight w:val="0"/>
              <w:marTop w:val="0"/>
              <w:marBottom w:val="0"/>
              <w:divBdr>
                <w:top w:val="none" w:sz="0" w:space="0" w:color="auto"/>
                <w:left w:val="none" w:sz="0" w:space="0" w:color="auto"/>
                <w:bottom w:val="none" w:sz="0" w:space="0" w:color="auto"/>
                <w:right w:val="none" w:sz="0" w:space="0" w:color="auto"/>
              </w:divBdr>
            </w:div>
            <w:div w:id="380862044">
              <w:marLeft w:val="0"/>
              <w:marRight w:val="0"/>
              <w:marTop w:val="0"/>
              <w:marBottom w:val="0"/>
              <w:divBdr>
                <w:top w:val="none" w:sz="0" w:space="0" w:color="auto"/>
                <w:left w:val="none" w:sz="0" w:space="0" w:color="auto"/>
                <w:bottom w:val="none" w:sz="0" w:space="0" w:color="auto"/>
                <w:right w:val="none" w:sz="0" w:space="0" w:color="auto"/>
              </w:divBdr>
            </w:div>
            <w:div w:id="1256590445">
              <w:marLeft w:val="0"/>
              <w:marRight w:val="0"/>
              <w:marTop w:val="0"/>
              <w:marBottom w:val="0"/>
              <w:divBdr>
                <w:top w:val="none" w:sz="0" w:space="0" w:color="auto"/>
                <w:left w:val="none" w:sz="0" w:space="0" w:color="auto"/>
                <w:bottom w:val="none" w:sz="0" w:space="0" w:color="auto"/>
                <w:right w:val="none" w:sz="0" w:space="0" w:color="auto"/>
              </w:divBdr>
            </w:div>
            <w:div w:id="838302927">
              <w:marLeft w:val="0"/>
              <w:marRight w:val="0"/>
              <w:marTop w:val="0"/>
              <w:marBottom w:val="0"/>
              <w:divBdr>
                <w:top w:val="none" w:sz="0" w:space="0" w:color="auto"/>
                <w:left w:val="none" w:sz="0" w:space="0" w:color="auto"/>
                <w:bottom w:val="none" w:sz="0" w:space="0" w:color="auto"/>
                <w:right w:val="none" w:sz="0" w:space="0" w:color="auto"/>
              </w:divBdr>
            </w:div>
            <w:div w:id="1061439346">
              <w:marLeft w:val="0"/>
              <w:marRight w:val="0"/>
              <w:marTop w:val="0"/>
              <w:marBottom w:val="0"/>
              <w:divBdr>
                <w:top w:val="none" w:sz="0" w:space="0" w:color="auto"/>
                <w:left w:val="none" w:sz="0" w:space="0" w:color="auto"/>
                <w:bottom w:val="none" w:sz="0" w:space="0" w:color="auto"/>
                <w:right w:val="none" w:sz="0" w:space="0" w:color="auto"/>
              </w:divBdr>
            </w:div>
            <w:div w:id="23432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0718">
      <w:bodyDiv w:val="1"/>
      <w:marLeft w:val="0"/>
      <w:marRight w:val="0"/>
      <w:marTop w:val="0"/>
      <w:marBottom w:val="0"/>
      <w:divBdr>
        <w:top w:val="none" w:sz="0" w:space="0" w:color="auto"/>
        <w:left w:val="none" w:sz="0" w:space="0" w:color="auto"/>
        <w:bottom w:val="none" w:sz="0" w:space="0" w:color="auto"/>
        <w:right w:val="none" w:sz="0" w:space="0" w:color="auto"/>
      </w:divBdr>
      <w:divsChild>
        <w:div w:id="519514843">
          <w:marLeft w:val="0"/>
          <w:marRight w:val="0"/>
          <w:marTop w:val="0"/>
          <w:marBottom w:val="0"/>
          <w:divBdr>
            <w:top w:val="none" w:sz="0" w:space="0" w:color="auto"/>
            <w:left w:val="none" w:sz="0" w:space="0" w:color="auto"/>
            <w:bottom w:val="none" w:sz="0" w:space="0" w:color="auto"/>
            <w:right w:val="none" w:sz="0" w:space="0" w:color="auto"/>
          </w:divBdr>
          <w:divsChild>
            <w:div w:id="2033678798">
              <w:marLeft w:val="0"/>
              <w:marRight w:val="0"/>
              <w:marTop w:val="0"/>
              <w:marBottom w:val="0"/>
              <w:divBdr>
                <w:top w:val="none" w:sz="0" w:space="0" w:color="auto"/>
                <w:left w:val="none" w:sz="0" w:space="0" w:color="auto"/>
                <w:bottom w:val="none" w:sz="0" w:space="0" w:color="auto"/>
                <w:right w:val="none" w:sz="0" w:space="0" w:color="auto"/>
              </w:divBdr>
            </w:div>
            <w:div w:id="4553184">
              <w:marLeft w:val="0"/>
              <w:marRight w:val="0"/>
              <w:marTop w:val="0"/>
              <w:marBottom w:val="0"/>
              <w:divBdr>
                <w:top w:val="none" w:sz="0" w:space="0" w:color="auto"/>
                <w:left w:val="none" w:sz="0" w:space="0" w:color="auto"/>
                <w:bottom w:val="none" w:sz="0" w:space="0" w:color="auto"/>
                <w:right w:val="none" w:sz="0" w:space="0" w:color="auto"/>
              </w:divBdr>
            </w:div>
            <w:div w:id="937180915">
              <w:marLeft w:val="0"/>
              <w:marRight w:val="0"/>
              <w:marTop w:val="0"/>
              <w:marBottom w:val="0"/>
              <w:divBdr>
                <w:top w:val="none" w:sz="0" w:space="0" w:color="auto"/>
                <w:left w:val="none" w:sz="0" w:space="0" w:color="auto"/>
                <w:bottom w:val="none" w:sz="0" w:space="0" w:color="auto"/>
                <w:right w:val="none" w:sz="0" w:space="0" w:color="auto"/>
              </w:divBdr>
            </w:div>
            <w:div w:id="318390739">
              <w:marLeft w:val="0"/>
              <w:marRight w:val="0"/>
              <w:marTop w:val="0"/>
              <w:marBottom w:val="0"/>
              <w:divBdr>
                <w:top w:val="none" w:sz="0" w:space="0" w:color="auto"/>
                <w:left w:val="none" w:sz="0" w:space="0" w:color="auto"/>
                <w:bottom w:val="none" w:sz="0" w:space="0" w:color="auto"/>
                <w:right w:val="none" w:sz="0" w:space="0" w:color="auto"/>
              </w:divBdr>
            </w:div>
            <w:div w:id="1635718203">
              <w:marLeft w:val="0"/>
              <w:marRight w:val="0"/>
              <w:marTop w:val="0"/>
              <w:marBottom w:val="0"/>
              <w:divBdr>
                <w:top w:val="none" w:sz="0" w:space="0" w:color="auto"/>
                <w:left w:val="none" w:sz="0" w:space="0" w:color="auto"/>
                <w:bottom w:val="none" w:sz="0" w:space="0" w:color="auto"/>
                <w:right w:val="none" w:sz="0" w:space="0" w:color="auto"/>
              </w:divBdr>
            </w:div>
            <w:div w:id="895627551">
              <w:marLeft w:val="0"/>
              <w:marRight w:val="0"/>
              <w:marTop w:val="0"/>
              <w:marBottom w:val="0"/>
              <w:divBdr>
                <w:top w:val="none" w:sz="0" w:space="0" w:color="auto"/>
                <w:left w:val="none" w:sz="0" w:space="0" w:color="auto"/>
                <w:bottom w:val="none" w:sz="0" w:space="0" w:color="auto"/>
                <w:right w:val="none" w:sz="0" w:space="0" w:color="auto"/>
              </w:divBdr>
            </w:div>
            <w:div w:id="24445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3538">
      <w:bodyDiv w:val="1"/>
      <w:marLeft w:val="0"/>
      <w:marRight w:val="0"/>
      <w:marTop w:val="0"/>
      <w:marBottom w:val="0"/>
      <w:divBdr>
        <w:top w:val="none" w:sz="0" w:space="0" w:color="auto"/>
        <w:left w:val="none" w:sz="0" w:space="0" w:color="auto"/>
        <w:bottom w:val="none" w:sz="0" w:space="0" w:color="auto"/>
        <w:right w:val="none" w:sz="0" w:space="0" w:color="auto"/>
      </w:divBdr>
      <w:divsChild>
        <w:div w:id="1123616349">
          <w:marLeft w:val="0"/>
          <w:marRight w:val="0"/>
          <w:marTop w:val="0"/>
          <w:marBottom w:val="0"/>
          <w:divBdr>
            <w:top w:val="none" w:sz="0" w:space="0" w:color="auto"/>
            <w:left w:val="none" w:sz="0" w:space="0" w:color="auto"/>
            <w:bottom w:val="none" w:sz="0" w:space="0" w:color="auto"/>
            <w:right w:val="none" w:sz="0" w:space="0" w:color="auto"/>
          </w:divBdr>
          <w:divsChild>
            <w:div w:id="1197887204">
              <w:marLeft w:val="0"/>
              <w:marRight w:val="0"/>
              <w:marTop w:val="0"/>
              <w:marBottom w:val="0"/>
              <w:divBdr>
                <w:top w:val="none" w:sz="0" w:space="0" w:color="auto"/>
                <w:left w:val="none" w:sz="0" w:space="0" w:color="auto"/>
                <w:bottom w:val="none" w:sz="0" w:space="0" w:color="auto"/>
                <w:right w:val="none" w:sz="0" w:space="0" w:color="auto"/>
              </w:divBdr>
            </w:div>
            <w:div w:id="339896987">
              <w:marLeft w:val="0"/>
              <w:marRight w:val="0"/>
              <w:marTop w:val="0"/>
              <w:marBottom w:val="0"/>
              <w:divBdr>
                <w:top w:val="none" w:sz="0" w:space="0" w:color="auto"/>
                <w:left w:val="none" w:sz="0" w:space="0" w:color="auto"/>
                <w:bottom w:val="none" w:sz="0" w:space="0" w:color="auto"/>
                <w:right w:val="none" w:sz="0" w:space="0" w:color="auto"/>
              </w:divBdr>
            </w:div>
            <w:div w:id="170632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34489">
      <w:bodyDiv w:val="1"/>
      <w:marLeft w:val="0"/>
      <w:marRight w:val="0"/>
      <w:marTop w:val="0"/>
      <w:marBottom w:val="0"/>
      <w:divBdr>
        <w:top w:val="none" w:sz="0" w:space="0" w:color="auto"/>
        <w:left w:val="none" w:sz="0" w:space="0" w:color="auto"/>
        <w:bottom w:val="none" w:sz="0" w:space="0" w:color="auto"/>
        <w:right w:val="none" w:sz="0" w:space="0" w:color="auto"/>
      </w:divBdr>
      <w:divsChild>
        <w:div w:id="1614633558">
          <w:marLeft w:val="0"/>
          <w:marRight w:val="0"/>
          <w:marTop w:val="0"/>
          <w:marBottom w:val="0"/>
          <w:divBdr>
            <w:top w:val="none" w:sz="0" w:space="0" w:color="auto"/>
            <w:left w:val="none" w:sz="0" w:space="0" w:color="auto"/>
            <w:bottom w:val="none" w:sz="0" w:space="0" w:color="auto"/>
            <w:right w:val="none" w:sz="0" w:space="0" w:color="auto"/>
          </w:divBdr>
          <w:divsChild>
            <w:div w:id="443035851">
              <w:marLeft w:val="0"/>
              <w:marRight w:val="0"/>
              <w:marTop w:val="0"/>
              <w:marBottom w:val="0"/>
              <w:divBdr>
                <w:top w:val="none" w:sz="0" w:space="0" w:color="auto"/>
                <w:left w:val="none" w:sz="0" w:space="0" w:color="auto"/>
                <w:bottom w:val="none" w:sz="0" w:space="0" w:color="auto"/>
                <w:right w:val="none" w:sz="0" w:space="0" w:color="auto"/>
              </w:divBdr>
            </w:div>
            <w:div w:id="2116975954">
              <w:marLeft w:val="0"/>
              <w:marRight w:val="0"/>
              <w:marTop w:val="0"/>
              <w:marBottom w:val="0"/>
              <w:divBdr>
                <w:top w:val="none" w:sz="0" w:space="0" w:color="auto"/>
                <w:left w:val="none" w:sz="0" w:space="0" w:color="auto"/>
                <w:bottom w:val="none" w:sz="0" w:space="0" w:color="auto"/>
                <w:right w:val="none" w:sz="0" w:space="0" w:color="auto"/>
              </w:divBdr>
            </w:div>
            <w:div w:id="1294368005">
              <w:marLeft w:val="0"/>
              <w:marRight w:val="0"/>
              <w:marTop w:val="0"/>
              <w:marBottom w:val="0"/>
              <w:divBdr>
                <w:top w:val="none" w:sz="0" w:space="0" w:color="auto"/>
                <w:left w:val="none" w:sz="0" w:space="0" w:color="auto"/>
                <w:bottom w:val="none" w:sz="0" w:space="0" w:color="auto"/>
                <w:right w:val="none" w:sz="0" w:space="0" w:color="auto"/>
              </w:divBdr>
            </w:div>
            <w:div w:id="1223829674">
              <w:marLeft w:val="0"/>
              <w:marRight w:val="0"/>
              <w:marTop w:val="0"/>
              <w:marBottom w:val="0"/>
              <w:divBdr>
                <w:top w:val="none" w:sz="0" w:space="0" w:color="auto"/>
                <w:left w:val="none" w:sz="0" w:space="0" w:color="auto"/>
                <w:bottom w:val="none" w:sz="0" w:space="0" w:color="auto"/>
                <w:right w:val="none" w:sz="0" w:space="0" w:color="auto"/>
              </w:divBdr>
            </w:div>
            <w:div w:id="437220796">
              <w:marLeft w:val="0"/>
              <w:marRight w:val="0"/>
              <w:marTop w:val="0"/>
              <w:marBottom w:val="0"/>
              <w:divBdr>
                <w:top w:val="none" w:sz="0" w:space="0" w:color="auto"/>
                <w:left w:val="none" w:sz="0" w:space="0" w:color="auto"/>
                <w:bottom w:val="none" w:sz="0" w:space="0" w:color="auto"/>
                <w:right w:val="none" w:sz="0" w:space="0" w:color="auto"/>
              </w:divBdr>
            </w:div>
            <w:div w:id="1203058457">
              <w:marLeft w:val="0"/>
              <w:marRight w:val="0"/>
              <w:marTop w:val="0"/>
              <w:marBottom w:val="0"/>
              <w:divBdr>
                <w:top w:val="none" w:sz="0" w:space="0" w:color="auto"/>
                <w:left w:val="none" w:sz="0" w:space="0" w:color="auto"/>
                <w:bottom w:val="none" w:sz="0" w:space="0" w:color="auto"/>
                <w:right w:val="none" w:sz="0" w:space="0" w:color="auto"/>
              </w:divBdr>
            </w:div>
            <w:div w:id="16427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347715">
      <w:bodyDiv w:val="1"/>
      <w:marLeft w:val="0"/>
      <w:marRight w:val="0"/>
      <w:marTop w:val="0"/>
      <w:marBottom w:val="0"/>
      <w:divBdr>
        <w:top w:val="none" w:sz="0" w:space="0" w:color="auto"/>
        <w:left w:val="none" w:sz="0" w:space="0" w:color="auto"/>
        <w:bottom w:val="none" w:sz="0" w:space="0" w:color="auto"/>
        <w:right w:val="none" w:sz="0" w:space="0" w:color="auto"/>
      </w:divBdr>
      <w:divsChild>
        <w:div w:id="775634195">
          <w:marLeft w:val="0"/>
          <w:marRight w:val="0"/>
          <w:marTop w:val="0"/>
          <w:marBottom w:val="0"/>
          <w:divBdr>
            <w:top w:val="none" w:sz="0" w:space="0" w:color="auto"/>
            <w:left w:val="none" w:sz="0" w:space="0" w:color="auto"/>
            <w:bottom w:val="none" w:sz="0" w:space="0" w:color="auto"/>
            <w:right w:val="none" w:sz="0" w:space="0" w:color="auto"/>
          </w:divBdr>
          <w:divsChild>
            <w:div w:id="1642267677">
              <w:marLeft w:val="0"/>
              <w:marRight w:val="0"/>
              <w:marTop w:val="0"/>
              <w:marBottom w:val="0"/>
              <w:divBdr>
                <w:top w:val="none" w:sz="0" w:space="0" w:color="auto"/>
                <w:left w:val="none" w:sz="0" w:space="0" w:color="auto"/>
                <w:bottom w:val="none" w:sz="0" w:space="0" w:color="auto"/>
                <w:right w:val="none" w:sz="0" w:space="0" w:color="auto"/>
              </w:divBdr>
            </w:div>
            <w:div w:id="1656447730">
              <w:marLeft w:val="0"/>
              <w:marRight w:val="0"/>
              <w:marTop w:val="0"/>
              <w:marBottom w:val="0"/>
              <w:divBdr>
                <w:top w:val="none" w:sz="0" w:space="0" w:color="auto"/>
                <w:left w:val="none" w:sz="0" w:space="0" w:color="auto"/>
                <w:bottom w:val="none" w:sz="0" w:space="0" w:color="auto"/>
                <w:right w:val="none" w:sz="0" w:space="0" w:color="auto"/>
              </w:divBdr>
            </w:div>
            <w:div w:id="2014718223">
              <w:marLeft w:val="0"/>
              <w:marRight w:val="0"/>
              <w:marTop w:val="0"/>
              <w:marBottom w:val="0"/>
              <w:divBdr>
                <w:top w:val="none" w:sz="0" w:space="0" w:color="auto"/>
                <w:left w:val="none" w:sz="0" w:space="0" w:color="auto"/>
                <w:bottom w:val="none" w:sz="0" w:space="0" w:color="auto"/>
                <w:right w:val="none" w:sz="0" w:space="0" w:color="auto"/>
              </w:divBdr>
            </w:div>
            <w:div w:id="789589416">
              <w:marLeft w:val="0"/>
              <w:marRight w:val="0"/>
              <w:marTop w:val="0"/>
              <w:marBottom w:val="0"/>
              <w:divBdr>
                <w:top w:val="none" w:sz="0" w:space="0" w:color="auto"/>
                <w:left w:val="none" w:sz="0" w:space="0" w:color="auto"/>
                <w:bottom w:val="none" w:sz="0" w:space="0" w:color="auto"/>
                <w:right w:val="none" w:sz="0" w:space="0" w:color="auto"/>
              </w:divBdr>
            </w:div>
            <w:div w:id="195120136">
              <w:marLeft w:val="0"/>
              <w:marRight w:val="0"/>
              <w:marTop w:val="0"/>
              <w:marBottom w:val="0"/>
              <w:divBdr>
                <w:top w:val="none" w:sz="0" w:space="0" w:color="auto"/>
                <w:left w:val="none" w:sz="0" w:space="0" w:color="auto"/>
                <w:bottom w:val="none" w:sz="0" w:space="0" w:color="auto"/>
                <w:right w:val="none" w:sz="0" w:space="0" w:color="auto"/>
              </w:divBdr>
            </w:div>
            <w:div w:id="1611667344">
              <w:marLeft w:val="0"/>
              <w:marRight w:val="0"/>
              <w:marTop w:val="0"/>
              <w:marBottom w:val="0"/>
              <w:divBdr>
                <w:top w:val="none" w:sz="0" w:space="0" w:color="auto"/>
                <w:left w:val="none" w:sz="0" w:space="0" w:color="auto"/>
                <w:bottom w:val="none" w:sz="0" w:space="0" w:color="auto"/>
                <w:right w:val="none" w:sz="0" w:space="0" w:color="auto"/>
              </w:divBdr>
            </w:div>
            <w:div w:id="20626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6572">
      <w:bodyDiv w:val="1"/>
      <w:marLeft w:val="0"/>
      <w:marRight w:val="0"/>
      <w:marTop w:val="0"/>
      <w:marBottom w:val="0"/>
      <w:divBdr>
        <w:top w:val="none" w:sz="0" w:space="0" w:color="auto"/>
        <w:left w:val="none" w:sz="0" w:space="0" w:color="auto"/>
        <w:bottom w:val="none" w:sz="0" w:space="0" w:color="auto"/>
        <w:right w:val="none" w:sz="0" w:space="0" w:color="auto"/>
      </w:divBdr>
      <w:divsChild>
        <w:div w:id="1565949212">
          <w:marLeft w:val="0"/>
          <w:marRight w:val="0"/>
          <w:marTop w:val="0"/>
          <w:marBottom w:val="0"/>
          <w:divBdr>
            <w:top w:val="none" w:sz="0" w:space="0" w:color="auto"/>
            <w:left w:val="none" w:sz="0" w:space="0" w:color="auto"/>
            <w:bottom w:val="none" w:sz="0" w:space="0" w:color="auto"/>
            <w:right w:val="none" w:sz="0" w:space="0" w:color="auto"/>
          </w:divBdr>
          <w:divsChild>
            <w:div w:id="523249604">
              <w:marLeft w:val="0"/>
              <w:marRight w:val="0"/>
              <w:marTop w:val="0"/>
              <w:marBottom w:val="0"/>
              <w:divBdr>
                <w:top w:val="none" w:sz="0" w:space="0" w:color="auto"/>
                <w:left w:val="none" w:sz="0" w:space="0" w:color="auto"/>
                <w:bottom w:val="none" w:sz="0" w:space="0" w:color="auto"/>
                <w:right w:val="none" w:sz="0" w:space="0" w:color="auto"/>
              </w:divBdr>
            </w:div>
            <w:div w:id="771821739">
              <w:marLeft w:val="0"/>
              <w:marRight w:val="0"/>
              <w:marTop w:val="0"/>
              <w:marBottom w:val="0"/>
              <w:divBdr>
                <w:top w:val="none" w:sz="0" w:space="0" w:color="auto"/>
                <w:left w:val="none" w:sz="0" w:space="0" w:color="auto"/>
                <w:bottom w:val="none" w:sz="0" w:space="0" w:color="auto"/>
                <w:right w:val="none" w:sz="0" w:space="0" w:color="auto"/>
              </w:divBdr>
            </w:div>
            <w:div w:id="1930847036">
              <w:marLeft w:val="0"/>
              <w:marRight w:val="0"/>
              <w:marTop w:val="0"/>
              <w:marBottom w:val="0"/>
              <w:divBdr>
                <w:top w:val="none" w:sz="0" w:space="0" w:color="auto"/>
                <w:left w:val="none" w:sz="0" w:space="0" w:color="auto"/>
                <w:bottom w:val="none" w:sz="0" w:space="0" w:color="auto"/>
                <w:right w:val="none" w:sz="0" w:space="0" w:color="auto"/>
              </w:divBdr>
            </w:div>
            <w:div w:id="640307288">
              <w:marLeft w:val="0"/>
              <w:marRight w:val="0"/>
              <w:marTop w:val="0"/>
              <w:marBottom w:val="0"/>
              <w:divBdr>
                <w:top w:val="none" w:sz="0" w:space="0" w:color="auto"/>
                <w:left w:val="none" w:sz="0" w:space="0" w:color="auto"/>
                <w:bottom w:val="none" w:sz="0" w:space="0" w:color="auto"/>
                <w:right w:val="none" w:sz="0" w:space="0" w:color="auto"/>
              </w:divBdr>
            </w:div>
            <w:div w:id="1681657252">
              <w:marLeft w:val="0"/>
              <w:marRight w:val="0"/>
              <w:marTop w:val="0"/>
              <w:marBottom w:val="0"/>
              <w:divBdr>
                <w:top w:val="none" w:sz="0" w:space="0" w:color="auto"/>
                <w:left w:val="none" w:sz="0" w:space="0" w:color="auto"/>
                <w:bottom w:val="none" w:sz="0" w:space="0" w:color="auto"/>
                <w:right w:val="none" w:sz="0" w:space="0" w:color="auto"/>
              </w:divBdr>
            </w:div>
            <w:div w:id="1587033320">
              <w:marLeft w:val="0"/>
              <w:marRight w:val="0"/>
              <w:marTop w:val="0"/>
              <w:marBottom w:val="0"/>
              <w:divBdr>
                <w:top w:val="none" w:sz="0" w:space="0" w:color="auto"/>
                <w:left w:val="none" w:sz="0" w:space="0" w:color="auto"/>
                <w:bottom w:val="none" w:sz="0" w:space="0" w:color="auto"/>
                <w:right w:val="none" w:sz="0" w:space="0" w:color="auto"/>
              </w:divBdr>
            </w:div>
            <w:div w:id="102139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03043">
      <w:bodyDiv w:val="1"/>
      <w:marLeft w:val="0"/>
      <w:marRight w:val="0"/>
      <w:marTop w:val="0"/>
      <w:marBottom w:val="0"/>
      <w:divBdr>
        <w:top w:val="none" w:sz="0" w:space="0" w:color="auto"/>
        <w:left w:val="none" w:sz="0" w:space="0" w:color="auto"/>
        <w:bottom w:val="none" w:sz="0" w:space="0" w:color="auto"/>
        <w:right w:val="none" w:sz="0" w:space="0" w:color="auto"/>
      </w:divBdr>
      <w:divsChild>
        <w:div w:id="1083261998">
          <w:marLeft w:val="0"/>
          <w:marRight w:val="0"/>
          <w:marTop w:val="0"/>
          <w:marBottom w:val="0"/>
          <w:divBdr>
            <w:top w:val="none" w:sz="0" w:space="0" w:color="auto"/>
            <w:left w:val="none" w:sz="0" w:space="0" w:color="auto"/>
            <w:bottom w:val="none" w:sz="0" w:space="0" w:color="auto"/>
            <w:right w:val="none" w:sz="0" w:space="0" w:color="auto"/>
          </w:divBdr>
          <w:divsChild>
            <w:div w:id="1218206794">
              <w:marLeft w:val="0"/>
              <w:marRight w:val="0"/>
              <w:marTop w:val="0"/>
              <w:marBottom w:val="0"/>
              <w:divBdr>
                <w:top w:val="none" w:sz="0" w:space="0" w:color="auto"/>
                <w:left w:val="none" w:sz="0" w:space="0" w:color="auto"/>
                <w:bottom w:val="none" w:sz="0" w:space="0" w:color="auto"/>
                <w:right w:val="none" w:sz="0" w:space="0" w:color="auto"/>
              </w:divBdr>
            </w:div>
            <w:div w:id="731779582">
              <w:marLeft w:val="0"/>
              <w:marRight w:val="0"/>
              <w:marTop w:val="0"/>
              <w:marBottom w:val="0"/>
              <w:divBdr>
                <w:top w:val="none" w:sz="0" w:space="0" w:color="auto"/>
                <w:left w:val="none" w:sz="0" w:space="0" w:color="auto"/>
                <w:bottom w:val="none" w:sz="0" w:space="0" w:color="auto"/>
                <w:right w:val="none" w:sz="0" w:space="0" w:color="auto"/>
              </w:divBdr>
            </w:div>
            <w:div w:id="1103571328">
              <w:marLeft w:val="0"/>
              <w:marRight w:val="0"/>
              <w:marTop w:val="0"/>
              <w:marBottom w:val="0"/>
              <w:divBdr>
                <w:top w:val="none" w:sz="0" w:space="0" w:color="auto"/>
                <w:left w:val="none" w:sz="0" w:space="0" w:color="auto"/>
                <w:bottom w:val="none" w:sz="0" w:space="0" w:color="auto"/>
                <w:right w:val="none" w:sz="0" w:space="0" w:color="auto"/>
              </w:divBdr>
            </w:div>
            <w:div w:id="961812977">
              <w:marLeft w:val="0"/>
              <w:marRight w:val="0"/>
              <w:marTop w:val="0"/>
              <w:marBottom w:val="0"/>
              <w:divBdr>
                <w:top w:val="none" w:sz="0" w:space="0" w:color="auto"/>
                <w:left w:val="none" w:sz="0" w:space="0" w:color="auto"/>
                <w:bottom w:val="none" w:sz="0" w:space="0" w:color="auto"/>
                <w:right w:val="none" w:sz="0" w:space="0" w:color="auto"/>
              </w:divBdr>
            </w:div>
            <w:div w:id="1080105640">
              <w:marLeft w:val="0"/>
              <w:marRight w:val="0"/>
              <w:marTop w:val="0"/>
              <w:marBottom w:val="0"/>
              <w:divBdr>
                <w:top w:val="none" w:sz="0" w:space="0" w:color="auto"/>
                <w:left w:val="none" w:sz="0" w:space="0" w:color="auto"/>
                <w:bottom w:val="none" w:sz="0" w:space="0" w:color="auto"/>
                <w:right w:val="none" w:sz="0" w:space="0" w:color="auto"/>
              </w:divBdr>
            </w:div>
            <w:div w:id="8367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558986">
      <w:bodyDiv w:val="1"/>
      <w:marLeft w:val="0"/>
      <w:marRight w:val="0"/>
      <w:marTop w:val="0"/>
      <w:marBottom w:val="0"/>
      <w:divBdr>
        <w:top w:val="none" w:sz="0" w:space="0" w:color="auto"/>
        <w:left w:val="none" w:sz="0" w:space="0" w:color="auto"/>
        <w:bottom w:val="none" w:sz="0" w:space="0" w:color="auto"/>
        <w:right w:val="none" w:sz="0" w:space="0" w:color="auto"/>
      </w:divBdr>
      <w:divsChild>
        <w:div w:id="4751063">
          <w:marLeft w:val="0"/>
          <w:marRight w:val="0"/>
          <w:marTop w:val="0"/>
          <w:marBottom w:val="0"/>
          <w:divBdr>
            <w:top w:val="none" w:sz="0" w:space="0" w:color="auto"/>
            <w:left w:val="none" w:sz="0" w:space="0" w:color="auto"/>
            <w:bottom w:val="none" w:sz="0" w:space="0" w:color="auto"/>
            <w:right w:val="none" w:sz="0" w:space="0" w:color="auto"/>
          </w:divBdr>
          <w:divsChild>
            <w:div w:id="1468887546">
              <w:marLeft w:val="0"/>
              <w:marRight w:val="0"/>
              <w:marTop w:val="0"/>
              <w:marBottom w:val="0"/>
              <w:divBdr>
                <w:top w:val="none" w:sz="0" w:space="0" w:color="auto"/>
                <w:left w:val="none" w:sz="0" w:space="0" w:color="auto"/>
                <w:bottom w:val="none" w:sz="0" w:space="0" w:color="auto"/>
                <w:right w:val="none" w:sz="0" w:space="0" w:color="auto"/>
              </w:divBdr>
            </w:div>
            <w:div w:id="555703862">
              <w:marLeft w:val="0"/>
              <w:marRight w:val="0"/>
              <w:marTop w:val="0"/>
              <w:marBottom w:val="0"/>
              <w:divBdr>
                <w:top w:val="none" w:sz="0" w:space="0" w:color="auto"/>
                <w:left w:val="none" w:sz="0" w:space="0" w:color="auto"/>
                <w:bottom w:val="none" w:sz="0" w:space="0" w:color="auto"/>
                <w:right w:val="none" w:sz="0" w:space="0" w:color="auto"/>
              </w:divBdr>
            </w:div>
            <w:div w:id="1380982321">
              <w:marLeft w:val="0"/>
              <w:marRight w:val="0"/>
              <w:marTop w:val="0"/>
              <w:marBottom w:val="0"/>
              <w:divBdr>
                <w:top w:val="none" w:sz="0" w:space="0" w:color="auto"/>
                <w:left w:val="none" w:sz="0" w:space="0" w:color="auto"/>
                <w:bottom w:val="none" w:sz="0" w:space="0" w:color="auto"/>
                <w:right w:val="none" w:sz="0" w:space="0" w:color="auto"/>
              </w:divBdr>
            </w:div>
            <w:div w:id="1316449661">
              <w:marLeft w:val="0"/>
              <w:marRight w:val="0"/>
              <w:marTop w:val="0"/>
              <w:marBottom w:val="0"/>
              <w:divBdr>
                <w:top w:val="none" w:sz="0" w:space="0" w:color="auto"/>
                <w:left w:val="none" w:sz="0" w:space="0" w:color="auto"/>
                <w:bottom w:val="none" w:sz="0" w:space="0" w:color="auto"/>
                <w:right w:val="none" w:sz="0" w:space="0" w:color="auto"/>
              </w:divBdr>
            </w:div>
            <w:div w:id="137916020">
              <w:marLeft w:val="0"/>
              <w:marRight w:val="0"/>
              <w:marTop w:val="0"/>
              <w:marBottom w:val="0"/>
              <w:divBdr>
                <w:top w:val="none" w:sz="0" w:space="0" w:color="auto"/>
                <w:left w:val="none" w:sz="0" w:space="0" w:color="auto"/>
                <w:bottom w:val="none" w:sz="0" w:space="0" w:color="auto"/>
                <w:right w:val="none" w:sz="0" w:space="0" w:color="auto"/>
              </w:divBdr>
            </w:div>
            <w:div w:id="1972786464">
              <w:marLeft w:val="0"/>
              <w:marRight w:val="0"/>
              <w:marTop w:val="0"/>
              <w:marBottom w:val="0"/>
              <w:divBdr>
                <w:top w:val="none" w:sz="0" w:space="0" w:color="auto"/>
                <w:left w:val="none" w:sz="0" w:space="0" w:color="auto"/>
                <w:bottom w:val="none" w:sz="0" w:space="0" w:color="auto"/>
                <w:right w:val="none" w:sz="0" w:space="0" w:color="auto"/>
              </w:divBdr>
            </w:div>
            <w:div w:id="1451974243">
              <w:marLeft w:val="0"/>
              <w:marRight w:val="0"/>
              <w:marTop w:val="0"/>
              <w:marBottom w:val="0"/>
              <w:divBdr>
                <w:top w:val="none" w:sz="0" w:space="0" w:color="auto"/>
                <w:left w:val="none" w:sz="0" w:space="0" w:color="auto"/>
                <w:bottom w:val="none" w:sz="0" w:space="0" w:color="auto"/>
                <w:right w:val="none" w:sz="0" w:space="0" w:color="auto"/>
              </w:divBdr>
            </w:div>
            <w:div w:id="564606787">
              <w:marLeft w:val="0"/>
              <w:marRight w:val="0"/>
              <w:marTop w:val="0"/>
              <w:marBottom w:val="0"/>
              <w:divBdr>
                <w:top w:val="none" w:sz="0" w:space="0" w:color="auto"/>
                <w:left w:val="none" w:sz="0" w:space="0" w:color="auto"/>
                <w:bottom w:val="none" w:sz="0" w:space="0" w:color="auto"/>
                <w:right w:val="none" w:sz="0" w:space="0" w:color="auto"/>
              </w:divBdr>
            </w:div>
            <w:div w:id="783694404">
              <w:marLeft w:val="0"/>
              <w:marRight w:val="0"/>
              <w:marTop w:val="0"/>
              <w:marBottom w:val="0"/>
              <w:divBdr>
                <w:top w:val="none" w:sz="0" w:space="0" w:color="auto"/>
                <w:left w:val="none" w:sz="0" w:space="0" w:color="auto"/>
                <w:bottom w:val="none" w:sz="0" w:space="0" w:color="auto"/>
                <w:right w:val="none" w:sz="0" w:space="0" w:color="auto"/>
              </w:divBdr>
            </w:div>
            <w:div w:id="1595362856">
              <w:marLeft w:val="0"/>
              <w:marRight w:val="0"/>
              <w:marTop w:val="0"/>
              <w:marBottom w:val="0"/>
              <w:divBdr>
                <w:top w:val="none" w:sz="0" w:space="0" w:color="auto"/>
                <w:left w:val="none" w:sz="0" w:space="0" w:color="auto"/>
                <w:bottom w:val="none" w:sz="0" w:space="0" w:color="auto"/>
                <w:right w:val="none" w:sz="0" w:space="0" w:color="auto"/>
              </w:divBdr>
            </w:div>
            <w:div w:id="1739593780">
              <w:marLeft w:val="0"/>
              <w:marRight w:val="0"/>
              <w:marTop w:val="0"/>
              <w:marBottom w:val="0"/>
              <w:divBdr>
                <w:top w:val="none" w:sz="0" w:space="0" w:color="auto"/>
                <w:left w:val="none" w:sz="0" w:space="0" w:color="auto"/>
                <w:bottom w:val="none" w:sz="0" w:space="0" w:color="auto"/>
                <w:right w:val="none" w:sz="0" w:space="0" w:color="auto"/>
              </w:divBdr>
            </w:div>
            <w:div w:id="238634577">
              <w:marLeft w:val="0"/>
              <w:marRight w:val="0"/>
              <w:marTop w:val="0"/>
              <w:marBottom w:val="0"/>
              <w:divBdr>
                <w:top w:val="none" w:sz="0" w:space="0" w:color="auto"/>
                <w:left w:val="none" w:sz="0" w:space="0" w:color="auto"/>
                <w:bottom w:val="none" w:sz="0" w:space="0" w:color="auto"/>
                <w:right w:val="none" w:sz="0" w:space="0" w:color="auto"/>
              </w:divBdr>
            </w:div>
            <w:div w:id="934676229">
              <w:marLeft w:val="0"/>
              <w:marRight w:val="0"/>
              <w:marTop w:val="0"/>
              <w:marBottom w:val="0"/>
              <w:divBdr>
                <w:top w:val="none" w:sz="0" w:space="0" w:color="auto"/>
                <w:left w:val="none" w:sz="0" w:space="0" w:color="auto"/>
                <w:bottom w:val="none" w:sz="0" w:space="0" w:color="auto"/>
                <w:right w:val="none" w:sz="0" w:space="0" w:color="auto"/>
              </w:divBdr>
            </w:div>
            <w:div w:id="1208640931">
              <w:marLeft w:val="0"/>
              <w:marRight w:val="0"/>
              <w:marTop w:val="0"/>
              <w:marBottom w:val="0"/>
              <w:divBdr>
                <w:top w:val="none" w:sz="0" w:space="0" w:color="auto"/>
                <w:left w:val="none" w:sz="0" w:space="0" w:color="auto"/>
                <w:bottom w:val="none" w:sz="0" w:space="0" w:color="auto"/>
                <w:right w:val="none" w:sz="0" w:space="0" w:color="auto"/>
              </w:divBdr>
            </w:div>
            <w:div w:id="954604648">
              <w:marLeft w:val="0"/>
              <w:marRight w:val="0"/>
              <w:marTop w:val="0"/>
              <w:marBottom w:val="0"/>
              <w:divBdr>
                <w:top w:val="none" w:sz="0" w:space="0" w:color="auto"/>
                <w:left w:val="none" w:sz="0" w:space="0" w:color="auto"/>
                <w:bottom w:val="none" w:sz="0" w:space="0" w:color="auto"/>
                <w:right w:val="none" w:sz="0" w:space="0" w:color="auto"/>
              </w:divBdr>
            </w:div>
            <w:div w:id="1310209866">
              <w:marLeft w:val="0"/>
              <w:marRight w:val="0"/>
              <w:marTop w:val="0"/>
              <w:marBottom w:val="0"/>
              <w:divBdr>
                <w:top w:val="none" w:sz="0" w:space="0" w:color="auto"/>
                <w:left w:val="none" w:sz="0" w:space="0" w:color="auto"/>
                <w:bottom w:val="none" w:sz="0" w:space="0" w:color="auto"/>
                <w:right w:val="none" w:sz="0" w:space="0" w:color="auto"/>
              </w:divBdr>
            </w:div>
            <w:div w:id="429011237">
              <w:marLeft w:val="0"/>
              <w:marRight w:val="0"/>
              <w:marTop w:val="0"/>
              <w:marBottom w:val="0"/>
              <w:divBdr>
                <w:top w:val="none" w:sz="0" w:space="0" w:color="auto"/>
                <w:left w:val="none" w:sz="0" w:space="0" w:color="auto"/>
                <w:bottom w:val="none" w:sz="0" w:space="0" w:color="auto"/>
                <w:right w:val="none" w:sz="0" w:space="0" w:color="auto"/>
              </w:divBdr>
            </w:div>
            <w:div w:id="1570458772">
              <w:marLeft w:val="0"/>
              <w:marRight w:val="0"/>
              <w:marTop w:val="0"/>
              <w:marBottom w:val="0"/>
              <w:divBdr>
                <w:top w:val="none" w:sz="0" w:space="0" w:color="auto"/>
                <w:left w:val="none" w:sz="0" w:space="0" w:color="auto"/>
                <w:bottom w:val="none" w:sz="0" w:space="0" w:color="auto"/>
                <w:right w:val="none" w:sz="0" w:space="0" w:color="auto"/>
              </w:divBdr>
            </w:div>
            <w:div w:id="2035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561067">
      <w:bodyDiv w:val="1"/>
      <w:marLeft w:val="0"/>
      <w:marRight w:val="0"/>
      <w:marTop w:val="0"/>
      <w:marBottom w:val="0"/>
      <w:divBdr>
        <w:top w:val="none" w:sz="0" w:space="0" w:color="auto"/>
        <w:left w:val="none" w:sz="0" w:space="0" w:color="auto"/>
        <w:bottom w:val="none" w:sz="0" w:space="0" w:color="auto"/>
        <w:right w:val="none" w:sz="0" w:space="0" w:color="auto"/>
      </w:divBdr>
      <w:divsChild>
        <w:div w:id="247232519">
          <w:marLeft w:val="0"/>
          <w:marRight w:val="0"/>
          <w:marTop w:val="0"/>
          <w:marBottom w:val="0"/>
          <w:divBdr>
            <w:top w:val="none" w:sz="0" w:space="0" w:color="auto"/>
            <w:left w:val="none" w:sz="0" w:space="0" w:color="auto"/>
            <w:bottom w:val="none" w:sz="0" w:space="0" w:color="auto"/>
            <w:right w:val="none" w:sz="0" w:space="0" w:color="auto"/>
          </w:divBdr>
          <w:divsChild>
            <w:div w:id="1754542432">
              <w:marLeft w:val="0"/>
              <w:marRight w:val="0"/>
              <w:marTop w:val="0"/>
              <w:marBottom w:val="0"/>
              <w:divBdr>
                <w:top w:val="none" w:sz="0" w:space="0" w:color="auto"/>
                <w:left w:val="none" w:sz="0" w:space="0" w:color="auto"/>
                <w:bottom w:val="none" w:sz="0" w:space="0" w:color="auto"/>
                <w:right w:val="none" w:sz="0" w:space="0" w:color="auto"/>
              </w:divBdr>
            </w:div>
            <w:div w:id="895820204">
              <w:marLeft w:val="0"/>
              <w:marRight w:val="0"/>
              <w:marTop w:val="0"/>
              <w:marBottom w:val="0"/>
              <w:divBdr>
                <w:top w:val="none" w:sz="0" w:space="0" w:color="auto"/>
                <w:left w:val="none" w:sz="0" w:space="0" w:color="auto"/>
                <w:bottom w:val="none" w:sz="0" w:space="0" w:color="auto"/>
                <w:right w:val="none" w:sz="0" w:space="0" w:color="auto"/>
              </w:divBdr>
            </w:div>
            <w:div w:id="1491096842">
              <w:marLeft w:val="0"/>
              <w:marRight w:val="0"/>
              <w:marTop w:val="0"/>
              <w:marBottom w:val="0"/>
              <w:divBdr>
                <w:top w:val="none" w:sz="0" w:space="0" w:color="auto"/>
                <w:left w:val="none" w:sz="0" w:space="0" w:color="auto"/>
                <w:bottom w:val="none" w:sz="0" w:space="0" w:color="auto"/>
                <w:right w:val="none" w:sz="0" w:space="0" w:color="auto"/>
              </w:divBdr>
            </w:div>
            <w:div w:id="100028094">
              <w:marLeft w:val="0"/>
              <w:marRight w:val="0"/>
              <w:marTop w:val="0"/>
              <w:marBottom w:val="0"/>
              <w:divBdr>
                <w:top w:val="none" w:sz="0" w:space="0" w:color="auto"/>
                <w:left w:val="none" w:sz="0" w:space="0" w:color="auto"/>
                <w:bottom w:val="none" w:sz="0" w:space="0" w:color="auto"/>
                <w:right w:val="none" w:sz="0" w:space="0" w:color="auto"/>
              </w:divBdr>
            </w:div>
            <w:div w:id="17182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92684">
      <w:bodyDiv w:val="1"/>
      <w:marLeft w:val="0"/>
      <w:marRight w:val="0"/>
      <w:marTop w:val="0"/>
      <w:marBottom w:val="0"/>
      <w:divBdr>
        <w:top w:val="none" w:sz="0" w:space="0" w:color="auto"/>
        <w:left w:val="none" w:sz="0" w:space="0" w:color="auto"/>
        <w:bottom w:val="none" w:sz="0" w:space="0" w:color="auto"/>
        <w:right w:val="none" w:sz="0" w:space="0" w:color="auto"/>
      </w:divBdr>
      <w:divsChild>
        <w:div w:id="678775201">
          <w:marLeft w:val="0"/>
          <w:marRight w:val="0"/>
          <w:marTop w:val="0"/>
          <w:marBottom w:val="0"/>
          <w:divBdr>
            <w:top w:val="none" w:sz="0" w:space="0" w:color="auto"/>
            <w:left w:val="none" w:sz="0" w:space="0" w:color="auto"/>
            <w:bottom w:val="none" w:sz="0" w:space="0" w:color="auto"/>
            <w:right w:val="none" w:sz="0" w:space="0" w:color="auto"/>
          </w:divBdr>
          <w:divsChild>
            <w:div w:id="1109661233">
              <w:marLeft w:val="0"/>
              <w:marRight w:val="0"/>
              <w:marTop w:val="0"/>
              <w:marBottom w:val="0"/>
              <w:divBdr>
                <w:top w:val="none" w:sz="0" w:space="0" w:color="auto"/>
                <w:left w:val="none" w:sz="0" w:space="0" w:color="auto"/>
                <w:bottom w:val="none" w:sz="0" w:space="0" w:color="auto"/>
                <w:right w:val="none" w:sz="0" w:space="0" w:color="auto"/>
              </w:divBdr>
            </w:div>
            <w:div w:id="1530795109">
              <w:marLeft w:val="0"/>
              <w:marRight w:val="0"/>
              <w:marTop w:val="0"/>
              <w:marBottom w:val="0"/>
              <w:divBdr>
                <w:top w:val="none" w:sz="0" w:space="0" w:color="auto"/>
                <w:left w:val="none" w:sz="0" w:space="0" w:color="auto"/>
                <w:bottom w:val="none" w:sz="0" w:space="0" w:color="auto"/>
                <w:right w:val="none" w:sz="0" w:space="0" w:color="auto"/>
              </w:divBdr>
            </w:div>
            <w:div w:id="1943294824">
              <w:marLeft w:val="0"/>
              <w:marRight w:val="0"/>
              <w:marTop w:val="0"/>
              <w:marBottom w:val="0"/>
              <w:divBdr>
                <w:top w:val="none" w:sz="0" w:space="0" w:color="auto"/>
                <w:left w:val="none" w:sz="0" w:space="0" w:color="auto"/>
                <w:bottom w:val="none" w:sz="0" w:space="0" w:color="auto"/>
                <w:right w:val="none" w:sz="0" w:space="0" w:color="auto"/>
              </w:divBdr>
            </w:div>
            <w:div w:id="1868177596">
              <w:marLeft w:val="0"/>
              <w:marRight w:val="0"/>
              <w:marTop w:val="0"/>
              <w:marBottom w:val="0"/>
              <w:divBdr>
                <w:top w:val="none" w:sz="0" w:space="0" w:color="auto"/>
                <w:left w:val="none" w:sz="0" w:space="0" w:color="auto"/>
                <w:bottom w:val="none" w:sz="0" w:space="0" w:color="auto"/>
                <w:right w:val="none" w:sz="0" w:space="0" w:color="auto"/>
              </w:divBdr>
            </w:div>
            <w:div w:id="1390298043">
              <w:marLeft w:val="0"/>
              <w:marRight w:val="0"/>
              <w:marTop w:val="0"/>
              <w:marBottom w:val="0"/>
              <w:divBdr>
                <w:top w:val="none" w:sz="0" w:space="0" w:color="auto"/>
                <w:left w:val="none" w:sz="0" w:space="0" w:color="auto"/>
                <w:bottom w:val="none" w:sz="0" w:space="0" w:color="auto"/>
                <w:right w:val="none" w:sz="0" w:space="0" w:color="auto"/>
              </w:divBdr>
            </w:div>
            <w:div w:id="1906839098">
              <w:marLeft w:val="0"/>
              <w:marRight w:val="0"/>
              <w:marTop w:val="0"/>
              <w:marBottom w:val="0"/>
              <w:divBdr>
                <w:top w:val="none" w:sz="0" w:space="0" w:color="auto"/>
                <w:left w:val="none" w:sz="0" w:space="0" w:color="auto"/>
                <w:bottom w:val="none" w:sz="0" w:space="0" w:color="auto"/>
                <w:right w:val="none" w:sz="0" w:space="0" w:color="auto"/>
              </w:divBdr>
            </w:div>
            <w:div w:id="158453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02241">
      <w:bodyDiv w:val="1"/>
      <w:marLeft w:val="0"/>
      <w:marRight w:val="0"/>
      <w:marTop w:val="0"/>
      <w:marBottom w:val="0"/>
      <w:divBdr>
        <w:top w:val="none" w:sz="0" w:space="0" w:color="auto"/>
        <w:left w:val="none" w:sz="0" w:space="0" w:color="auto"/>
        <w:bottom w:val="none" w:sz="0" w:space="0" w:color="auto"/>
        <w:right w:val="none" w:sz="0" w:space="0" w:color="auto"/>
      </w:divBdr>
      <w:divsChild>
        <w:div w:id="2095856039">
          <w:marLeft w:val="0"/>
          <w:marRight w:val="0"/>
          <w:marTop w:val="0"/>
          <w:marBottom w:val="0"/>
          <w:divBdr>
            <w:top w:val="none" w:sz="0" w:space="0" w:color="auto"/>
            <w:left w:val="none" w:sz="0" w:space="0" w:color="auto"/>
            <w:bottom w:val="none" w:sz="0" w:space="0" w:color="auto"/>
            <w:right w:val="none" w:sz="0" w:space="0" w:color="auto"/>
          </w:divBdr>
          <w:divsChild>
            <w:div w:id="1559627256">
              <w:marLeft w:val="0"/>
              <w:marRight w:val="0"/>
              <w:marTop w:val="0"/>
              <w:marBottom w:val="0"/>
              <w:divBdr>
                <w:top w:val="none" w:sz="0" w:space="0" w:color="auto"/>
                <w:left w:val="none" w:sz="0" w:space="0" w:color="auto"/>
                <w:bottom w:val="none" w:sz="0" w:space="0" w:color="auto"/>
                <w:right w:val="none" w:sz="0" w:space="0" w:color="auto"/>
              </w:divBdr>
            </w:div>
            <w:div w:id="27921681">
              <w:marLeft w:val="0"/>
              <w:marRight w:val="0"/>
              <w:marTop w:val="0"/>
              <w:marBottom w:val="0"/>
              <w:divBdr>
                <w:top w:val="none" w:sz="0" w:space="0" w:color="auto"/>
                <w:left w:val="none" w:sz="0" w:space="0" w:color="auto"/>
                <w:bottom w:val="none" w:sz="0" w:space="0" w:color="auto"/>
                <w:right w:val="none" w:sz="0" w:space="0" w:color="auto"/>
              </w:divBdr>
            </w:div>
            <w:div w:id="107061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79896">
      <w:bodyDiv w:val="1"/>
      <w:marLeft w:val="0"/>
      <w:marRight w:val="0"/>
      <w:marTop w:val="0"/>
      <w:marBottom w:val="0"/>
      <w:divBdr>
        <w:top w:val="none" w:sz="0" w:space="0" w:color="auto"/>
        <w:left w:val="none" w:sz="0" w:space="0" w:color="auto"/>
        <w:bottom w:val="none" w:sz="0" w:space="0" w:color="auto"/>
        <w:right w:val="none" w:sz="0" w:space="0" w:color="auto"/>
      </w:divBdr>
      <w:divsChild>
        <w:div w:id="1565524454">
          <w:marLeft w:val="0"/>
          <w:marRight w:val="0"/>
          <w:marTop w:val="0"/>
          <w:marBottom w:val="0"/>
          <w:divBdr>
            <w:top w:val="none" w:sz="0" w:space="0" w:color="auto"/>
            <w:left w:val="none" w:sz="0" w:space="0" w:color="auto"/>
            <w:bottom w:val="none" w:sz="0" w:space="0" w:color="auto"/>
            <w:right w:val="none" w:sz="0" w:space="0" w:color="auto"/>
          </w:divBdr>
          <w:divsChild>
            <w:div w:id="137168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420490">
      <w:bodyDiv w:val="1"/>
      <w:marLeft w:val="0"/>
      <w:marRight w:val="0"/>
      <w:marTop w:val="0"/>
      <w:marBottom w:val="0"/>
      <w:divBdr>
        <w:top w:val="none" w:sz="0" w:space="0" w:color="auto"/>
        <w:left w:val="none" w:sz="0" w:space="0" w:color="auto"/>
        <w:bottom w:val="none" w:sz="0" w:space="0" w:color="auto"/>
        <w:right w:val="none" w:sz="0" w:space="0" w:color="auto"/>
      </w:divBdr>
      <w:divsChild>
        <w:div w:id="401030107">
          <w:marLeft w:val="0"/>
          <w:marRight w:val="0"/>
          <w:marTop w:val="0"/>
          <w:marBottom w:val="0"/>
          <w:divBdr>
            <w:top w:val="none" w:sz="0" w:space="0" w:color="auto"/>
            <w:left w:val="none" w:sz="0" w:space="0" w:color="auto"/>
            <w:bottom w:val="none" w:sz="0" w:space="0" w:color="auto"/>
            <w:right w:val="none" w:sz="0" w:space="0" w:color="auto"/>
          </w:divBdr>
        </w:div>
        <w:div w:id="1522472988">
          <w:marLeft w:val="0"/>
          <w:marRight w:val="0"/>
          <w:marTop w:val="0"/>
          <w:marBottom w:val="0"/>
          <w:divBdr>
            <w:top w:val="none" w:sz="0" w:space="0" w:color="auto"/>
            <w:left w:val="none" w:sz="0" w:space="0" w:color="auto"/>
            <w:bottom w:val="none" w:sz="0" w:space="0" w:color="auto"/>
            <w:right w:val="none" w:sz="0" w:space="0" w:color="auto"/>
          </w:divBdr>
        </w:div>
        <w:div w:id="2134014666">
          <w:marLeft w:val="0"/>
          <w:marRight w:val="0"/>
          <w:marTop w:val="0"/>
          <w:marBottom w:val="0"/>
          <w:divBdr>
            <w:top w:val="none" w:sz="0" w:space="0" w:color="auto"/>
            <w:left w:val="none" w:sz="0" w:space="0" w:color="auto"/>
            <w:bottom w:val="none" w:sz="0" w:space="0" w:color="auto"/>
            <w:right w:val="none" w:sz="0" w:space="0" w:color="auto"/>
          </w:divBdr>
        </w:div>
        <w:div w:id="1173226069">
          <w:marLeft w:val="0"/>
          <w:marRight w:val="0"/>
          <w:marTop w:val="0"/>
          <w:marBottom w:val="0"/>
          <w:divBdr>
            <w:top w:val="none" w:sz="0" w:space="0" w:color="auto"/>
            <w:left w:val="none" w:sz="0" w:space="0" w:color="auto"/>
            <w:bottom w:val="none" w:sz="0" w:space="0" w:color="auto"/>
            <w:right w:val="none" w:sz="0" w:space="0" w:color="auto"/>
          </w:divBdr>
        </w:div>
        <w:div w:id="1932811784">
          <w:marLeft w:val="0"/>
          <w:marRight w:val="0"/>
          <w:marTop w:val="0"/>
          <w:marBottom w:val="0"/>
          <w:divBdr>
            <w:top w:val="none" w:sz="0" w:space="0" w:color="auto"/>
            <w:left w:val="none" w:sz="0" w:space="0" w:color="auto"/>
            <w:bottom w:val="none" w:sz="0" w:space="0" w:color="auto"/>
            <w:right w:val="none" w:sz="0" w:space="0" w:color="auto"/>
          </w:divBdr>
        </w:div>
        <w:div w:id="2079546130">
          <w:marLeft w:val="0"/>
          <w:marRight w:val="0"/>
          <w:marTop w:val="0"/>
          <w:marBottom w:val="0"/>
          <w:divBdr>
            <w:top w:val="none" w:sz="0" w:space="0" w:color="auto"/>
            <w:left w:val="none" w:sz="0" w:space="0" w:color="auto"/>
            <w:bottom w:val="none" w:sz="0" w:space="0" w:color="auto"/>
            <w:right w:val="none" w:sz="0" w:space="0" w:color="auto"/>
          </w:divBdr>
        </w:div>
        <w:div w:id="1542670322">
          <w:marLeft w:val="0"/>
          <w:marRight w:val="0"/>
          <w:marTop w:val="0"/>
          <w:marBottom w:val="0"/>
          <w:divBdr>
            <w:top w:val="none" w:sz="0" w:space="0" w:color="auto"/>
            <w:left w:val="none" w:sz="0" w:space="0" w:color="auto"/>
            <w:bottom w:val="none" w:sz="0" w:space="0" w:color="auto"/>
            <w:right w:val="none" w:sz="0" w:space="0" w:color="auto"/>
          </w:divBdr>
        </w:div>
        <w:div w:id="931670604">
          <w:marLeft w:val="0"/>
          <w:marRight w:val="0"/>
          <w:marTop w:val="0"/>
          <w:marBottom w:val="0"/>
          <w:divBdr>
            <w:top w:val="none" w:sz="0" w:space="0" w:color="auto"/>
            <w:left w:val="none" w:sz="0" w:space="0" w:color="auto"/>
            <w:bottom w:val="none" w:sz="0" w:space="0" w:color="auto"/>
            <w:right w:val="none" w:sz="0" w:space="0" w:color="auto"/>
          </w:divBdr>
        </w:div>
        <w:div w:id="887761516">
          <w:marLeft w:val="0"/>
          <w:marRight w:val="0"/>
          <w:marTop w:val="0"/>
          <w:marBottom w:val="0"/>
          <w:divBdr>
            <w:top w:val="none" w:sz="0" w:space="0" w:color="auto"/>
            <w:left w:val="none" w:sz="0" w:space="0" w:color="auto"/>
            <w:bottom w:val="none" w:sz="0" w:space="0" w:color="auto"/>
            <w:right w:val="none" w:sz="0" w:space="0" w:color="auto"/>
          </w:divBdr>
        </w:div>
        <w:div w:id="202644700">
          <w:marLeft w:val="0"/>
          <w:marRight w:val="0"/>
          <w:marTop w:val="0"/>
          <w:marBottom w:val="0"/>
          <w:divBdr>
            <w:top w:val="none" w:sz="0" w:space="0" w:color="auto"/>
            <w:left w:val="none" w:sz="0" w:space="0" w:color="auto"/>
            <w:bottom w:val="none" w:sz="0" w:space="0" w:color="auto"/>
            <w:right w:val="none" w:sz="0" w:space="0" w:color="auto"/>
          </w:divBdr>
        </w:div>
        <w:div w:id="803275615">
          <w:marLeft w:val="0"/>
          <w:marRight w:val="0"/>
          <w:marTop w:val="0"/>
          <w:marBottom w:val="0"/>
          <w:divBdr>
            <w:top w:val="none" w:sz="0" w:space="0" w:color="auto"/>
            <w:left w:val="none" w:sz="0" w:space="0" w:color="auto"/>
            <w:bottom w:val="none" w:sz="0" w:space="0" w:color="auto"/>
            <w:right w:val="none" w:sz="0" w:space="0" w:color="auto"/>
          </w:divBdr>
        </w:div>
        <w:div w:id="1551068326">
          <w:marLeft w:val="0"/>
          <w:marRight w:val="0"/>
          <w:marTop w:val="0"/>
          <w:marBottom w:val="0"/>
          <w:divBdr>
            <w:top w:val="none" w:sz="0" w:space="0" w:color="auto"/>
            <w:left w:val="none" w:sz="0" w:space="0" w:color="auto"/>
            <w:bottom w:val="none" w:sz="0" w:space="0" w:color="auto"/>
            <w:right w:val="none" w:sz="0" w:space="0" w:color="auto"/>
          </w:divBdr>
        </w:div>
        <w:div w:id="878275856">
          <w:marLeft w:val="0"/>
          <w:marRight w:val="0"/>
          <w:marTop w:val="0"/>
          <w:marBottom w:val="0"/>
          <w:divBdr>
            <w:top w:val="none" w:sz="0" w:space="0" w:color="auto"/>
            <w:left w:val="none" w:sz="0" w:space="0" w:color="auto"/>
            <w:bottom w:val="none" w:sz="0" w:space="0" w:color="auto"/>
            <w:right w:val="none" w:sz="0" w:space="0" w:color="auto"/>
          </w:divBdr>
        </w:div>
        <w:div w:id="475220760">
          <w:marLeft w:val="0"/>
          <w:marRight w:val="0"/>
          <w:marTop w:val="0"/>
          <w:marBottom w:val="0"/>
          <w:divBdr>
            <w:top w:val="none" w:sz="0" w:space="0" w:color="auto"/>
            <w:left w:val="none" w:sz="0" w:space="0" w:color="auto"/>
            <w:bottom w:val="none" w:sz="0" w:space="0" w:color="auto"/>
            <w:right w:val="none" w:sz="0" w:space="0" w:color="auto"/>
          </w:divBdr>
        </w:div>
        <w:div w:id="1903905930">
          <w:marLeft w:val="0"/>
          <w:marRight w:val="0"/>
          <w:marTop w:val="0"/>
          <w:marBottom w:val="0"/>
          <w:divBdr>
            <w:top w:val="none" w:sz="0" w:space="0" w:color="auto"/>
            <w:left w:val="none" w:sz="0" w:space="0" w:color="auto"/>
            <w:bottom w:val="none" w:sz="0" w:space="0" w:color="auto"/>
            <w:right w:val="none" w:sz="0" w:space="0" w:color="auto"/>
          </w:divBdr>
        </w:div>
        <w:div w:id="1630356432">
          <w:marLeft w:val="0"/>
          <w:marRight w:val="0"/>
          <w:marTop w:val="0"/>
          <w:marBottom w:val="0"/>
          <w:divBdr>
            <w:top w:val="none" w:sz="0" w:space="0" w:color="auto"/>
            <w:left w:val="none" w:sz="0" w:space="0" w:color="auto"/>
            <w:bottom w:val="none" w:sz="0" w:space="0" w:color="auto"/>
            <w:right w:val="none" w:sz="0" w:space="0" w:color="auto"/>
          </w:divBdr>
        </w:div>
        <w:div w:id="619579640">
          <w:marLeft w:val="0"/>
          <w:marRight w:val="0"/>
          <w:marTop w:val="0"/>
          <w:marBottom w:val="0"/>
          <w:divBdr>
            <w:top w:val="none" w:sz="0" w:space="0" w:color="auto"/>
            <w:left w:val="none" w:sz="0" w:space="0" w:color="auto"/>
            <w:bottom w:val="none" w:sz="0" w:space="0" w:color="auto"/>
            <w:right w:val="none" w:sz="0" w:space="0" w:color="auto"/>
          </w:divBdr>
        </w:div>
        <w:div w:id="235172269">
          <w:marLeft w:val="0"/>
          <w:marRight w:val="0"/>
          <w:marTop w:val="0"/>
          <w:marBottom w:val="0"/>
          <w:divBdr>
            <w:top w:val="none" w:sz="0" w:space="0" w:color="auto"/>
            <w:left w:val="none" w:sz="0" w:space="0" w:color="auto"/>
            <w:bottom w:val="none" w:sz="0" w:space="0" w:color="auto"/>
            <w:right w:val="none" w:sz="0" w:space="0" w:color="auto"/>
          </w:divBdr>
        </w:div>
        <w:div w:id="709115271">
          <w:marLeft w:val="0"/>
          <w:marRight w:val="0"/>
          <w:marTop w:val="0"/>
          <w:marBottom w:val="0"/>
          <w:divBdr>
            <w:top w:val="none" w:sz="0" w:space="0" w:color="auto"/>
            <w:left w:val="none" w:sz="0" w:space="0" w:color="auto"/>
            <w:bottom w:val="none" w:sz="0" w:space="0" w:color="auto"/>
            <w:right w:val="none" w:sz="0" w:space="0" w:color="auto"/>
          </w:divBdr>
        </w:div>
        <w:div w:id="158159224">
          <w:marLeft w:val="0"/>
          <w:marRight w:val="0"/>
          <w:marTop w:val="0"/>
          <w:marBottom w:val="0"/>
          <w:divBdr>
            <w:top w:val="none" w:sz="0" w:space="0" w:color="auto"/>
            <w:left w:val="none" w:sz="0" w:space="0" w:color="auto"/>
            <w:bottom w:val="none" w:sz="0" w:space="0" w:color="auto"/>
            <w:right w:val="none" w:sz="0" w:space="0" w:color="auto"/>
          </w:divBdr>
        </w:div>
        <w:div w:id="208230109">
          <w:marLeft w:val="0"/>
          <w:marRight w:val="0"/>
          <w:marTop w:val="0"/>
          <w:marBottom w:val="0"/>
          <w:divBdr>
            <w:top w:val="none" w:sz="0" w:space="0" w:color="auto"/>
            <w:left w:val="none" w:sz="0" w:space="0" w:color="auto"/>
            <w:bottom w:val="none" w:sz="0" w:space="0" w:color="auto"/>
            <w:right w:val="none" w:sz="0" w:space="0" w:color="auto"/>
          </w:divBdr>
        </w:div>
        <w:div w:id="1840996261">
          <w:marLeft w:val="0"/>
          <w:marRight w:val="0"/>
          <w:marTop w:val="0"/>
          <w:marBottom w:val="0"/>
          <w:divBdr>
            <w:top w:val="none" w:sz="0" w:space="0" w:color="auto"/>
            <w:left w:val="none" w:sz="0" w:space="0" w:color="auto"/>
            <w:bottom w:val="none" w:sz="0" w:space="0" w:color="auto"/>
            <w:right w:val="none" w:sz="0" w:space="0" w:color="auto"/>
          </w:divBdr>
        </w:div>
        <w:div w:id="1325627550">
          <w:marLeft w:val="0"/>
          <w:marRight w:val="0"/>
          <w:marTop w:val="0"/>
          <w:marBottom w:val="0"/>
          <w:divBdr>
            <w:top w:val="none" w:sz="0" w:space="0" w:color="auto"/>
            <w:left w:val="none" w:sz="0" w:space="0" w:color="auto"/>
            <w:bottom w:val="none" w:sz="0" w:space="0" w:color="auto"/>
            <w:right w:val="none" w:sz="0" w:space="0" w:color="auto"/>
          </w:divBdr>
        </w:div>
        <w:div w:id="1894923128">
          <w:marLeft w:val="0"/>
          <w:marRight w:val="0"/>
          <w:marTop w:val="0"/>
          <w:marBottom w:val="0"/>
          <w:divBdr>
            <w:top w:val="none" w:sz="0" w:space="0" w:color="auto"/>
            <w:left w:val="none" w:sz="0" w:space="0" w:color="auto"/>
            <w:bottom w:val="none" w:sz="0" w:space="0" w:color="auto"/>
            <w:right w:val="none" w:sz="0" w:space="0" w:color="auto"/>
          </w:divBdr>
        </w:div>
        <w:div w:id="2070106692">
          <w:marLeft w:val="0"/>
          <w:marRight w:val="0"/>
          <w:marTop w:val="0"/>
          <w:marBottom w:val="0"/>
          <w:divBdr>
            <w:top w:val="none" w:sz="0" w:space="0" w:color="auto"/>
            <w:left w:val="none" w:sz="0" w:space="0" w:color="auto"/>
            <w:bottom w:val="none" w:sz="0" w:space="0" w:color="auto"/>
            <w:right w:val="none" w:sz="0" w:space="0" w:color="auto"/>
          </w:divBdr>
        </w:div>
        <w:div w:id="246423172">
          <w:marLeft w:val="0"/>
          <w:marRight w:val="0"/>
          <w:marTop w:val="0"/>
          <w:marBottom w:val="0"/>
          <w:divBdr>
            <w:top w:val="none" w:sz="0" w:space="0" w:color="auto"/>
            <w:left w:val="none" w:sz="0" w:space="0" w:color="auto"/>
            <w:bottom w:val="none" w:sz="0" w:space="0" w:color="auto"/>
            <w:right w:val="none" w:sz="0" w:space="0" w:color="auto"/>
          </w:divBdr>
        </w:div>
        <w:div w:id="1115249129">
          <w:marLeft w:val="0"/>
          <w:marRight w:val="0"/>
          <w:marTop w:val="0"/>
          <w:marBottom w:val="0"/>
          <w:divBdr>
            <w:top w:val="none" w:sz="0" w:space="0" w:color="auto"/>
            <w:left w:val="none" w:sz="0" w:space="0" w:color="auto"/>
            <w:bottom w:val="none" w:sz="0" w:space="0" w:color="auto"/>
            <w:right w:val="none" w:sz="0" w:space="0" w:color="auto"/>
          </w:divBdr>
        </w:div>
      </w:divsChild>
    </w:div>
    <w:div w:id="1651980354">
      <w:bodyDiv w:val="1"/>
      <w:marLeft w:val="0"/>
      <w:marRight w:val="0"/>
      <w:marTop w:val="0"/>
      <w:marBottom w:val="0"/>
      <w:divBdr>
        <w:top w:val="none" w:sz="0" w:space="0" w:color="auto"/>
        <w:left w:val="none" w:sz="0" w:space="0" w:color="auto"/>
        <w:bottom w:val="none" w:sz="0" w:space="0" w:color="auto"/>
        <w:right w:val="none" w:sz="0" w:space="0" w:color="auto"/>
      </w:divBdr>
      <w:divsChild>
        <w:div w:id="1599438379">
          <w:marLeft w:val="0"/>
          <w:marRight w:val="0"/>
          <w:marTop w:val="0"/>
          <w:marBottom w:val="0"/>
          <w:divBdr>
            <w:top w:val="none" w:sz="0" w:space="0" w:color="auto"/>
            <w:left w:val="none" w:sz="0" w:space="0" w:color="auto"/>
            <w:bottom w:val="none" w:sz="0" w:space="0" w:color="auto"/>
            <w:right w:val="none" w:sz="0" w:space="0" w:color="auto"/>
          </w:divBdr>
          <w:divsChild>
            <w:div w:id="889196888">
              <w:marLeft w:val="0"/>
              <w:marRight w:val="0"/>
              <w:marTop w:val="0"/>
              <w:marBottom w:val="0"/>
              <w:divBdr>
                <w:top w:val="none" w:sz="0" w:space="0" w:color="auto"/>
                <w:left w:val="none" w:sz="0" w:space="0" w:color="auto"/>
                <w:bottom w:val="none" w:sz="0" w:space="0" w:color="auto"/>
                <w:right w:val="none" w:sz="0" w:space="0" w:color="auto"/>
              </w:divBdr>
            </w:div>
            <w:div w:id="1683893065">
              <w:marLeft w:val="0"/>
              <w:marRight w:val="0"/>
              <w:marTop w:val="0"/>
              <w:marBottom w:val="0"/>
              <w:divBdr>
                <w:top w:val="none" w:sz="0" w:space="0" w:color="auto"/>
                <w:left w:val="none" w:sz="0" w:space="0" w:color="auto"/>
                <w:bottom w:val="none" w:sz="0" w:space="0" w:color="auto"/>
                <w:right w:val="none" w:sz="0" w:space="0" w:color="auto"/>
              </w:divBdr>
            </w:div>
            <w:div w:id="8794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2386">
      <w:bodyDiv w:val="1"/>
      <w:marLeft w:val="0"/>
      <w:marRight w:val="0"/>
      <w:marTop w:val="0"/>
      <w:marBottom w:val="0"/>
      <w:divBdr>
        <w:top w:val="none" w:sz="0" w:space="0" w:color="auto"/>
        <w:left w:val="none" w:sz="0" w:space="0" w:color="auto"/>
        <w:bottom w:val="none" w:sz="0" w:space="0" w:color="auto"/>
        <w:right w:val="none" w:sz="0" w:space="0" w:color="auto"/>
      </w:divBdr>
      <w:divsChild>
        <w:div w:id="715008846">
          <w:marLeft w:val="0"/>
          <w:marRight w:val="0"/>
          <w:marTop w:val="0"/>
          <w:marBottom w:val="0"/>
          <w:divBdr>
            <w:top w:val="none" w:sz="0" w:space="0" w:color="auto"/>
            <w:left w:val="none" w:sz="0" w:space="0" w:color="auto"/>
            <w:bottom w:val="none" w:sz="0" w:space="0" w:color="auto"/>
            <w:right w:val="none" w:sz="0" w:space="0" w:color="auto"/>
          </w:divBdr>
          <w:divsChild>
            <w:div w:id="880480462">
              <w:marLeft w:val="0"/>
              <w:marRight w:val="0"/>
              <w:marTop w:val="0"/>
              <w:marBottom w:val="0"/>
              <w:divBdr>
                <w:top w:val="none" w:sz="0" w:space="0" w:color="auto"/>
                <w:left w:val="none" w:sz="0" w:space="0" w:color="auto"/>
                <w:bottom w:val="none" w:sz="0" w:space="0" w:color="auto"/>
                <w:right w:val="none" w:sz="0" w:space="0" w:color="auto"/>
              </w:divBdr>
            </w:div>
            <w:div w:id="981811085">
              <w:marLeft w:val="0"/>
              <w:marRight w:val="0"/>
              <w:marTop w:val="0"/>
              <w:marBottom w:val="0"/>
              <w:divBdr>
                <w:top w:val="none" w:sz="0" w:space="0" w:color="auto"/>
                <w:left w:val="none" w:sz="0" w:space="0" w:color="auto"/>
                <w:bottom w:val="none" w:sz="0" w:space="0" w:color="auto"/>
                <w:right w:val="none" w:sz="0" w:space="0" w:color="auto"/>
              </w:divBdr>
            </w:div>
            <w:div w:id="39631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532868">
      <w:bodyDiv w:val="1"/>
      <w:marLeft w:val="0"/>
      <w:marRight w:val="0"/>
      <w:marTop w:val="0"/>
      <w:marBottom w:val="0"/>
      <w:divBdr>
        <w:top w:val="none" w:sz="0" w:space="0" w:color="auto"/>
        <w:left w:val="none" w:sz="0" w:space="0" w:color="auto"/>
        <w:bottom w:val="none" w:sz="0" w:space="0" w:color="auto"/>
        <w:right w:val="none" w:sz="0" w:space="0" w:color="auto"/>
      </w:divBdr>
      <w:divsChild>
        <w:div w:id="1664435481">
          <w:marLeft w:val="0"/>
          <w:marRight w:val="0"/>
          <w:marTop w:val="0"/>
          <w:marBottom w:val="0"/>
          <w:divBdr>
            <w:top w:val="none" w:sz="0" w:space="0" w:color="auto"/>
            <w:left w:val="none" w:sz="0" w:space="0" w:color="auto"/>
            <w:bottom w:val="none" w:sz="0" w:space="0" w:color="auto"/>
            <w:right w:val="none" w:sz="0" w:space="0" w:color="auto"/>
          </w:divBdr>
          <w:divsChild>
            <w:div w:id="2072917886">
              <w:marLeft w:val="0"/>
              <w:marRight w:val="0"/>
              <w:marTop w:val="0"/>
              <w:marBottom w:val="0"/>
              <w:divBdr>
                <w:top w:val="none" w:sz="0" w:space="0" w:color="auto"/>
                <w:left w:val="none" w:sz="0" w:space="0" w:color="auto"/>
                <w:bottom w:val="none" w:sz="0" w:space="0" w:color="auto"/>
                <w:right w:val="none" w:sz="0" w:space="0" w:color="auto"/>
              </w:divBdr>
            </w:div>
            <w:div w:id="1899240154">
              <w:marLeft w:val="0"/>
              <w:marRight w:val="0"/>
              <w:marTop w:val="0"/>
              <w:marBottom w:val="0"/>
              <w:divBdr>
                <w:top w:val="none" w:sz="0" w:space="0" w:color="auto"/>
                <w:left w:val="none" w:sz="0" w:space="0" w:color="auto"/>
                <w:bottom w:val="none" w:sz="0" w:space="0" w:color="auto"/>
                <w:right w:val="none" w:sz="0" w:space="0" w:color="auto"/>
              </w:divBdr>
            </w:div>
            <w:div w:id="705102309">
              <w:marLeft w:val="0"/>
              <w:marRight w:val="0"/>
              <w:marTop w:val="0"/>
              <w:marBottom w:val="0"/>
              <w:divBdr>
                <w:top w:val="none" w:sz="0" w:space="0" w:color="auto"/>
                <w:left w:val="none" w:sz="0" w:space="0" w:color="auto"/>
                <w:bottom w:val="none" w:sz="0" w:space="0" w:color="auto"/>
                <w:right w:val="none" w:sz="0" w:space="0" w:color="auto"/>
              </w:divBdr>
            </w:div>
            <w:div w:id="676932425">
              <w:marLeft w:val="0"/>
              <w:marRight w:val="0"/>
              <w:marTop w:val="0"/>
              <w:marBottom w:val="0"/>
              <w:divBdr>
                <w:top w:val="none" w:sz="0" w:space="0" w:color="auto"/>
                <w:left w:val="none" w:sz="0" w:space="0" w:color="auto"/>
                <w:bottom w:val="none" w:sz="0" w:space="0" w:color="auto"/>
                <w:right w:val="none" w:sz="0" w:space="0" w:color="auto"/>
              </w:divBdr>
            </w:div>
            <w:div w:id="536744776">
              <w:marLeft w:val="0"/>
              <w:marRight w:val="0"/>
              <w:marTop w:val="0"/>
              <w:marBottom w:val="0"/>
              <w:divBdr>
                <w:top w:val="none" w:sz="0" w:space="0" w:color="auto"/>
                <w:left w:val="none" w:sz="0" w:space="0" w:color="auto"/>
                <w:bottom w:val="none" w:sz="0" w:space="0" w:color="auto"/>
                <w:right w:val="none" w:sz="0" w:space="0" w:color="auto"/>
              </w:divBdr>
            </w:div>
            <w:div w:id="132385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54314">
      <w:bodyDiv w:val="1"/>
      <w:marLeft w:val="0"/>
      <w:marRight w:val="0"/>
      <w:marTop w:val="0"/>
      <w:marBottom w:val="0"/>
      <w:divBdr>
        <w:top w:val="none" w:sz="0" w:space="0" w:color="auto"/>
        <w:left w:val="none" w:sz="0" w:space="0" w:color="auto"/>
        <w:bottom w:val="none" w:sz="0" w:space="0" w:color="auto"/>
        <w:right w:val="none" w:sz="0" w:space="0" w:color="auto"/>
      </w:divBdr>
      <w:divsChild>
        <w:div w:id="1987394497">
          <w:marLeft w:val="0"/>
          <w:marRight w:val="0"/>
          <w:marTop w:val="0"/>
          <w:marBottom w:val="0"/>
          <w:divBdr>
            <w:top w:val="none" w:sz="0" w:space="0" w:color="auto"/>
            <w:left w:val="none" w:sz="0" w:space="0" w:color="auto"/>
            <w:bottom w:val="none" w:sz="0" w:space="0" w:color="auto"/>
            <w:right w:val="none" w:sz="0" w:space="0" w:color="auto"/>
          </w:divBdr>
          <w:divsChild>
            <w:div w:id="1777947886">
              <w:marLeft w:val="0"/>
              <w:marRight w:val="0"/>
              <w:marTop w:val="0"/>
              <w:marBottom w:val="0"/>
              <w:divBdr>
                <w:top w:val="none" w:sz="0" w:space="0" w:color="auto"/>
                <w:left w:val="none" w:sz="0" w:space="0" w:color="auto"/>
                <w:bottom w:val="none" w:sz="0" w:space="0" w:color="auto"/>
                <w:right w:val="none" w:sz="0" w:space="0" w:color="auto"/>
              </w:divBdr>
            </w:div>
            <w:div w:id="1440679094">
              <w:marLeft w:val="0"/>
              <w:marRight w:val="0"/>
              <w:marTop w:val="0"/>
              <w:marBottom w:val="0"/>
              <w:divBdr>
                <w:top w:val="none" w:sz="0" w:space="0" w:color="auto"/>
                <w:left w:val="none" w:sz="0" w:space="0" w:color="auto"/>
                <w:bottom w:val="none" w:sz="0" w:space="0" w:color="auto"/>
                <w:right w:val="none" w:sz="0" w:space="0" w:color="auto"/>
              </w:divBdr>
            </w:div>
            <w:div w:id="852765389">
              <w:marLeft w:val="0"/>
              <w:marRight w:val="0"/>
              <w:marTop w:val="0"/>
              <w:marBottom w:val="0"/>
              <w:divBdr>
                <w:top w:val="none" w:sz="0" w:space="0" w:color="auto"/>
                <w:left w:val="none" w:sz="0" w:space="0" w:color="auto"/>
                <w:bottom w:val="none" w:sz="0" w:space="0" w:color="auto"/>
                <w:right w:val="none" w:sz="0" w:space="0" w:color="auto"/>
              </w:divBdr>
            </w:div>
            <w:div w:id="354619254">
              <w:marLeft w:val="0"/>
              <w:marRight w:val="0"/>
              <w:marTop w:val="0"/>
              <w:marBottom w:val="0"/>
              <w:divBdr>
                <w:top w:val="none" w:sz="0" w:space="0" w:color="auto"/>
                <w:left w:val="none" w:sz="0" w:space="0" w:color="auto"/>
                <w:bottom w:val="none" w:sz="0" w:space="0" w:color="auto"/>
                <w:right w:val="none" w:sz="0" w:space="0" w:color="auto"/>
              </w:divBdr>
            </w:div>
            <w:div w:id="977148540">
              <w:marLeft w:val="0"/>
              <w:marRight w:val="0"/>
              <w:marTop w:val="0"/>
              <w:marBottom w:val="0"/>
              <w:divBdr>
                <w:top w:val="none" w:sz="0" w:space="0" w:color="auto"/>
                <w:left w:val="none" w:sz="0" w:space="0" w:color="auto"/>
                <w:bottom w:val="none" w:sz="0" w:space="0" w:color="auto"/>
                <w:right w:val="none" w:sz="0" w:space="0" w:color="auto"/>
              </w:divBdr>
            </w:div>
            <w:div w:id="233588454">
              <w:marLeft w:val="0"/>
              <w:marRight w:val="0"/>
              <w:marTop w:val="0"/>
              <w:marBottom w:val="0"/>
              <w:divBdr>
                <w:top w:val="none" w:sz="0" w:space="0" w:color="auto"/>
                <w:left w:val="none" w:sz="0" w:space="0" w:color="auto"/>
                <w:bottom w:val="none" w:sz="0" w:space="0" w:color="auto"/>
                <w:right w:val="none" w:sz="0" w:space="0" w:color="auto"/>
              </w:divBdr>
            </w:div>
            <w:div w:id="205610559">
              <w:marLeft w:val="0"/>
              <w:marRight w:val="0"/>
              <w:marTop w:val="0"/>
              <w:marBottom w:val="0"/>
              <w:divBdr>
                <w:top w:val="none" w:sz="0" w:space="0" w:color="auto"/>
                <w:left w:val="none" w:sz="0" w:space="0" w:color="auto"/>
                <w:bottom w:val="none" w:sz="0" w:space="0" w:color="auto"/>
                <w:right w:val="none" w:sz="0" w:space="0" w:color="auto"/>
              </w:divBdr>
            </w:div>
            <w:div w:id="1126704399">
              <w:marLeft w:val="0"/>
              <w:marRight w:val="0"/>
              <w:marTop w:val="0"/>
              <w:marBottom w:val="0"/>
              <w:divBdr>
                <w:top w:val="none" w:sz="0" w:space="0" w:color="auto"/>
                <w:left w:val="none" w:sz="0" w:space="0" w:color="auto"/>
                <w:bottom w:val="none" w:sz="0" w:space="0" w:color="auto"/>
                <w:right w:val="none" w:sz="0" w:space="0" w:color="auto"/>
              </w:divBdr>
            </w:div>
            <w:div w:id="905994669">
              <w:marLeft w:val="0"/>
              <w:marRight w:val="0"/>
              <w:marTop w:val="0"/>
              <w:marBottom w:val="0"/>
              <w:divBdr>
                <w:top w:val="none" w:sz="0" w:space="0" w:color="auto"/>
                <w:left w:val="none" w:sz="0" w:space="0" w:color="auto"/>
                <w:bottom w:val="none" w:sz="0" w:space="0" w:color="auto"/>
                <w:right w:val="none" w:sz="0" w:space="0" w:color="auto"/>
              </w:divBdr>
            </w:div>
            <w:div w:id="101969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08142">
      <w:bodyDiv w:val="1"/>
      <w:marLeft w:val="0"/>
      <w:marRight w:val="0"/>
      <w:marTop w:val="0"/>
      <w:marBottom w:val="0"/>
      <w:divBdr>
        <w:top w:val="none" w:sz="0" w:space="0" w:color="auto"/>
        <w:left w:val="none" w:sz="0" w:space="0" w:color="auto"/>
        <w:bottom w:val="none" w:sz="0" w:space="0" w:color="auto"/>
        <w:right w:val="none" w:sz="0" w:space="0" w:color="auto"/>
      </w:divBdr>
      <w:divsChild>
        <w:div w:id="1174959072">
          <w:marLeft w:val="0"/>
          <w:marRight w:val="0"/>
          <w:marTop w:val="0"/>
          <w:marBottom w:val="0"/>
          <w:divBdr>
            <w:top w:val="none" w:sz="0" w:space="0" w:color="auto"/>
            <w:left w:val="none" w:sz="0" w:space="0" w:color="auto"/>
            <w:bottom w:val="none" w:sz="0" w:space="0" w:color="auto"/>
            <w:right w:val="none" w:sz="0" w:space="0" w:color="auto"/>
          </w:divBdr>
          <w:divsChild>
            <w:div w:id="117545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5E153-666C-43C4-BF4E-9BFCF1EC8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1970</TotalTime>
  <Pages>18</Pages>
  <Words>3722</Words>
  <Characters>21220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31</cp:revision>
  <cp:lastPrinted>2024-08-23T19:35:00Z</cp:lastPrinted>
  <dcterms:created xsi:type="dcterms:W3CDTF">2023-12-11T18:15:00Z</dcterms:created>
  <dcterms:modified xsi:type="dcterms:W3CDTF">2025-05-21T20:15:00Z</dcterms:modified>
</cp:coreProperties>
</file>