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2B041" w14:textId="5A30F3D0" w:rsidR="00640F29" w:rsidRPr="00567FFE" w:rsidRDefault="002355F0" w:rsidP="00640F29">
      <w:pPr>
        <w:spacing w:after="120"/>
        <w:rPr>
          <w:b/>
        </w:rPr>
      </w:pPr>
      <w:r w:rsidRPr="00567FFE">
        <w:rPr>
          <w:b/>
        </w:rPr>
        <w:t xml:space="preserve">MBARI </w:t>
      </w:r>
      <w:r w:rsidR="00640F29" w:rsidRPr="00567FFE">
        <w:rPr>
          <w:b/>
        </w:rPr>
        <w:t>Budget Justifi</w:t>
      </w:r>
      <w:bookmarkStart w:id="0" w:name="_GoBack"/>
      <w:bookmarkEnd w:id="0"/>
      <w:r w:rsidR="00640F29" w:rsidRPr="00567FFE">
        <w:rPr>
          <w:b/>
        </w:rPr>
        <w:t>cation:</w:t>
      </w:r>
    </w:p>
    <w:p w14:paraId="1BBD1102" w14:textId="77777777" w:rsidR="00567FFE" w:rsidRDefault="00567FFE" w:rsidP="0025415F">
      <w:pPr>
        <w:widowControl w:val="0"/>
        <w:autoSpaceDE w:val="0"/>
        <w:autoSpaceDN w:val="0"/>
        <w:adjustRightInd w:val="0"/>
        <w:spacing w:after="120"/>
        <w:rPr>
          <w:b/>
          <w:i/>
          <w:color w:val="000000"/>
          <w:sz w:val="22"/>
          <w:szCs w:val="22"/>
          <w:u w:val="single"/>
        </w:rPr>
      </w:pPr>
    </w:p>
    <w:p w14:paraId="42C0AB3C" w14:textId="7A3BFC72" w:rsidR="00EF46C2" w:rsidRPr="00567FFE" w:rsidRDefault="0025415F" w:rsidP="0025415F">
      <w:pPr>
        <w:widowControl w:val="0"/>
        <w:autoSpaceDE w:val="0"/>
        <w:autoSpaceDN w:val="0"/>
        <w:adjustRightInd w:val="0"/>
        <w:spacing w:after="120"/>
        <w:rPr>
          <w:color w:val="000000"/>
          <w:sz w:val="22"/>
          <w:szCs w:val="22"/>
        </w:rPr>
      </w:pPr>
      <w:r w:rsidRPr="00567FFE">
        <w:rPr>
          <w:b/>
          <w:i/>
          <w:color w:val="000000"/>
          <w:sz w:val="22"/>
          <w:szCs w:val="22"/>
          <w:u w:val="single"/>
        </w:rPr>
        <w:t>Direct Labor:</w:t>
      </w:r>
      <w:r w:rsidRPr="00567FFE">
        <w:rPr>
          <w:color w:val="000000"/>
          <w:sz w:val="22"/>
          <w:szCs w:val="22"/>
        </w:rPr>
        <w:t xml:space="preserve"> MBARI uses a 3% escalation rate for direct labor for out years. </w:t>
      </w:r>
    </w:p>
    <w:tbl>
      <w:tblPr>
        <w:tblStyle w:val="TableGrid"/>
        <w:tblW w:w="0" w:type="auto"/>
        <w:tblLook w:val="04A0" w:firstRow="1" w:lastRow="0" w:firstColumn="1" w:lastColumn="0" w:noHBand="0" w:noVBand="1"/>
      </w:tblPr>
      <w:tblGrid>
        <w:gridCol w:w="2534"/>
        <w:gridCol w:w="1980"/>
        <w:gridCol w:w="4342"/>
      </w:tblGrid>
      <w:tr w:rsidR="00F500A8" w:rsidRPr="00567FFE" w14:paraId="4F6392F7" w14:textId="77777777" w:rsidTr="00F500A8">
        <w:tc>
          <w:tcPr>
            <w:tcW w:w="2534" w:type="dxa"/>
          </w:tcPr>
          <w:p w14:paraId="57FCEF2D" w14:textId="44CC829E" w:rsidR="00EF46C2" w:rsidRPr="00567FFE" w:rsidRDefault="00EF46C2" w:rsidP="0025415F">
            <w:pPr>
              <w:widowControl w:val="0"/>
              <w:autoSpaceDE w:val="0"/>
              <w:autoSpaceDN w:val="0"/>
              <w:adjustRightInd w:val="0"/>
              <w:spacing w:after="120"/>
              <w:rPr>
                <w:b/>
                <w:color w:val="000000"/>
                <w:sz w:val="22"/>
                <w:szCs w:val="22"/>
              </w:rPr>
            </w:pPr>
            <w:r w:rsidRPr="00567FFE">
              <w:rPr>
                <w:b/>
                <w:color w:val="000000"/>
                <w:sz w:val="22"/>
                <w:szCs w:val="22"/>
              </w:rPr>
              <w:t>Name, Role</w:t>
            </w:r>
          </w:p>
        </w:tc>
        <w:tc>
          <w:tcPr>
            <w:tcW w:w="1980" w:type="dxa"/>
          </w:tcPr>
          <w:p w14:paraId="1D7064BF" w14:textId="298D0ED5" w:rsidR="00EF46C2" w:rsidRPr="00567FFE" w:rsidRDefault="00EF46C2" w:rsidP="0025415F">
            <w:pPr>
              <w:widowControl w:val="0"/>
              <w:autoSpaceDE w:val="0"/>
              <w:autoSpaceDN w:val="0"/>
              <w:adjustRightInd w:val="0"/>
              <w:spacing w:after="120"/>
              <w:rPr>
                <w:b/>
                <w:color w:val="000000"/>
                <w:sz w:val="22"/>
                <w:szCs w:val="22"/>
              </w:rPr>
            </w:pPr>
            <w:r w:rsidRPr="00567FFE">
              <w:rPr>
                <w:b/>
                <w:color w:val="000000"/>
                <w:sz w:val="22"/>
                <w:szCs w:val="22"/>
              </w:rPr>
              <w:t>Duration</w:t>
            </w:r>
          </w:p>
        </w:tc>
        <w:tc>
          <w:tcPr>
            <w:tcW w:w="4342" w:type="dxa"/>
          </w:tcPr>
          <w:p w14:paraId="7BD5AD3A" w14:textId="36D15689" w:rsidR="00EF46C2" w:rsidRPr="00567FFE" w:rsidRDefault="00EF46C2" w:rsidP="0025415F">
            <w:pPr>
              <w:widowControl w:val="0"/>
              <w:autoSpaceDE w:val="0"/>
              <w:autoSpaceDN w:val="0"/>
              <w:adjustRightInd w:val="0"/>
              <w:spacing w:after="120"/>
              <w:rPr>
                <w:b/>
                <w:color w:val="000000"/>
                <w:sz w:val="22"/>
                <w:szCs w:val="22"/>
              </w:rPr>
            </w:pPr>
            <w:r w:rsidRPr="00567FFE">
              <w:rPr>
                <w:b/>
                <w:color w:val="000000"/>
                <w:sz w:val="22"/>
                <w:szCs w:val="22"/>
              </w:rPr>
              <w:t>Tasks</w:t>
            </w:r>
          </w:p>
        </w:tc>
      </w:tr>
      <w:tr w:rsidR="00F500A8" w:rsidRPr="00567FFE" w14:paraId="7D2842D9" w14:textId="77777777" w:rsidTr="00F500A8">
        <w:tc>
          <w:tcPr>
            <w:tcW w:w="2534" w:type="dxa"/>
          </w:tcPr>
          <w:p w14:paraId="3A09E22D" w14:textId="17F19712"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Kakani Katija, PI</w:t>
            </w:r>
          </w:p>
        </w:tc>
        <w:tc>
          <w:tcPr>
            <w:tcW w:w="1980" w:type="dxa"/>
          </w:tcPr>
          <w:p w14:paraId="2836A706" w14:textId="2A3D4417"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1 month per year, all years</w:t>
            </w:r>
          </w:p>
        </w:tc>
        <w:tc>
          <w:tcPr>
            <w:tcW w:w="4342" w:type="dxa"/>
          </w:tcPr>
          <w:p w14:paraId="53B26061" w14:textId="33DAB175" w:rsidR="00EF46C2" w:rsidRPr="00567FFE" w:rsidRDefault="00AA2959" w:rsidP="00B31156">
            <w:pPr>
              <w:widowControl w:val="0"/>
              <w:autoSpaceDE w:val="0"/>
              <w:autoSpaceDN w:val="0"/>
              <w:adjustRightInd w:val="0"/>
              <w:spacing w:after="120"/>
              <w:rPr>
                <w:color w:val="000000"/>
                <w:sz w:val="22"/>
                <w:szCs w:val="22"/>
              </w:rPr>
            </w:pPr>
            <w:r w:rsidRPr="00567FFE">
              <w:rPr>
                <w:color w:val="000000"/>
                <w:sz w:val="22"/>
                <w:szCs w:val="22"/>
              </w:rPr>
              <w:t xml:space="preserve">Define requirements, </w:t>
            </w:r>
            <w:r w:rsidR="00567FFE" w:rsidRPr="00567FFE">
              <w:rPr>
                <w:color w:val="000000"/>
                <w:sz w:val="22"/>
                <w:szCs w:val="22"/>
              </w:rPr>
              <w:t>science use case data analysis, generate publications, attend conference presentations</w:t>
            </w:r>
          </w:p>
        </w:tc>
      </w:tr>
      <w:tr w:rsidR="00F500A8" w:rsidRPr="00567FFE" w14:paraId="281401F6" w14:textId="77777777" w:rsidTr="00F500A8">
        <w:tc>
          <w:tcPr>
            <w:tcW w:w="2534" w:type="dxa"/>
          </w:tcPr>
          <w:p w14:paraId="0C998854" w14:textId="0B69E2D3"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 xml:space="preserve">Henry </w:t>
            </w:r>
            <w:proofErr w:type="spellStart"/>
            <w:r w:rsidRPr="00567FFE">
              <w:rPr>
                <w:color w:val="000000"/>
                <w:sz w:val="22"/>
                <w:szCs w:val="22"/>
              </w:rPr>
              <w:t>Ruhl</w:t>
            </w:r>
            <w:proofErr w:type="spellEnd"/>
            <w:r w:rsidRPr="00567FFE">
              <w:rPr>
                <w:color w:val="000000"/>
                <w:sz w:val="22"/>
                <w:szCs w:val="22"/>
              </w:rPr>
              <w:t>, Co-PI</w:t>
            </w:r>
          </w:p>
        </w:tc>
        <w:tc>
          <w:tcPr>
            <w:tcW w:w="1980" w:type="dxa"/>
          </w:tcPr>
          <w:p w14:paraId="790FBDFA" w14:textId="782F8287"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1 month per year, all years</w:t>
            </w:r>
          </w:p>
        </w:tc>
        <w:tc>
          <w:tcPr>
            <w:tcW w:w="4342" w:type="dxa"/>
          </w:tcPr>
          <w:p w14:paraId="6BF81A40" w14:textId="4EBCF046" w:rsidR="00EF46C2" w:rsidRPr="00567FFE" w:rsidRDefault="00567FFE" w:rsidP="00567FFE">
            <w:pPr>
              <w:widowControl w:val="0"/>
              <w:autoSpaceDE w:val="0"/>
              <w:autoSpaceDN w:val="0"/>
              <w:adjustRightInd w:val="0"/>
              <w:spacing w:after="120"/>
              <w:rPr>
                <w:color w:val="000000"/>
                <w:sz w:val="22"/>
                <w:szCs w:val="22"/>
              </w:rPr>
            </w:pPr>
            <w:r w:rsidRPr="00567FFE">
              <w:rPr>
                <w:color w:val="000000"/>
                <w:sz w:val="22"/>
                <w:szCs w:val="22"/>
              </w:rPr>
              <w:t>Define requirements, science use case data analysis, generate publications, attend conference presentations</w:t>
            </w:r>
          </w:p>
        </w:tc>
      </w:tr>
      <w:tr w:rsidR="00F500A8" w:rsidRPr="00567FFE" w14:paraId="1D75E1B5" w14:textId="77777777" w:rsidTr="00F500A8">
        <w:tc>
          <w:tcPr>
            <w:tcW w:w="2534" w:type="dxa"/>
          </w:tcPr>
          <w:p w14:paraId="229C05D2" w14:textId="006D998F"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Alana Sherman, Co-PI</w:t>
            </w:r>
            <w:r w:rsidR="00567FFE" w:rsidRPr="00567FFE">
              <w:rPr>
                <w:color w:val="000000"/>
                <w:sz w:val="22"/>
                <w:szCs w:val="22"/>
              </w:rPr>
              <w:t xml:space="preserve"> and Electrical Engineer</w:t>
            </w:r>
          </w:p>
        </w:tc>
        <w:tc>
          <w:tcPr>
            <w:tcW w:w="1980" w:type="dxa"/>
          </w:tcPr>
          <w:p w14:paraId="56981FC1" w14:textId="3151AD05"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2 months in Y1,2; 1 month in Y3</w:t>
            </w:r>
          </w:p>
        </w:tc>
        <w:tc>
          <w:tcPr>
            <w:tcW w:w="4342" w:type="dxa"/>
          </w:tcPr>
          <w:p w14:paraId="2507207B" w14:textId="5E96C3CD" w:rsidR="00EF46C2"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Define requirements, assist with development, science use case data analysis, generate publications, attend conference presentations</w:t>
            </w:r>
          </w:p>
        </w:tc>
      </w:tr>
      <w:tr w:rsidR="00F500A8" w:rsidRPr="00567FFE" w14:paraId="534F0D97" w14:textId="77777777" w:rsidTr="00F500A8">
        <w:tc>
          <w:tcPr>
            <w:tcW w:w="2534" w:type="dxa"/>
          </w:tcPr>
          <w:p w14:paraId="6CA210CD" w14:textId="77777777" w:rsidR="00EF46C2" w:rsidRPr="00567FFE" w:rsidRDefault="00EF46C2" w:rsidP="00C77740">
            <w:pPr>
              <w:widowControl w:val="0"/>
              <w:autoSpaceDE w:val="0"/>
              <w:autoSpaceDN w:val="0"/>
              <w:adjustRightInd w:val="0"/>
              <w:spacing w:after="120"/>
              <w:rPr>
                <w:color w:val="000000"/>
                <w:sz w:val="22"/>
                <w:szCs w:val="22"/>
              </w:rPr>
            </w:pPr>
            <w:r w:rsidRPr="00567FFE">
              <w:rPr>
                <w:color w:val="000000"/>
                <w:sz w:val="22"/>
                <w:szCs w:val="22"/>
              </w:rPr>
              <w:t>TBD Research Engineer, Project Manager</w:t>
            </w:r>
          </w:p>
        </w:tc>
        <w:tc>
          <w:tcPr>
            <w:tcW w:w="1980" w:type="dxa"/>
          </w:tcPr>
          <w:p w14:paraId="206B7F29" w14:textId="77777777" w:rsidR="00EF46C2" w:rsidRPr="00567FFE" w:rsidRDefault="00EF46C2" w:rsidP="00C77740">
            <w:pPr>
              <w:widowControl w:val="0"/>
              <w:autoSpaceDE w:val="0"/>
              <w:autoSpaceDN w:val="0"/>
              <w:adjustRightInd w:val="0"/>
              <w:spacing w:after="120"/>
              <w:rPr>
                <w:color w:val="000000"/>
                <w:sz w:val="22"/>
                <w:szCs w:val="22"/>
              </w:rPr>
            </w:pPr>
            <w:r w:rsidRPr="00567FFE">
              <w:rPr>
                <w:color w:val="000000"/>
                <w:sz w:val="22"/>
                <w:szCs w:val="22"/>
              </w:rPr>
              <w:t>12 months per year, all years</w:t>
            </w:r>
          </w:p>
        </w:tc>
        <w:tc>
          <w:tcPr>
            <w:tcW w:w="4342" w:type="dxa"/>
          </w:tcPr>
          <w:p w14:paraId="56FA16F1" w14:textId="3AA9475F" w:rsidR="00EF46C2" w:rsidRPr="00567FFE" w:rsidRDefault="00567FFE" w:rsidP="00567FFE">
            <w:pPr>
              <w:widowControl w:val="0"/>
              <w:autoSpaceDE w:val="0"/>
              <w:autoSpaceDN w:val="0"/>
              <w:adjustRightInd w:val="0"/>
              <w:spacing w:after="120"/>
              <w:rPr>
                <w:color w:val="000000"/>
                <w:sz w:val="22"/>
                <w:szCs w:val="22"/>
              </w:rPr>
            </w:pPr>
            <w:r w:rsidRPr="00567FFE">
              <w:rPr>
                <w:color w:val="000000"/>
                <w:sz w:val="22"/>
                <w:szCs w:val="22"/>
              </w:rPr>
              <w:t>Project management, assist with development, data analysis, generate publications, attend conferences</w:t>
            </w:r>
          </w:p>
        </w:tc>
      </w:tr>
      <w:tr w:rsidR="00F500A8" w:rsidRPr="00567FFE" w14:paraId="26B87F98" w14:textId="77777777" w:rsidTr="00F500A8">
        <w:tc>
          <w:tcPr>
            <w:tcW w:w="2534" w:type="dxa"/>
          </w:tcPr>
          <w:p w14:paraId="4E609A1F" w14:textId="07A8AF9C"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 xml:space="preserve">Denis </w:t>
            </w:r>
            <w:proofErr w:type="spellStart"/>
            <w:r w:rsidRPr="00567FFE">
              <w:rPr>
                <w:color w:val="000000"/>
                <w:sz w:val="22"/>
                <w:szCs w:val="22"/>
              </w:rPr>
              <w:t>Klimov</w:t>
            </w:r>
            <w:proofErr w:type="spellEnd"/>
            <w:r w:rsidRPr="00567FFE">
              <w:rPr>
                <w:color w:val="000000"/>
                <w:sz w:val="22"/>
                <w:szCs w:val="22"/>
              </w:rPr>
              <w:t xml:space="preserve">, Electrical </w:t>
            </w:r>
            <w:r w:rsidR="00567FFE" w:rsidRPr="00567FFE">
              <w:rPr>
                <w:color w:val="000000"/>
                <w:sz w:val="22"/>
                <w:szCs w:val="22"/>
              </w:rPr>
              <w:t xml:space="preserve">and Optical </w:t>
            </w:r>
            <w:r w:rsidRPr="00567FFE">
              <w:rPr>
                <w:color w:val="000000"/>
                <w:sz w:val="22"/>
                <w:szCs w:val="22"/>
              </w:rPr>
              <w:t>Engineer</w:t>
            </w:r>
          </w:p>
        </w:tc>
        <w:tc>
          <w:tcPr>
            <w:tcW w:w="1980" w:type="dxa"/>
          </w:tcPr>
          <w:p w14:paraId="6B056808" w14:textId="2C4ED1DC"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2 months in Y1,2; 1 month in Y3</w:t>
            </w:r>
          </w:p>
        </w:tc>
        <w:tc>
          <w:tcPr>
            <w:tcW w:w="4342" w:type="dxa"/>
          </w:tcPr>
          <w:p w14:paraId="4974F3C4" w14:textId="06B5F7E8" w:rsidR="00EF46C2"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Electrical engineering development, science use case data analysis</w:t>
            </w:r>
          </w:p>
        </w:tc>
      </w:tr>
      <w:tr w:rsidR="00F500A8" w:rsidRPr="00567FFE" w14:paraId="5F943876" w14:textId="77777777" w:rsidTr="00F500A8">
        <w:tc>
          <w:tcPr>
            <w:tcW w:w="2534" w:type="dxa"/>
          </w:tcPr>
          <w:p w14:paraId="0F03B872" w14:textId="467E3D53"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Jon Erickson, Mechanical Engineer</w:t>
            </w:r>
          </w:p>
        </w:tc>
        <w:tc>
          <w:tcPr>
            <w:tcW w:w="1980" w:type="dxa"/>
          </w:tcPr>
          <w:p w14:paraId="1CC7B92B" w14:textId="458FD2BA"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1 month in Y1,2; 0.25 months in Y3</w:t>
            </w:r>
          </w:p>
        </w:tc>
        <w:tc>
          <w:tcPr>
            <w:tcW w:w="4342" w:type="dxa"/>
          </w:tcPr>
          <w:p w14:paraId="35177299" w14:textId="3AB3137C" w:rsidR="00EF46C2" w:rsidRPr="00567FFE" w:rsidRDefault="00567FFE" w:rsidP="00567FFE">
            <w:pPr>
              <w:widowControl w:val="0"/>
              <w:autoSpaceDE w:val="0"/>
              <w:autoSpaceDN w:val="0"/>
              <w:adjustRightInd w:val="0"/>
              <w:spacing w:after="120"/>
              <w:rPr>
                <w:color w:val="000000"/>
                <w:sz w:val="22"/>
                <w:szCs w:val="22"/>
              </w:rPr>
            </w:pPr>
            <w:r w:rsidRPr="00567FFE">
              <w:rPr>
                <w:color w:val="000000"/>
                <w:sz w:val="22"/>
                <w:szCs w:val="22"/>
              </w:rPr>
              <w:t>Mechanical engineering development</w:t>
            </w:r>
          </w:p>
        </w:tc>
      </w:tr>
      <w:tr w:rsidR="00F500A8" w:rsidRPr="00567FFE" w14:paraId="697546BE" w14:textId="77777777" w:rsidTr="00F500A8">
        <w:trPr>
          <w:trHeight w:val="647"/>
        </w:trPr>
        <w:tc>
          <w:tcPr>
            <w:tcW w:w="2534" w:type="dxa"/>
          </w:tcPr>
          <w:p w14:paraId="2A250B50" w14:textId="5E113F70"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Rich Henthorn, Software Engineer</w:t>
            </w:r>
          </w:p>
        </w:tc>
        <w:tc>
          <w:tcPr>
            <w:tcW w:w="1980" w:type="dxa"/>
          </w:tcPr>
          <w:p w14:paraId="6A2FD84C" w14:textId="56BB83E1" w:rsidR="00EF46C2" w:rsidRPr="00567FFE" w:rsidRDefault="00EF46C2" w:rsidP="0025415F">
            <w:pPr>
              <w:widowControl w:val="0"/>
              <w:autoSpaceDE w:val="0"/>
              <w:autoSpaceDN w:val="0"/>
              <w:adjustRightInd w:val="0"/>
              <w:spacing w:after="120"/>
              <w:rPr>
                <w:color w:val="000000"/>
                <w:sz w:val="22"/>
                <w:szCs w:val="22"/>
              </w:rPr>
            </w:pPr>
            <w:r w:rsidRPr="00567FFE">
              <w:rPr>
                <w:color w:val="000000"/>
                <w:sz w:val="22"/>
                <w:szCs w:val="22"/>
              </w:rPr>
              <w:t>2 months per year, all years</w:t>
            </w:r>
          </w:p>
        </w:tc>
        <w:tc>
          <w:tcPr>
            <w:tcW w:w="4342" w:type="dxa"/>
          </w:tcPr>
          <w:p w14:paraId="4889CC74" w14:textId="5DD774EB" w:rsidR="00EF46C2"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Software engineering development, integrate SDK with MBARI workflows</w:t>
            </w:r>
          </w:p>
        </w:tc>
      </w:tr>
      <w:tr w:rsidR="00F500A8" w:rsidRPr="00567FFE" w14:paraId="5ADF6BED" w14:textId="77777777" w:rsidTr="00F500A8">
        <w:tc>
          <w:tcPr>
            <w:tcW w:w="2534" w:type="dxa"/>
          </w:tcPr>
          <w:p w14:paraId="27549FE5" w14:textId="64C226C2" w:rsidR="00EF46C2" w:rsidRPr="00567FFE" w:rsidRDefault="00EF46C2" w:rsidP="00F500A8">
            <w:pPr>
              <w:widowControl w:val="0"/>
              <w:autoSpaceDE w:val="0"/>
              <w:autoSpaceDN w:val="0"/>
              <w:adjustRightInd w:val="0"/>
              <w:spacing w:after="120"/>
              <w:rPr>
                <w:color w:val="000000"/>
                <w:sz w:val="22"/>
                <w:szCs w:val="22"/>
              </w:rPr>
            </w:pPr>
            <w:r w:rsidRPr="00567FFE">
              <w:rPr>
                <w:color w:val="000000"/>
                <w:sz w:val="22"/>
                <w:szCs w:val="22"/>
              </w:rPr>
              <w:t xml:space="preserve">Tom Marion, </w:t>
            </w:r>
            <w:r w:rsidR="00F500A8" w:rsidRPr="00567FFE">
              <w:rPr>
                <w:color w:val="000000"/>
                <w:sz w:val="22"/>
                <w:szCs w:val="22"/>
              </w:rPr>
              <w:t>EE</w:t>
            </w:r>
            <w:r w:rsidRPr="00567FFE">
              <w:rPr>
                <w:color w:val="000000"/>
                <w:sz w:val="22"/>
                <w:szCs w:val="22"/>
              </w:rPr>
              <w:t xml:space="preserve"> Technician</w:t>
            </w:r>
          </w:p>
        </w:tc>
        <w:tc>
          <w:tcPr>
            <w:tcW w:w="1980" w:type="dxa"/>
          </w:tcPr>
          <w:p w14:paraId="7486EC3B" w14:textId="6E0CB0E6" w:rsidR="00EF46C2" w:rsidRPr="00567FFE" w:rsidRDefault="00F500A8" w:rsidP="0025415F">
            <w:pPr>
              <w:widowControl w:val="0"/>
              <w:autoSpaceDE w:val="0"/>
              <w:autoSpaceDN w:val="0"/>
              <w:adjustRightInd w:val="0"/>
              <w:spacing w:after="120"/>
              <w:rPr>
                <w:color w:val="000000"/>
                <w:sz w:val="22"/>
                <w:szCs w:val="22"/>
              </w:rPr>
            </w:pPr>
            <w:r w:rsidRPr="00567FFE">
              <w:rPr>
                <w:color w:val="000000"/>
                <w:sz w:val="22"/>
                <w:szCs w:val="22"/>
              </w:rPr>
              <w:t>0.5 months per year, all years</w:t>
            </w:r>
          </w:p>
        </w:tc>
        <w:tc>
          <w:tcPr>
            <w:tcW w:w="4342" w:type="dxa"/>
          </w:tcPr>
          <w:p w14:paraId="77217DAE" w14:textId="02FF4302" w:rsidR="00EF46C2"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Electrical engineering development</w:t>
            </w:r>
          </w:p>
        </w:tc>
      </w:tr>
      <w:tr w:rsidR="00F500A8" w:rsidRPr="00567FFE" w14:paraId="3F2AC243" w14:textId="77777777" w:rsidTr="00F500A8">
        <w:tc>
          <w:tcPr>
            <w:tcW w:w="2534" w:type="dxa"/>
          </w:tcPr>
          <w:p w14:paraId="483C5CB5" w14:textId="77EB58C5" w:rsidR="00EF46C2" w:rsidRPr="00567FFE" w:rsidRDefault="00F500A8" w:rsidP="0025415F">
            <w:pPr>
              <w:widowControl w:val="0"/>
              <w:autoSpaceDE w:val="0"/>
              <w:autoSpaceDN w:val="0"/>
              <w:adjustRightInd w:val="0"/>
              <w:spacing w:after="120"/>
              <w:rPr>
                <w:color w:val="000000"/>
                <w:sz w:val="22"/>
                <w:szCs w:val="22"/>
              </w:rPr>
            </w:pPr>
            <w:r w:rsidRPr="00567FFE">
              <w:rPr>
                <w:color w:val="000000"/>
                <w:sz w:val="22"/>
                <w:szCs w:val="22"/>
              </w:rPr>
              <w:t>Frank Flores, ME Technician</w:t>
            </w:r>
          </w:p>
        </w:tc>
        <w:tc>
          <w:tcPr>
            <w:tcW w:w="1980" w:type="dxa"/>
          </w:tcPr>
          <w:p w14:paraId="4EBD5E06" w14:textId="1AB974A1" w:rsidR="00EF46C2" w:rsidRPr="00567FFE" w:rsidRDefault="00F500A8" w:rsidP="0025415F">
            <w:pPr>
              <w:widowControl w:val="0"/>
              <w:autoSpaceDE w:val="0"/>
              <w:autoSpaceDN w:val="0"/>
              <w:adjustRightInd w:val="0"/>
              <w:spacing w:after="120"/>
              <w:rPr>
                <w:color w:val="000000"/>
                <w:sz w:val="22"/>
                <w:szCs w:val="22"/>
              </w:rPr>
            </w:pPr>
            <w:r w:rsidRPr="00567FFE">
              <w:rPr>
                <w:color w:val="000000"/>
                <w:sz w:val="22"/>
                <w:szCs w:val="22"/>
              </w:rPr>
              <w:t>0.5 months per year, all years</w:t>
            </w:r>
          </w:p>
        </w:tc>
        <w:tc>
          <w:tcPr>
            <w:tcW w:w="4342" w:type="dxa"/>
          </w:tcPr>
          <w:p w14:paraId="51CCF6F4" w14:textId="15BA57BB" w:rsidR="00EF46C2"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Mechanical engineering development, assist with deployments</w:t>
            </w:r>
          </w:p>
        </w:tc>
      </w:tr>
      <w:tr w:rsidR="00567FFE" w:rsidRPr="00567FFE" w14:paraId="33503422" w14:textId="77777777" w:rsidTr="00F500A8">
        <w:tc>
          <w:tcPr>
            <w:tcW w:w="2534" w:type="dxa"/>
          </w:tcPr>
          <w:p w14:paraId="3B90E2BD" w14:textId="26ECBFDD" w:rsidR="00567FFE"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TBD, Postdoctoral Fellow</w:t>
            </w:r>
          </w:p>
        </w:tc>
        <w:tc>
          <w:tcPr>
            <w:tcW w:w="1980" w:type="dxa"/>
          </w:tcPr>
          <w:p w14:paraId="405753B0" w14:textId="74491500" w:rsidR="00567FFE"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12 months in Y2,3</w:t>
            </w:r>
          </w:p>
        </w:tc>
        <w:tc>
          <w:tcPr>
            <w:tcW w:w="4342" w:type="dxa"/>
          </w:tcPr>
          <w:p w14:paraId="71325768" w14:textId="32B79357" w:rsidR="00567FFE"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Assist with deployments, science use case data analysis, generate publications, attend conference presentations</w:t>
            </w:r>
          </w:p>
        </w:tc>
      </w:tr>
      <w:tr w:rsidR="00F500A8" w:rsidRPr="00567FFE" w14:paraId="16AE811A" w14:textId="77777777" w:rsidTr="00F500A8">
        <w:tc>
          <w:tcPr>
            <w:tcW w:w="2534" w:type="dxa"/>
          </w:tcPr>
          <w:p w14:paraId="1CD53930" w14:textId="132E5A40" w:rsidR="00EF46C2" w:rsidRPr="00567FFE" w:rsidRDefault="00567FFE" w:rsidP="00567FFE">
            <w:pPr>
              <w:widowControl w:val="0"/>
              <w:autoSpaceDE w:val="0"/>
              <w:autoSpaceDN w:val="0"/>
              <w:adjustRightInd w:val="0"/>
              <w:spacing w:after="120"/>
              <w:rPr>
                <w:color w:val="000000"/>
                <w:sz w:val="22"/>
                <w:szCs w:val="22"/>
              </w:rPr>
            </w:pPr>
            <w:r w:rsidRPr="00567FFE">
              <w:rPr>
                <w:color w:val="000000"/>
                <w:sz w:val="22"/>
                <w:szCs w:val="22"/>
              </w:rPr>
              <w:t>TBD, Intern</w:t>
            </w:r>
          </w:p>
        </w:tc>
        <w:tc>
          <w:tcPr>
            <w:tcW w:w="1980" w:type="dxa"/>
          </w:tcPr>
          <w:p w14:paraId="3AFFB869" w14:textId="0123ECB8" w:rsidR="00EF46C2" w:rsidRPr="00567FFE" w:rsidRDefault="00F500A8" w:rsidP="0025415F">
            <w:pPr>
              <w:widowControl w:val="0"/>
              <w:autoSpaceDE w:val="0"/>
              <w:autoSpaceDN w:val="0"/>
              <w:adjustRightInd w:val="0"/>
              <w:spacing w:after="120"/>
              <w:rPr>
                <w:color w:val="000000"/>
                <w:sz w:val="22"/>
                <w:szCs w:val="22"/>
              </w:rPr>
            </w:pPr>
            <w:r w:rsidRPr="00567FFE">
              <w:rPr>
                <w:color w:val="000000"/>
                <w:sz w:val="22"/>
                <w:szCs w:val="22"/>
              </w:rPr>
              <w:t>3 months per year, all years</w:t>
            </w:r>
          </w:p>
        </w:tc>
        <w:tc>
          <w:tcPr>
            <w:tcW w:w="4342" w:type="dxa"/>
          </w:tcPr>
          <w:p w14:paraId="7F52630A" w14:textId="28C456A9" w:rsidR="00EF46C2" w:rsidRPr="00567FFE" w:rsidRDefault="00567FFE" w:rsidP="0025415F">
            <w:pPr>
              <w:widowControl w:val="0"/>
              <w:autoSpaceDE w:val="0"/>
              <w:autoSpaceDN w:val="0"/>
              <w:adjustRightInd w:val="0"/>
              <w:spacing w:after="120"/>
              <w:rPr>
                <w:color w:val="000000"/>
                <w:sz w:val="22"/>
                <w:szCs w:val="22"/>
              </w:rPr>
            </w:pPr>
            <w:r w:rsidRPr="00567FFE">
              <w:rPr>
                <w:color w:val="000000"/>
                <w:sz w:val="22"/>
                <w:szCs w:val="22"/>
              </w:rPr>
              <w:t>Assist with deployment; science use case data analysis</w:t>
            </w:r>
          </w:p>
        </w:tc>
      </w:tr>
    </w:tbl>
    <w:p w14:paraId="3FF1EB65" w14:textId="77777777" w:rsidR="00567FFE" w:rsidRDefault="00567FFE" w:rsidP="00640F29">
      <w:pPr>
        <w:widowControl w:val="0"/>
        <w:autoSpaceDE w:val="0"/>
        <w:autoSpaceDN w:val="0"/>
        <w:adjustRightInd w:val="0"/>
        <w:spacing w:after="120"/>
        <w:rPr>
          <w:b/>
          <w:i/>
          <w:color w:val="000000"/>
          <w:sz w:val="22"/>
          <w:szCs w:val="22"/>
          <w:u w:val="single"/>
        </w:rPr>
      </w:pPr>
    </w:p>
    <w:p w14:paraId="7E27DAD3" w14:textId="2E42084A" w:rsidR="00640F29" w:rsidRPr="00567FFE" w:rsidRDefault="00640F29" w:rsidP="00640F29">
      <w:pPr>
        <w:widowControl w:val="0"/>
        <w:autoSpaceDE w:val="0"/>
        <w:autoSpaceDN w:val="0"/>
        <w:adjustRightInd w:val="0"/>
        <w:spacing w:after="120"/>
        <w:rPr>
          <w:b/>
          <w:i/>
          <w:color w:val="000000"/>
          <w:sz w:val="22"/>
          <w:szCs w:val="22"/>
          <w:u w:val="single"/>
        </w:rPr>
      </w:pPr>
      <w:r w:rsidRPr="00567FFE">
        <w:rPr>
          <w:b/>
          <w:i/>
          <w:color w:val="000000"/>
          <w:sz w:val="22"/>
          <w:szCs w:val="22"/>
          <w:u w:val="single"/>
        </w:rPr>
        <w:t xml:space="preserve">Fringe Benefits </w:t>
      </w:r>
      <w:r w:rsidR="0025415F" w:rsidRPr="00567FFE">
        <w:rPr>
          <w:b/>
          <w:i/>
          <w:color w:val="000000"/>
          <w:sz w:val="22"/>
          <w:szCs w:val="22"/>
          <w:u w:val="single"/>
        </w:rPr>
        <w:t xml:space="preserve">and Indirect Costs: </w:t>
      </w:r>
    </w:p>
    <w:p w14:paraId="5A02CC95" w14:textId="5394FC35" w:rsidR="00640F29" w:rsidRPr="00567FFE" w:rsidRDefault="00640F29" w:rsidP="00640F29">
      <w:pPr>
        <w:widowControl w:val="0"/>
        <w:autoSpaceDE w:val="0"/>
        <w:autoSpaceDN w:val="0"/>
        <w:adjustRightInd w:val="0"/>
        <w:spacing w:after="120"/>
        <w:rPr>
          <w:color w:val="000000"/>
          <w:sz w:val="22"/>
          <w:szCs w:val="22"/>
        </w:rPr>
      </w:pPr>
      <w:r w:rsidRPr="00567FFE">
        <w:rPr>
          <w:color w:val="000000"/>
          <w:sz w:val="22"/>
          <w:szCs w:val="22"/>
        </w:rPr>
        <w:t>Fringe benefits are calculated based on MBARI’s established rates. The base is labor dollars and the pool costs consist of payroll taxes, health benefits, retirement benefits, workers compensation, and leave. The rate for full-time regular employees is 58</w:t>
      </w:r>
      <w:r w:rsidR="00567FFE" w:rsidRPr="00567FFE">
        <w:rPr>
          <w:color w:val="000000"/>
          <w:sz w:val="22"/>
          <w:szCs w:val="22"/>
        </w:rPr>
        <w:t>.5</w:t>
      </w:r>
      <w:r w:rsidRPr="00567FFE">
        <w:rPr>
          <w:color w:val="000000"/>
          <w:sz w:val="22"/>
          <w:szCs w:val="22"/>
        </w:rPr>
        <w:t>%.</w:t>
      </w:r>
    </w:p>
    <w:p w14:paraId="2D57BE92" w14:textId="7B596A2E" w:rsidR="0025415F" w:rsidRPr="00567FFE" w:rsidRDefault="0025415F" w:rsidP="00640F29">
      <w:pPr>
        <w:widowControl w:val="0"/>
        <w:autoSpaceDE w:val="0"/>
        <w:autoSpaceDN w:val="0"/>
        <w:adjustRightInd w:val="0"/>
        <w:spacing w:after="120"/>
        <w:rPr>
          <w:color w:val="000000"/>
          <w:sz w:val="22"/>
          <w:szCs w:val="22"/>
        </w:rPr>
      </w:pPr>
      <w:r w:rsidRPr="00567FFE">
        <w:rPr>
          <w:color w:val="000000"/>
          <w:sz w:val="22"/>
          <w:szCs w:val="22"/>
        </w:rPr>
        <w:t xml:space="preserve">MBARI’s institutional Indirect Cost Rate is </w:t>
      </w:r>
      <w:r w:rsidR="00567FFE" w:rsidRPr="00567FFE">
        <w:rPr>
          <w:color w:val="000000"/>
          <w:sz w:val="22"/>
          <w:szCs w:val="22"/>
        </w:rPr>
        <w:t>12.5</w:t>
      </w:r>
      <w:r w:rsidRPr="00567FFE">
        <w:rPr>
          <w:color w:val="000000"/>
          <w:sz w:val="22"/>
          <w:szCs w:val="22"/>
        </w:rPr>
        <w:t xml:space="preserve">% MTDC. The base excludes capital items, participant support costs, internal ship time, and subcontract costs exceeding the first $25K of each subcontract. </w:t>
      </w:r>
    </w:p>
    <w:p w14:paraId="5C519ADD" w14:textId="71B7857B" w:rsidR="00640F29" w:rsidRPr="00567FFE" w:rsidRDefault="00640F29" w:rsidP="00640F29">
      <w:pPr>
        <w:widowControl w:val="0"/>
        <w:autoSpaceDE w:val="0"/>
        <w:autoSpaceDN w:val="0"/>
        <w:adjustRightInd w:val="0"/>
        <w:spacing w:after="120"/>
        <w:rPr>
          <w:b/>
          <w:i/>
          <w:color w:val="000000"/>
          <w:sz w:val="22"/>
          <w:szCs w:val="22"/>
          <w:u w:val="single"/>
        </w:rPr>
      </w:pPr>
      <w:r w:rsidRPr="00567FFE">
        <w:rPr>
          <w:b/>
          <w:i/>
          <w:color w:val="000000"/>
          <w:sz w:val="22"/>
          <w:szCs w:val="22"/>
          <w:u w:val="single"/>
        </w:rPr>
        <w:t xml:space="preserve">Materials and Supplies: </w:t>
      </w:r>
    </w:p>
    <w:p w14:paraId="11F571C5" w14:textId="6371B1C0" w:rsidR="004733C8" w:rsidRPr="00567FFE" w:rsidRDefault="006D2109" w:rsidP="0025415F">
      <w:pPr>
        <w:widowControl w:val="0"/>
        <w:autoSpaceDE w:val="0"/>
        <w:autoSpaceDN w:val="0"/>
        <w:adjustRightInd w:val="0"/>
        <w:spacing w:after="120"/>
        <w:rPr>
          <w:color w:val="000000"/>
          <w:sz w:val="22"/>
          <w:szCs w:val="22"/>
        </w:rPr>
      </w:pPr>
      <w:r w:rsidRPr="00567FFE">
        <w:rPr>
          <w:color w:val="000000"/>
          <w:sz w:val="22"/>
          <w:szCs w:val="22"/>
        </w:rPr>
        <w:t>Testing</w:t>
      </w:r>
      <w:r w:rsidR="00640F29" w:rsidRPr="00567FFE">
        <w:rPr>
          <w:color w:val="000000"/>
          <w:sz w:val="22"/>
          <w:szCs w:val="22"/>
        </w:rPr>
        <w:t xml:space="preserve"> equipment/supplies: </w:t>
      </w:r>
      <w:r w:rsidRPr="00567FFE">
        <w:rPr>
          <w:color w:val="000000"/>
          <w:sz w:val="22"/>
          <w:szCs w:val="22"/>
        </w:rPr>
        <w:t xml:space="preserve">These items will support mechanical and electrical </w:t>
      </w:r>
      <w:r w:rsidR="00567FFE" w:rsidRPr="00567FFE">
        <w:rPr>
          <w:color w:val="000000"/>
          <w:sz w:val="22"/>
          <w:szCs w:val="22"/>
        </w:rPr>
        <w:t xml:space="preserve">development of </w:t>
      </w:r>
      <w:proofErr w:type="spellStart"/>
      <w:r w:rsidR="00567FFE" w:rsidRPr="00567FFE">
        <w:rPr>
          <w:color w:val="000000"/>
          <w:sz w:val="22"/>
          <w:szCs w:val="22"/>
        </w:rPr>
        <w:t>EyeRIS</w:t>
      </w:r>
      <w:proofErr w:type="spellEnd"/>
      <w:r w:rsidR="00567FFE" w:rsidRPr="00567FFE">
        <w:rPr>
          <w:color w:val="000000"/>
          <w:sz w:val="22"/>
          <w:szCs w:val="22"/>
        </w:rPr>
        <w:t xml:space="preserve"> on ROV </w:t>
      </w:r>
      <w:proofErr w:type="spellStart"/>
      <w:r w:rsidR="00567FFE" w:rsidRPr="00567FFE">
        <w:rPr>
          <w:i/>
          <w:color w:val="000000"/>
          <w:sz w:val="22"/>
          <w:szCs w:val="22"/>
        </w:rPr>
        <w:t>MiniROV</w:t>
      </w:r>
      <w:proofErr w:type="spellEnd"/>
      <w:r w:rsidR="00567FFE">
        <w:rPr>
          <w:color w:val="000000"/>
          <w:sz w:val="22"/>
          <w:szCs w:val="22"/>
        </w:rPr>
        <w:t xml:space="preserve"> during years 1 and </w:t>
      </w:r>
      <w:r w:rsidR="00567FFE" w:rsidRPr="00567FFE">
        <w:rPr>
          <w:color w:val="000000"/>
          <w:sz w:val="22"/>
          <w:szCs w:val="22"/>
        </w:rPr>
        <w:t>2</w:t>
      </w:r>
      <w:r w:rsidR="00567FFE">
        <w:rPr>
          <w:color w:val="000000"/>
          <w:sz w:val="22"/>
          <w:szCs w:val="22"/>
        </w:rPr>
        <w:t>,</w:t>
      </w:r>
      <w:r w:rsidR="00567FFE" w:rsidRPr="00567FFE">
        <w:rPr>
          <w:color w:val="000000"/>
          <w:sz w:val="22"/>
          <w:szCs w:val="22"/>
        </w:rPr>
        <w:t xml:space="preserve"> and development of autonomous </w:t>
      </w:r>
      <w:proofErr w:type="spellStart"/>
      <w:r w:rsidR="00567FFE" w:rsidRPr="00567FFE">
        <w:rPr>
          <w:color w:val="000000"/>
          <w:sz w:val="22"/>
          <w:szCs w:val="22"/>
        </w:rPr>
        <w:t>EyeRIS</w:t>
      </w:r>
      <w:proofErr w:type="spellEnd"/>
      <w:r w:rsidR="00567FFE" w:rsidRPr="00567FFE">
        <w:rPr>
          <w:color w:val="000000"/>
          <w:sz w:val="22"/>
          <w:szCs w:val="22"/>
        </w:rPr>
        <w:t xml:space="preserve"> system in year 3. </w:t>
      </w:r>
      <w:r w:rsidRPr="00567FFE">
        <w:rPr>
          <w:color w:val="000000"/>
          <w:sz w:val="22"/>
          <w:szCs w:val="22"/>
        </w:rPr>
        <w:t xml:space="preserve"> </w:t>
      </w:r>
    </w:p>
    <w:sectPr w:rsidR="004733C8" w:rsidRPr="00567FFE" w:rsidSect="00567F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F29"/>
    <w:rsid w:val="0008647A"/>
    <w:rsid w:val="002355F0"/>
    <w:rsid w:val="0025415F"/>
    <w:rsid w:val="00260E9B"/>
    <w:rsid w:val="004733C8"/>
    <w:rsid w:val="005107D6"/>
    <w:rsid w:val="00567FFE"/>
    <w:rsid w:val="00640F29"/>
    <w:rsid w:val="006D2109"/>
    <w:rsid w:val="00942CE4"/>
    <w:rsid w:val="00AA2959"/>
    <w:rsid w:val="00AC6AAB"/>
    <w:rsid w:val="00B31156"/>
    <w:rsid w:val="00EF46C2"/>
    <w:rsid w:val="00F500A8"/>
    <w:rsid w:val="00F6744B"/>
    <w:rsid w:val="00F87D6C"/>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F93B2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0F29"/>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733C8"/>
    <w:rPr>
      <w:sz w:val="16"/>
      <w:szCs w:val="16"/>
    </w:rPr>
  </w:style>
  <w:style w:type="paragraph" w:styleId="CommentText">
    <w:name w:val="annotation text"/>
    <w:basedOn w:val="Normal"/>
    <w:link w:val="CommentTextChar"/>
    <w:uiPriority w:val="99"/>
    <w:semiHidden/>
    <w:unhideWhenUsed/>
    <w:rsid w:val="004733C8"/>
    <w:rPr>
      <w:sz w:val="20"/>
      <w:szCs w:val="20"/>
    </w:rPr>
  </w:style>
  <w:style w:type="character" w:customStyle="1" w:styleId="CommentTextChar">
    <w:name w:val="Comment Text Char"/>
    <w:basedOn w:val="DefaultParagraphFont"/>
    <w:link w:val="CommentText"/>
    <w:uiPriority w:val="99"/>
    <w:semiHidden/>
    <w:rsid w:val="004733C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33C8"/>
    <w:rPr>
      <w:b/>
      <w:bCs/>
    </w:rPr>
  </w:style>
  <w:style w:type="character" w:customStyle="1" w:styleId="CommentSubjectChar">
    <w:name w:val="Comment Subject Char"/>
    <w:basedOn w:val="CommentTextChar"/>
    <w:link w:val="CommentSubject"/>
    <w:uiPriority w:val="99"/>
    <w:semiHidden/>
    <w:rsid w:val="004733C8"/>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733C8"/>
    <w:rPr>
      <w:rFonts w:ascii="Tahoma" w:hAnsi="Tahoma" w:cs="Tahoma"/>
      <w:sz w:val="16"/>
      <w:szCs w:val="16"/>
    </w:rPr>
  </w:style>
  <w:style w:type="character" w:customStyle="1" w:styleId="BalloonTextChar">
    <w:name w:val="Balloon Text Char"/>
    <w:basedOn w:val="DefaultParagraphFont"/>
    <w:link w:val="BalloonText"/>
    <w:uiPriority w:val="99"/>
    <w:semiHidden/>
    <w:rsid w:val="004733C8"/>
    <w:rPr>
      <w:rFonts w:ascii="Tahoma" w:hAnsi="Tahoma" w:cs="Tahoma"/>
      <w:sz w:val="16"/>
      <w:szCs w:val="16"/>
    </w:rPr>
  </w:style>
  <w:style w:type="table" w:styleId="TableGrid">
    <w:name w:val="Table Grid"/>
    <w:basedOn w:val="TableNormal"/>
    <w:uiPriority w:val="59"/>
    <w:rsid w:val="00EF46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2042</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Monterey Bay Aquarium Research Institute</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Kakani Katija</dc:creator>
  <cp:keywords/>
  <dc:description/>
  <cp:lastModifiedBy>Kakani Katija</cp:lastModifiedBy>
  <cp:revision>3</cp:revision>
  <dcterms:created xsi:type="dcterms:W3CDTF">2018-04-17T01:56:00Z</dcterms:created>
  <dcterms:modified xsi:type="dcterms:W3CDTF">2018-04-17T01:58:00Z</dcterms:modified>
</cp:coreProperties>
</file>