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3E4B8" w14:textId="77777777" w:rsidR="00AF701F" w:rsidRPr="00AF701F" w:rsidRDefault="00AF701F" w:rsidP="00AF701F">
      <w:pPr>
        <w:spacing w:after="160" w:line="259" w:lineRule="auto"/>
        <w:rPr>
          <w:rFonts w:ascii="Calibri" w:eastAsia="Calibri" w:hAnsi="Calibri" w:cs="Times New Roman"/>
          <w:b/>
          <w:sz w:val="28"/>
          <w:szCs w:val="28"/>
          <w:lang w:val="en-US"/>
        </w:rPr>
      </w:pPr>
      <w:proofErr w:type="spellStart"/>
      <w:r w:rsidRPr="00AF701F">
        <w:rPr>
          <w:rFonts w:ascii="Calibri" w:eastAsia="Calibri" w:hAnsi="Calibri" w:cs="Times New Roman"/>
          <w:b/>
          <w:sz w:val="28"/>
          <w:szCs w:val="28"/>
          <w:lang w:val="en-US"/>
        </w:rPr>
        <w:t>EyeRIS</w:t>
      </w:r>
      <w:proofErr w:type="spellEnd"/>
      <w:r w:rsidRPr="00AF701F">
        <w:rPr>
          <w:rFonts w:ascii="Calibri" w:eastAsia="Calibri" w:hAnsi="Calibri" w:cs="Times New Roman"/>
          <w:b/>
          <w:sz w:val="28"/>
          <w:szCs w:val="28"/>
          <w:lang w:val="en-US"/>
        </w:rPr>
        <w:t xml:space="preserve"> Imaging Geometry</w:t>
      </w:r>
    </w:p>
    <w:p w14:paraId="74DA20E9" w14:textId="77777777" w:rsidR="00AF701F" w:rsidRPr="00AF701F" w:rsidRDefault="00AF701F" w:rsidP="00AF701F">
      <w:pPr>
        <w:spacing w:after="160" w:line="259" w:lineRule="auto"/>
        <w:rPr>
          <w:rFonts w:ascii="Calibri" w:eastAsia="Calibri" w:hAnsi="Calibri" w:cs="Times New Roman"/>
          <w:b/>
          <w:sz w:val="28"/>
          <w:szCs w:val="28"/>
          <w:lang w:val="en-US"/>
        </w:rPr>
      </w:pPr>
    </w:p>
    <w:p w14:paraId="6F2D8214" w14:textId="77777777" w:rsidR="00AF701F" w:rsidRPr="00AF701F" w:rsidRDefault="00AF701F" w:rsidP="00AF701F">
      <w:pPr>
        <w:spacing w:after="160" w:line="259" w:lineRule="auto"/>
        <w:rPr>
          <w:rFonts w:ascii="Calibri" w:eastAsia="Calibri" w:hAnsi="Calibri" w:cs="Times New Roman"/>
          <w:b/>
          <w:sz w:val="24"/>
          <w:szCs w:val="24"/>
          <w:lang w:val="en-US"/>
        </w:rPr>
      </w:pPr>
      <w:r w:rsidRPr="00AF701F">
        <w:rPr>
          <w:rFonts w:ascii="Calibri" w:eastAsia="Calibri" w:hAnsi="Calibri" w:cs="Times New Roman"/>
          <w:b/>
          <w:sz w:val="24"/>
          <w:szCs w:val="24"/>
          <w:lang w:val="en-US"/>
        </w:rPr>
        <w:t>Blender Simulation</w:t>
      </w:r>
    </w:p>
    <w:p w14:paraId="3FE427C9"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sz w:val="24"/>
          <w:szCs w:val="24"/>
          <w:lang w:val="en-US"/>
        </w:rPr>
        <w:t xml:space="preserve">Blender is a powerful raytracing program that includes a physics-based renderer named Cycles. To quickly explore different imaging geometries we built a blender simulation with a perspective camera model, 67 mm focal length lens (50 mm in air) with F/2.4 aperture, and a resolution target 1 m from the camera. We place spot lights with 28 degree beam angles around the camera and tilt them towards the target. </w:t>
      </w:r>
    </w:p>
    <w:p w14:paraId="2ED720DD"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sz w:val="24"/>
          <w:szCs w:val="24"/>
          <w:lang w:val="en-US"/>
        </w:rPr>
        <w:t>This general model is then used to explore the influence of varying the number of lights and also the spacing between camera and lights.</w:t>
      </w:r>
    </w:p>
    <w:p w14:paraId="0E1485C5" w14:textId="77777777" w:rsidR="00AF701F" w:rsidRPr="00AF701F" w:rsidRDefault="00AF701F" w:rsidP="00AF701F">
      <w:pPr>
        <w:spacing w:after="160" w:line="259" w:lineRule="auto"/>
        <w:rPr>
          <w:rFonts w:ascii="Calibri" w:eastAsia="Calibri" w:hAnsi="Calibri" w:cs="Times New Roman"/>
          <w:b/>
          <w:sz w:val="28"/>
          <w:szCs w:val="28"/>
          <w:lang w:val="en-US"/>
        </w:rPr>
      </w:pPr>
    </w:p>
    <w:p w14:paraId="445C94FB" w14:textId="77777777" w:rsidR="00AF701F" w:rsidRPr="00AF701F" w:rsidRDefault="00AF701F" w:rsidP="00AF701F">
      <w:pPr>
        <w:spacing w:after="160" w:line="259" w:lineRule="auto"/>
        <w:rPr>
          <w:rFonts w:ascii="Calibri" w:eastAsia="Calibri" w:hAnsi="Calibri" w:cs="Times New Roman"/>
          <w:b/>
          <w:sz w:val="24"/>
          <w:szCs w:val="24"/>
          <w:lang w:val="en-US"/>
        </w:rPr>
      </w:pPr>
      <w:r w:rsidRPr="00AF701F">
        <w:rPr>
          <w:rFonts w:ascii="Calibri" w:eastAsia="Calibri" w:hAnsi="Calibri" w:cs="Times New Roman"/>
          <w:b/>
          <w:sz w:val="24"/>
          <w:szCs w:val="24"/>
          <w:lang w:val="en-US"/>
        </w:rPr>
        <w:t>Selecting the number of lights</w:t>
      </w:r>
    </w:p>
    <w:p w14:paraId="2ECC46CA"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sz w:val="24"/>
          <w:szCs w:val="24"/>
          <w:lang w:val="en-US"/>
        </w:rPr>
        <w:t>Since we need to separate the lights from the camera to mitigate common volume backscatter from small and large particles alike, we end up creating shadows in the image for large objects. The reduce the impact of shadows we can add more lights. Here we use Blender to simulate geometries with different numbers of lights distributed around the camera with a 45 cm separation between camera and nearest light (90 cm total spacing between lights. The lights are all assumed to have equal power output and are directed towards the subject. During the simulation we keep the energy in the image constant by adjusting the exposure time to compensate for more or fewer lights.</w:t>
      </w:r>
    </w:p>
    <w:p w14:paraId="6DC4728B" w14:textId="77777777" w:rsidR="00AF701F" w:rsidRPr="00AF701F" w:rsidRDefault="00AF701F" w:rsidP="00AF701F">
      <w:pPr>
        <w:spacing w:after="160" w:line="259" w:lineRule="auto"/>
        <w:rPr>
          <w:rFonts w:ascii="Calibri" w:eastAsia="Calibri" w:hAnsi="Calibri" w:cs="Times New Roman"/>
          <w:sz w:val="24"/>
          <w:szCs w:val="24"/>
          <w:lang w:val="en-US"/>
        </w:rPr>
      </w:pPr>
    </w:p>
    <w:p w14:paraId="246B436C"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noProof/>
          <w:lang w:val="en-US"/>
        </w:rPr>
        <w:lastRenderedPageBreak/>
        <w:drawing>
          <wp:inline distT="0" distB="0" distL="0" distR="0" wp14:anchorId="28709DD6" wp14:editId="0363DA5C">
            <wp:extent cx="3933825" cy="416273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44253" cy="4173768"/>
                    </a:xfrm>
                    <a:prstGeom prst="rect">
                      <a:avLst/>
                    </a:prstGeom>
                  </pic:spPr>
                </pic:pic>
              </a:graphicData>
            </a:graphic>
          </wp:inline>
        </w:drawing>
      </w:r>
    </w:p>
    <w:p w14:paraId="420642B4"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24"/>
          <w:szCs w:val="24"/>
          <w:lang w:val="en-US"/>
        </w:rPr>
        <w:t xml:space="preserve">Figure 1:  </w:t>
      </w:r>
      <w:r w:rsidRPr="00AF701F">
        <w:rPr>
          <w:rFonts w:ascii="Calibri" w:eastAsia="Calibri" w:hAnsi="Calibri" w:cs="Times New Roman"/>
          <w:sz w:val="24"/>
          <w:szCs w:val="24"/>
          <w:lang w:val="en-US"/>
        </w:rPr>
        <w:t xml:space="preserve">Setup of the Blender simulation. A 3D model of a giant larvacean is placed 1 m from the camera (white circle) and the array of lights (black dots with beam) are positioned around the camera. </w:t>
      </w:r>
    </w:p>
    <w:p w14:paraId="0539BD46" w14:textId="77777777" w:rsidR="00AF701F" w:rsidRDefault="00AF701F" w:rsidP="00AF701F">
      <w:pPr>
        <w:spacing w:after="160" w:line="259" w:lineRule="auto"/>
        <w:rPr>
          <w:rFonts w:ascii="Calibri" w:eastAsia="Calibri" w:hAnsi="Calibri" w:cs="Times New Roman"/>
          <w:sz w:val="24"/>
          <w:szCs w:val="24"/>
          <w:lang w:val="en-US"/>
        </w:rPr>
      </w:pPr>
    </w:p>
    <w:p w14:paraId="131EDDA8" w14:textId="77777777" w:rsidR="00987C1F" w:rsidRPr="00AF701F" w:rsidRDefault="00987C1F" w:rsidP="00AF701F">
      <w:pPr>
        <w:spacing w:after="160" w:line="259" w:lineRule="auto"/>
        <w:rPr>
          <w:rFonts w:ascii="Calibri" w:eastAsia="Calibri" w:hAnsi="Calibri" w:cs="Times New Roman"/>
          <w:sz w:val="24"/>
          <w:szCs w:val="24"/>
          <w:lang w:val="en-US"/>
        </w:rPr>
      </w:pPr>
    </w:p>
    <w:tbl>
      <w:tblPr>
        <w:tblStyle w:val="TableGrid"/>
        <w:tblW w:w="0" w:type="auto"/>
        <w:tblLook w:val="04A0" w:firstRow="1" w:lastRow="0" w:firstColumn="1" w:lastColumn="0" w:noHBand="0" w:noVBand="1"/>
      </w:tblPr>
      <w:tblGrid>
        <w:gridCol w:w="9350"/>
      </w:tblGrid>
      <w:tr w:rsidR="00AF701F" w:rsidRPr="00AF701F" w14:paraId="6F246744" w14:textId="77777777" w:rsidTr="00E41BD1">
        <w:tc>
          <w:tcPr>
            <w:tcW w:w="9350" w:type="dxa"/>
            <w:tcBorders>
              <w:top w:val="nil"/>
              <w:left w:val="nil"/>
              <w:bottom w:val="nil"/>
              <w:right w:val="nil"/>
            </w:tcBorders>
          </w:tcPr>
          <w:p w14:paraId="222A247D" w14:textId="77777777" w:rsidR="00AF701F" w:rsidRPr="00AF701F" w:rsidRDefault="00AF701F" w:rsidP="00AF701F">
            <w:pPr>
              <w:rPr>
                <w:sz w:val="24"/>
                <w:szCs w:val="24"/>
              </w:rPr>
            </w:pPr>
            <w:r w:rsidRPr="00AF701F">
              <w:rPr>
                <w:noProof/>
              </w:rPr>
              <w:lastRenderedPageBreak/>
              <w:drawing>
                <wp:inline distT="0" distB="0" distL="0" distR="0" wp14:anchorId="28BCB711" wp14:editId="6AC7D121">
                  <wp:extent cx="5236454" cy="260032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58783" cy="2611413"/>
                          </a:xfrm>
                          <a:prstGeom prst="rect">
                            <a:avLst/>
                          </a:prstGeom>
                        </pic:spPr>
                      </pic:pic>
                    </a:graphicData>
                  </a:graphic>
                </wp:inline>
              </w:drawing>
            </w:r>
          </w:p>
          <w:p w14:paraId="45C69A90" w14:textId="77777777" w:rsidR="00AF701F" w:rsidRPr="00AF701F" w:rsidRDefault="00AF701F" w:rsidP="00AF701F">
            <w:pPr>
              <w:rPr>
                <w:b/>
                <w:sz w:val="32"/>
                <w:szCs w:val="32"/>
              </w:rPr>
            </w:pPr>
            <w:r w:rsidRPr="00AF701F">
              <w:rPr>
                <w:b/>
                <w:sz w:val="32"/>
                <w:szCs w:val="32"/>
              </w:rPr>
              <w:t xml:space="preserve">               One Light                                        </w:t>
            </w:r>
            <w:r>
              <w:rPr>
                <w:b/>
                <w:sz w:val="32"/>
                <w:szCs w:val="32"/>
              </w:rPr>
              <w:t>Two</w:t>
            </w:r>
            <w:r w:rsidRPr="00AF701F">
              <w:rPr>
                <w:b/>
                <w:sz w:val="32"/>
                <w:szCs w:val="32"/>
              </w:rPr>
              <w:t xml:space="preserve"> lights</w:t>
            </w:r>
          </w:p>
        </w:tc>
      </w:tr>
      <w:tr w:rsidR="00AF701F" w:rsidRPr="00AF701F" w14:paraId="3A7B377F" w14:textId="77777777" w:rsidTr="00E41BD1">
        <w:tc>
          <w:tcPr>
            <w:tcW w:w="9350" w:type="dxa"/>
            <w:tcBorders>
              <w:top w:val="nil"/>
              <w:left w:val="nil"/>
              <w:bottom w:val="nil"/>
              <w:right w:val="nil"/>
            </w:tcBorders>
          </w:tcPr>
          <w:p w14:paraId="629A9D8D" w14:textId="77777777" w:rsidR="00AF701F" w:rsidRPr="00AF701F" w:rsidRDefault="00AF701F" w:rsidP="00AF701F">
            <w:pPr>
              <w:rPr>
                <w:sz w:val="32"/>
                <w:szCs w:val="32"/>
              </w:rPr>
            </w:pPr>
            <w:r w:rsidRPr="00AF701F">
              <w:rPr>
                <w:noProof/>
                <w:sz w:val="32"/>
                <w:szCs w:val="32"/>
              </w:rPr>
              <w:drawing>
                <wp:inline distT="0" distB="0" distL="0" distR="0" wp14:anchorId="0EAEC38C" wp14:editId="61907C58">
                  <wp:extent cx="5248275" cy="2586009"/>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82829" cy="2603035"/>
                          </a:xfrm>
                          <a:prstGeom prst="rect">
                            <a:avLst/>
                          </a:prstGeom>
                        </pic:spPr>
                      </pic:pic>
                    </a:graphicData>
                  </a:graphic>
                </wp:inline>
              </w:drawing>
            </w:r>
          </w:p>
          <w:p w14:paraId="609B222E" w14:textId="77777777" w:rsidR="00AF701F" w:rsidRPr="00AF701F" w:rsidRDefault="00AF701F" w:rsidP="00AF701F">
            <w:pPr>
              <w:rPr>
                <w:b/>
                <w:sz w:val="32"/>
                <w:szCs w:val="32"/>
              </w:rPr>
            </w:pPr>
            <w:r w:rsidRPr="00AF701F">
              <w:rPr>
                <w:b/>
                <w:sz w:val="32"/>
                <w:szCs w:val="32"/>
              </w:rPr>
              <w:t xml:space="preserve">             Three lights                                         Six lights</w:t>
            </w:r>
          </w:p>
        </w:tc>
      </w:tr>
      <w:tr w:rsidR="00AF701F" w:rsidRPr="00AF701F" w14:paraId="1B66C16D" w14:textId="77777777" w:rsidTr="00E41BD1">
        <w:tc>
          <w:tcPr>
            <w:tcW w:w="9350" w:type="dxa"/>
            <w:tcBorders>
              <w:top w:val="nil"/>
              <w:left w:val="nil"/>
              <w:bottom w:val="nil"/>
              <w:right w:val="nil"/>
            </w:tcBorders>
          </w:tcPr>
          <w:p w14:paraId="240CD57C" w14:textId="77777777" w:rsidR="00AF701F" w:rsidRPr="00AF701F" w:rsidRDefault="00AF701F" w:rsidP="00AF701F">
            <w:pPr>
              <w:rPr>
                <w:sz w:val="24"/>
                <w:szCs w:val="24"/>
              </w:rPr>
            </w:pPr>
          </w:p>
        </w:tc>
      </w:tr>
    </w:tbl>
    <w:p w14:paraId="50174219" w14:textId="5071349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24"/>
          <w:szCs w:val="24"/>
          <w:lang w:val="en-US"/>
        </w:rPr>
        <w:t xml:space="preserve">Figure 2:  </w:t>
      </w:r>
      <w:r w:rsidRPr="00AF701F">
        <w:rPr>
          <w:rFonts w:ascii="Calibri" w:eastAsia="Calibri" w:hAnsi="Calibri" w:cs="Times New Roman"/>
          <w:sz w:val="24"/>
          <w:szCs w:val="24"/>
          <w:lang w:val="en-US"/>
        </w:rPr>
        <w:t xml:space="preserve">Simulated images with different numbers of lights starting at the top left (1 light) and moving left to right, top to bottom. Note the strong shadowing with 1 or two lights is significantly reduced </w:t>
      </w:r>
      <w:bookmarkStart w:id="0" w:name="_GoBack"/>
      <w:bookmarkEnd w:id="0"/>
      <w:r w:rsidRPr="00AF701F">
        <w:rPr>
          <w:rFonts w:ascii="Calibri" w:eastAsia="Calibri" w:hAnsi="Calibri" w:cs="Times New Roman"/>
          <w:sz w:val="24"/>
          <w:szCs w:val="24"/>
          <w:lang w:val="en-US"/>
        </w:rPr>
        <w:t xml:space="preserve">with 6 lights. </w:t>
      </w:r>
    </w:p>
    <w:p w14:paraId="274F8835" w14:textId="77777777" w:rsidR="00AF701F" w:rsidRPr="00AF701F" w:rsidRDefault="00AF701F" w:rsidP="00AF701F">
      <w:pPr>
        <w:spacing w:after="160" w:line="259" w:lineRule="auto"/>
        <w:rPr>
          <w:rFonts w:ascii="Calibri" w:eastAsia="Calibri" w:hAnsi="Calibri" w:cs="Times New Roman"/>
          <w:sz w:val="24"/>
          <w:szCs w:val="24"/>
          <w:lang w:val="en-US"/>
        </w:rPr>
      </w:pPr>
    </w:p>
    <w:p w14:paraId="31292BE7"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noProof/>
          <w:lang w:val="en-US"/>
        </w:rPr>
        <w:lastRenderedPageBreak/>
        <w:drawing>
          <wp:inline distT="0" distB="0" distL="0" distR="0" wp14:anchorId="7EFF156E" wp14:editId="1AE61885">
            <wp:extent cx="5257800" cy="25935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80736" cy="2604825"/>
                    </a:xfrm>
                    <a:prstGeom prst="rect">
                      <a:avLst/>
                    </a:prstGeom>
                  </pic:spPr>
                </pic:pic>
              </a:graphicData>
            </a:graphic>
          </wp:inline>
        </w:drawing>
      </w:r>
    </w:p>
    <w:p w14:paraId="1385FDCF"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32"/>
          <w:szCs w:val="32"/>
          <w:lang w:val="en-US"/>
        </w:rPr>
        <w:t xml:space="preserve">             Four lights                                         Six lights</w:t>
      </w:r>
    </w:p>
    <w:p w14:paraId="1666AD37"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24"/>
          <w:szCs w:val="24"/>
          <w:lang w:val="en-US"/>
        </w:rPr>
        <w:t xml:space="preserve">Figure 3: </w:t>
      </w:r>
      <w:r w:rsidRPr="00AF701F">
        <w:rPr>
          <w:rFonts w:ascii="Calibri" w:eastAsia="Calibri" w:hAnsi="Calibri" w:cs="Times New Roman"/>
          <w:sz w:val="24"/>
          <w:szCs w:val="24"/>
          <w:lang w:val="en-US"/>
        </w:rPr>
        <w:t>Comparison between 4 (left) and 6 (right) lights. Although both images look quite similar, there is a significant reduction in shadowing when using six lights that can be better seen numerically below.</w:t>
      </w:r>
    </w:p>
    <w:p w14:paraId="7C0FE79A" w14:textId="77777777" w:rsidR="00AF701F" w:rsidRPr="00AF701F" w:rsidRDefault="00AF701F" w:rsidP="00AF701F">
      <w:pPr>
        <w:spacing w:after="160" w:line="259" w:lineRule="auto"/>
        <w:rPr>
          <w:rFonts w:ascii="Calibri" w:eastAsia="Calibri" w:hAnsi="Calibri" w:cs="Times New Roman"/>
          <w:sz w:val="24"/>
          <w:szCs w:val="24"/>
          <w:lang w:val="en-US"/>
        </w:rPr>
      </w:pPr>
    </w:p>
    <w:p w14:paraId="0934E9DF" w14:textId="77777777" w:rsidR="00AF701F" w:rsidRPr="00AF701F" w:rsidRDefault="00AF701F" w:rsidP="00AF701F">
      <w:pPr>
        <w:spacing w:after="160" w:line="259" w:lineRule="auto"/>
        <w:rPr>
          <w:rFonts w:ascii="Calibri" w:eastAsia="Calibri" w:hAnsi="Calibri" w:cs="Times New Roman"/>
          <w:b/>
          <w:sz w:val="24"/>
          <w:szCs w:val="24"/>
          <w:lang w:val="en-US"/>
        </w:rPr>
      </w:pPr>
      <w:r w:rsidRPr="00AF701F">
        <w:rPr>
          <w:rFonts w:ascii="Calibri" w:eastAsia="Calibri" w:hAnsi="Calibri" w:cs="Times New Roman"/>
          <w:b/>
          <w:sz w:val="24"/>
          <w:szCs w:val="24"/>
          <w:lang w:val="en-US"/>
        </w:rPr>
        <w:br w:type="page"/>
      </w:r>
    </w:p>
    <w:p w14:paraId="4DFCCB48" w14:textId="77777777" w:rsidR="00AF701F" w:rsidRPr="00AF701F" w:rsidRDefault="00AF701F" w:rsidP="00AF701F">
      <w:pPr>
        <w:spacing w:after="160" w:line="259" w:lineRule="auto"/>
        <w:rPr>
          <w:rFonts w:ascii="Calibri" w:eastAsia="Calibri" w:hAnsi="Calibri" w:cs="Times New Roman"/>
          <w:b/>
          <w:sz w:val="24"/>
          <w:szCs w:val="24"/>
          <w:lang w:val="en-US"/>
        </w:rPr>
      </w:pPr>
      <w:r w:rsidRPr="00AF701F">
        <w:rPr>
          <w:rFonts w:ascii="Calibri" w:eastAsia="Calibri" w:hAnsi="Calibri" w:cs="Times New Roman"/>
          <w:b/>
          <w:sz w:val="24"/>
          <w:szCs w:val="24"/>
          <w:lang w:val="en-US"/>
        </w:rPr>
        <w:lastRenderedPageBreak/>
        <w:t>Measuring the Contrast of Shadows</w:t>
      </w:r>
    </w:p>
    <w:p w14:paraId="760F56A1"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sz w:val="24"/>
          <w:szCs w:val="24"/>
          <w:lang w:val="en-US"/>
        </w:rPr>
        <w:t>A region that encompasses most of the image is drawn over the foreground and shown below</w:t>
      </w:r>
    </w:p>
    <w:p w14:paraId="457B57A6"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noProof/>
          <w:lang w:val="en-US"/>
        </w:rPr>
        <w:drawing>
          <wp:inline distT="0" distB="0" distL="0" distR="0" wp14:anchorId="08476E07" wp14:editId="3754AF80">
            <wp:extent cx="3267456" cy="3289099"/>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80208" cy="3301936"/>
                    </a:xfrm>
                    <a:prstGeom prst="rect">
                      <a:avLst/>
                    </a:prstGeom>
                  </pic:spPr>
                </pic:pic>
              </a:graphicData>
            </a:graphic>
          </wp:inline>
        </w:drawing>
      </w:r>
    </w:p>
    <w:p w14:paraId="27DE4A35" w14:textId="77777777" w:rsid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24"/>
          <w:szCs w:val="24"/>
          <w:lang w:val="en-US"/>
        </w:rPr>
        <w:t xml:space="preserve">Figure 4:  </w:t>
      </w:r>
      <w:r w:rsidRPr="00AF701F">
        <w:rPr>
          <w:rFonts w:ascii="Calibri" w:eastAsia="Calibri" w:hAnsi="Calibri" w:cs="Times New Roman"/>
          <w:sz w:val="24"/>
          <w:szCs w:val="24"/>
          <w:lang w:val="en-US"/>
        </w:rPr>
        <w:t>The yellow line defines a region where pixel statistics are computed from the image for each number of lights.</w:t>
      </w:r>
    </w:p>
    <w:p w14:paraId="15D190FF" w14:textId="77777777" w:rsidR="00987C1F" w:rsidRPr="00AF701F" w:rsidRDefault="00987C1F" w:rsidP="00AF701F">
      <w:pPr>
        <w:spacing w:after="160" w:line="259" w:lineRule="auto"/>
        <w:rPr>
          <w:rFonts w:ascii="Calibri" w:eastAsia="Calibri" w:hAnsi="Calibri" w:cs="Times New Roman"/>
          <w:sz w:val="24"/>
          <w:szCs w:val="24"/>
          <w:lang w:val="en-US"/>
        </w:rPr>
      </w:pPr>
    </w:p>
    <w:p w14:paraId="23B453E4"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sz w:val="24"/>
          <w:szCs w:val="24"/>
          <w:lang w:val="en-US"/>
        </w:rPr>
        <w:t>To define the shadow contrast, we take the difference between the min and max pixel value over the region divided by the sum of the min and max pixel value. With this definition, a value of 100 % means the shadow consumes the full range in the image, where a value of 0 % means the shadow is not present in the image.</w:t>
      </w:r>
    </w:p>
    <w:tbl>
      <w:tblPr>
        <w:tblW w:w="9352" w:type="dxa"/>
        <w:tblCellMar>
          <w:left w:w="0" w:type="dxa"/>
          <w:right w:w="0" w:type="dxa"/>
        </w:tblCellMar>
        <w:tblLook w:val="04A0" w:firstRow="1" w:lastRow="0" w:firstColumn="1" w:lastColumn="0" w:noHBand="0" w:noVBand="1"/>
      </w:tblPr>
      <w:tblGrid>
        <w:gridCol w:w="1639"/>
        <w:gridCol w:w="1288"/>
        <w:gridCol w:w="1236"/>
        <w:gridCol w:w="971"/>
        <w:gridCol w:w="798"/>
        <w:gridCol w:w="720"/>
        <w:gridCol w:w="990"/>
        <w:gridCol w:w="1710"/>
      </w:tblGrid>
      <w:tr w:rsidR="00AF701F" w:rsidRPr="00AF701F" w14:paraId="47401A45" w14:textId="77777777" w:rsidTr="00E41BD1">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58030FB8"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 of lights</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87EE109"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Mean</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68BCBEC" w14:textId="77777777" w:rsidR="00AF701F" w:rsidRPr="00AF701F" w:rsidRDefault="00AF701F" w:rsidP="00AF701F">
            <w:pPr>
              <w:spacing w:line="240" w:lineRule="auto"/>
              <w:jc w:val="center"/>
              <w:rPr>
                <w:rFonts w:eastAsia="Times New Roman"/>
                <w:b/>
                <w:bCs/>
                <w:sz w:val="20"/>
                <w:szCs w:val="20"/>
                <w:lang w:val="en-US"/>
              </w:rPr>
            </w:pPr>
            <w:proofErr w:type="spellStart"/>
            <w:r w:rsidRPr="00AF701F">
              <w:rPr>
                <w:rFonts w:eastAsia="Times New Roman"/>
                <w:b/>
                <w:bCs/>
                <w:sz w:val="20"/>
                <w:szCs w:val="20"/>
                <w:lang w:val="en-US"/>
              </w:rPr>
              <w:t>StdDev</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C1AD24F"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Mode</w:t>
            </w:r>
          </w:p>
        </w:tc>
        <w:tc>
          <w:tcPr>
            <w:tcW w:w="798"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6C02F5AA"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Min</w:t>
            </w:r>
          </w:p>
        </w:tc>
        <w:tc>
          <w:tcPr>
            <w:tcW w:w="72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8977A36"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Max</w:t>
            </w:r>
          </w:p>
        </w:tc>
        <w:tc>
          <w:tcPr>
            <w:tcW w:w="99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6384267"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Median</w:t>
            </w:r>
          </w:p>
        </w:tc>
        <w:tc>
          <w:tcPr>
            <w:tcW w:w="1710" w:type="dxa"/>
            <w:tcBorders>
              <w:top w:val="single" w:sz="6" w:space="0" w:color="CCCCCC"/>
              <w:left w:val="single" w:sz="6" w:space="0" w:color="CCCCCC"/>
              <w:bottom w:val="single" w:sz="6" w:space="0" w:color="CCCCCC"/>
              <w:right w:val="single" w:sz="6" w:space="0" w:color="CCCCCC"/>
            </w:tcBorders>
            <w:shd w:val="clear" w:color="auto" w:fill="F4CCCC"/>
            <w:tcMar>
              <w:top w:w="30" w:type="dxa"/>
              <w:left w:w="0" w:type="dxa"/>
              <w:bottom w:w="30" w:type="dxa"/>
              <w:right w:w="0" w:type="dxa"/>
            </w:tcMar>
            <w:vAlign w:val="bottom"/>
            <w:hideMark/>
          </w:tcPr>
          <w:p w14:paraId="675872FC" w14:textId="77777777" w:rsidR="00AF701F" w:rsidRPr="00AF701F" w:rsidRDefault="00AF701F" w:rsidP="00AF701F">
            <w:pPr>
              <w:spacing w:line="240" w:lineRule="auto"/>
              <w:rPr>
                <w:rFonts w:eastAsia="Times New Roman"/>
                <w:b/>
                <w:bCs/>
                <w:sz w:val="20"/>
                <w:szCs w:val="20"/>
                <w:lang w:val="en-US"/>
              </w:rPr>
            </w:pPr>
            <w:r w:rsidRPr="00AF701F">
              <w:rPr>
                <w:rFonts w:eastAsia="Times New Roman"/>
                <w:b/>
                <w:bCs/>
                <w:sz w:val="20"/>
                <w:szCs w:val="20"/>
                <w:lang w:val="en-US"/>
              </w:rPr>
              <w:t>Shadow Contrast</w:t>
            </w:r>
          </w:p>
        </w:tc>
      </w:tr>
      <w:tr w:rsidR="00AF701F" w:rsidRPr="00AF701F" w14:paraId="22DD2A0D" w14:textId="77777777" w:rsidTr="00E41BD1">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13C920D"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1</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BBBAD0E"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168.023</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9EAABA2"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83.974</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AC73802"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243</w:t>
            </w:r>
          </w:p>
        </w:tc>
        <w:tc>
          <w:tcPr>
            <w:tcW w:w="798"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7BC9844"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0</w:t>
            </w:r>
          </w:p>
        </w:tc>
        <w:tc>
          <w:tcPr>
            <w:tcW w:w="72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292A4624"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255</w:t>
            </w:r>
          </w:p>
        </w:tc>
        <w:tc>
          <w:tcPr>
            <w:tcW w:w="99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55D199F6"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204</w:t>
            </w:r>
          </w:p>
        </w:tc>
        <w:tc>
          <w:tcPr>
            <w:tcW w:w="171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650C45C3" w14:textId="77777777" w:rsidR="00AF701F" w:rsidRPr="00AF701F" w:rsidRDefault="00AF701F" w:rsidP="00AF701F">
            <w:pPr>
              <w:spacing w:line="240" w:lineRule="auto"/>
              <w:jc w:val="right"/>
              <w:rPr>
                <w:rFonts w:eastAsia="Times New Roman"/>
                <w:b/>
                <w:bCs/>
                <w:sz w:val="20"/>
                <w:szCs w:val="20"/>
                <w:lang w:val="en-US"/>
              </w:rPr>
            </w:pPr>
            <w:r w:rsidRPr="00AF701F">
              <w:rPr>
                <w:rFonts w:eastAsia="Times New Roman"/>
                <w:b/>
                <w:bCs/>
                <w:sz w:val="20"/>
                <w:szCs w:val="20"/>
                <w:lang w:val="en-US"/>
              </w:rPr>
              <w:t>100</w:t>
            </w:r>
          </w:p>
        </w:tc>
      </w:tr>
      <w:tr w:rsidR="00AF701F" w:rsidRPr="00AF701F" w14:paraId="75AF6D57" w14:textId="77777777" w:rsidTr="00E41BD1">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19A2F0E5"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1B002F33"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194.847</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11F7F3B"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25.132</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6060F41E"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224</w:t>
            </w:r>
          </w:p>
        </w:tc>
        <w:tc>
          <w:tcPr>
            <w:tcW w:w="798"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281FC24"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109</w:t>
            </w:r>
          </w:p>
        </w:tc>
        <w:tc>
          <w:tcPr>
            <w:tcW w:w="72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FB2B15E"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234</w:t>
            </w:r>
          </w:p>
        </w:tc>
        <w:tc>
          <w:tcPr>
            <w:tcW w:w="99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154B3726"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203</w:t>
            </w:r>
          </w:p>
        </w:tc>
        <w:tc>
          <w:tcPr>
            <w:tcW w:w="171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18F68AD" w14:textId="77777777" w:rsidR="00AF701F" w:rsidRPr="00AF701F" w:rsidRDefault="00AF701F" w:rsidP="00AF701F">
            <w:pPr>
              <w:spacing w:line="240" w:lineRule="auto"/>
              <w:jc w:val="right"/>
              <w:rPr>
                <w:rFonts w:eastAsia="Times New Roman"/>
                <w:b/>
                <w:bCs/>
                <w:sz w:val="20"/>
                <w:szCs w:val="20"/>
                <w:lang w:val="en-US"/>
              </w:rPr>
            </w:pPr>
            <w:r w:rsidRPr="00AF701F">
              <w:rPr>
                <w:rFonts w:eastAsia="Times New Roman"/>
                <w:b/>
                <w:bCs/>
                <w:sz w:val="20"/>
                <w:szCs w:val="20"/>
                <w:lang w:val="en-US"/>
              </w:rPr>
              <w:t>36.44</w:t>
            </w:r>
          </w:p>
        </w:tc>
      </w:tr>
      <w:tr w:rsidR="00AF701F" w:rsidRPr="00AF701F" w14:paraId="5B2B9B81" w14:textId="77777777" w:rsidTr="00E41BD1">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6602A129"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3</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DED7F55"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197.593</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6B3AA6C2"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20.656</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41C5A3C"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222</w:t>
            </w:r>
          </w:p>
        </w:tc>
        <w:tc>
          <w:tcPr>
            <w:tcW w:w="798"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EBE9015"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125</w:t>
            </w:r>
          </w:p>
        </w:tc>
        <w:tc>
          <w:tcPr>
            <w:tcW w:w="72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FAA38C4"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233</w:t>
            </w:r>
          </w:p>
        </w:tc>
        <w:tc>
          <w:tcPr>
            <w:tcW w:w="99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0508775"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203</w:t>
            </w:r>
          </w:p>
        </w:tc>
        <w:tc>
          <w:tcPr>
            <w:tcW w:w="171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2C693539" w14:textId="77777777" w:rsidR="00AF701F" w:rsidRPr="00AF701F" w:rsidRDefault="00AF701F" w:rsidP="00AF701F">
            <w:pPr>
              <w:spacing w:line="240" w:lineRule="auto"/>
              <w:jc w:val="right"/>
              <w:rPr>
                <w:rFonts w:eastAsia="Times New Roman"/>
                <w:b/>
                <w:bCs/>
                <w:sz w:val="20"/>
                <w:szCs w:val="20"/>
                <w:lang w:val="en-US"/>
              </w:rPr>
            </w:pPr>
            <w:r w:rsidRPr="00AF701F">
              <w:rPr>
                <w:rFonts w:eastAsia="Times New Roman"/>
                <w:b/>
                <w:bCs/>
                <w:sz w:val="20"/>
                <w:szCs w:val="20"/>
                <w:lang w:val="en-US"/>
              </w:rPr>
              <w:t>30.16</w:t>
            </w:r>
          </w:p>
        </w:tc>
      </w:tr>
      <w:tr w:rsidR="00AF701F" w:rsidRPr="00AF701F" w14:paraId="7DA5E545" w14:textId="77777777" w:rsidTr="00E41BD1">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2F99D40"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4</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2D125D9E"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201.415</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49E472C"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18.401</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71D357B"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225</w:t>
            </w:r>
          </w:p>
        </w:tc>
        <w:tc>
          <w:tcPr>
            <w:tcW w:w="798"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69988FF"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139</w:t>
            </w:r>
          </w:p>
        </w:tc>
        <w:tc>
          <w:tcPr>
            <w:tcW w:w="72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B298C41"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236</w:t>
            </w:r>
          </w:p>
        </w:tc>
        <w:tc>
          <w:tcPr>
            <w:tcW w:w="99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3F68FEE"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204</w:t>
            </w:r>
          </w:p>
        </w:tc>
        <w:tc>
          <w:tcPr>
            <w:tcW w:w="171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24FC49BF" w14:textId="77777777" w:rsidR="00AF701F" w:rsidRPr="00AF701F" w:rsidRDefault="00AF701F" w:rsidP="00AF701F">
            <w:pPr>
              <w:spacing w:line="240" w:lineRule="auto"/>
              <w:jc w:val="right"/>
              <w:rPr>
                <w:rFonts w:eastAsia="Times New Roman"/>
                <w:b/>
                <w:bCs/>
                <w:sz w:val="20"/>
                <w:szCs w:val="20"/>
                <w:lang w:val="en-US"/>
              </w:rPr>
            </w:pPr>
            <w:r w:rsidRPr="00AF701F">
              <w:rPr>
                <w:rFonts w:eastAsia="Times New Roman"/>
                <w:b/>
                <w:bCs/>
                <w:sz w:val="20"/>
                <w:szCs w:val="20"/>
                <w:lang w:val="en-US"/>
              </w:rPr>
              <w:t>25.86</w:t>
            </w:r>
          </w:p>
        </w:tc>
      </w:tr>
      <w:tr w:rsidR="00AF701F" w:rsidRPr="00AF701F" w14:paraId="227044C3" w14:textId="77777777" w:rsidTr="00E41BD1">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605993CE"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6</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67883CE5"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199.188</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0950F14"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18.873</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21707611"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223</w:t>
            </w:r>
          </w:p>
        </w:tc>
        <w:tc>
          <w:tcPr>
            <w:tcW w:w="798"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26E3121"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144</w:t>
            </w:r>
          </w:p>
        </w:tc>
        <w:tc>
          <w:tcPr>
            <w:tcW w:w="72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85FBFB8"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233</w:t>
            </w:r>
          </w:p>
        </w:tc>
        <w:tc>
          <w:tcPr>
            <w:tcW w:w="99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5C4AABB7" w14:textId="77777777" w:rsidR="00AF701F" w:rsidRPr="00AF701F" w:rsidRDefault="00AF701F" w:rsidP="00AF701F">
            <w:pPr>
              <w:spacing w:line="240" w:lineRule="auto"/>
              <w:jc w:val="center"/>
              <w:rPr>
                <w:rFonts w:eastAsia="Times New Roman"/>
                <w:b/>
                <w:bCs/>
                <w:sz w:val="20"/>
                <w:szCs w:val="20"/>
                <w:lang w:val="en-US"/>
              </w:rPr>
            </w:pPr>
            <w:r w:rsidRPr="00AF701F">
              <w:rPr>
                <w:rFonts w:eastAsia="Times New Roman"/>
                <w:b/>
                <w:bCs/>
                <w:sz w:val="20"/>
                <w:szCs w:val="20"/>
                <w:lang w:val="en-US"/>
              </w:rPr>
              <w:t>203</w:t>
            </w:r>
          </w:p>
        </w:tc>
        <w:tc>
          <w:tcPr>
            <w:tcW w:w="171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7AA7C53" w14:textId="77777777" w:rsidR="00AF701F" w:rsidRPr="00AF701F" w:rsidRDefault="00AF701F" w:rsidP="00AF701F">
            <w:pPr>
              <w:spacing w:line="240" w:lineRule="auto"/>
              <w:jc w:val="right"/>
              <w:rPr>
                <w:rFonts w:eastAsia="Times New Roman"/>
                <w:b/>
                <w:bCs/>
                <w:sz w:val="20"/>
                <w:szCs w:val="20"/>
                <w:lang w:val="en-US"/>
              </w:rPr>
            </w:pPr>
            <w:r w:rsidRPr="00AF701F">
              <w:rPr>
                <w:rFonts w:eastAsia="Times New Roman"/>
                <w:b/>
                <w:bCs/>
                <w:sz w:val="20"/>
                <w:szCs w:val="20"/>
                <w:lang w:val="en-US"/>
              </w:rPr>
              <w:t>23.60</w:t>
            </w:r>
          </w:p>
        </w:tc>
      </w:tr>
    </w:tbl>
    <w:p w14:paraId="480AA0B1"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24"/>
          <w:szCs w:val="24"/>
          <w:lang w:val="en-US"/>
        </w:rPr>
        <w:t xml:space="preserve">Table 1:  </w:t>
      </w:r>
      <w:r w:rsidRPr="00AF701F">
        <w:rPr>
          <w:rFonts w:ascii="Calibri" w:eastAsia="Calibri" w:hAnsi="Calibri" w:cs="Times New Roman"/>
          <w:sz w:val="24"/>
          <w:szCs w:val="24"/>
          <w:lang w:val="en-US"/>
        </w:rPr>
        <w:t>Pixel stats for varying numbers of lights. The shadow contrast is 100*(max-min)/(</w:t>
      </w:r>
      <w:proofErr w:type="spellStart"/>
      <w:r w:rsidRPr="00AF701F">
        <w:rPr>
          <w:rFonts w:ascii="Calibri" w:eastAsia="Calibri" w:hAnsi="Calibri" w:cs="Times New Roman"/>
          <w:sz w:val="24"/>
          <w:szCs w:val="24"/>
          <w:lang w:val="en-US"/>
        </w:rPr>
        <w:t>max+min</w:t>
      </w:r>
      <w:proofErr w:type="spellEnd"/>
      <w:r w:rsidRPr="00AF701F">
        <w:rPr>
          <w:rFonts w:ascii="Calibri" w:eastAsia="Calibri" w:hAnsi="Calibri" w:cs="Times New Roman"/>
          <w:sz w:val="24"/>
          <w:szCs w:val="24"/>
          <w:lang w:val="en-US"/>
        </w:rPr>
        <w:t>). A lower shadow contrast is better.</w:t>
      </w:r>
    </w:p>
    <w:p w14:paraId="5AC37473" w14:textId="77777777" w:rsidR="00AF701F" w:rsidRPr="00AF701F" w:rsidRDefault="00AF701F" w:rsidP="00AF701F">
      <w:pPr>
        <w:spacing w:after="160" w:line="259" w:lineRule="auto"/>
        <w:rPr>
          <w:rFonts w:ascii="Calibri" w:eastAsia="Calibri" w:hAnsi="Calibri" w:cs="Times New Roman"/>
          <w:sz w:val="24"/>
          <w:szCs w:val="24"/>
          <w:lang w:val="en-US"/>
        </w:rPr>
      </w:pPr>
    </w:p>
    <w:p w14:paraId="17574AED" w14:textId="77777777" w:rsidR="00AF701F" w:rsidRPr="00AF701F" w:rsidRDefault="00AF701F" w:rsidP="00AF701F">
      <w:pPr>
        <w:spacing w:after="160" w:line="259" w:lineRule="auto"/>
        <w:rPr>
          <w:rFonts w:ascii="Calibri" w:eastAsia="Calibri" w:hAnsi="Calibri" w:cs="Times New Roman"/>
          <w:sz w:val="24"/>
          <w:szCs w:val="24"/>
          <w:lang w:val="en-US"/>
        </w:rPr>
      </w:pPr>
    </w:p>
    <w:p w14:paraId="0AE23633"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noProof/>
          <w:lang w:val="en-US"/>
        </w:rPr>
        <w:drawing>
          <wp:inline distT="0" distB="0" distL="0" distR="0" wp14:anchorId="46DD9ABD" wp14:editId="3E862B50">
            <wp:extent cx="5943600" cy="3675380"/>
            <wp:effectExtent l="0" t="0" r="0" b="1270"/>
            <wp:docPr id="8" name="Picture 8" descr="C:\Users\paul\AppData\Local\Packages\Microsoft.Office.Desktop_8wekyb3d8bbwe\AC\INetCache\Content.MSO\6FFB0C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AppData\Local\Packages\Microsoft.Office.Desktop_8wekyb3d8bbwe\AC\INetCache\Content.MSO\6FFB0C3.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675380"/>
                    </a:xfrm>
                    <a:prstGeom prst="rect">
                      <a:avLst/>
                    </a:prstGeom>
                    <a:noFill/>
                    <a:ln>
                      <a:noFill/>
                    </a:ln>
                  </pic:spPr>
                </pic:pic>
              </a:graphicData>
            </a:graphic>
          </wp:inline>
        </w:drawing>
      </w:r>
    </w:p>
    <w:p w14:paraId="2345FCAC"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24"/>
          <w:szCs w:val="24"/>
          <w:lang w:val="en-US"/>
        </w:rPr>
        <w:t xml:space="preserve">Figure 5: </w:t>
      </w:r>
      <w:r w:rsidRPr="00AF701F">
        <w:rPr>
          <w:rFonts w:ascii="Calibri" w:eastAsia="Calibri" w:hAnsi="Calibri" w:cs="Times New Roman"/>
          <w:sz w:val="24"/>
          <w:szCs w:val="24"/>
          <w:lang w:val="en-US"/>
        </w:rPr>
        <w:t>Graphical depiction of the shadow contrast from Table 1. Lower is better.</w:t>
      </w:r>
    </w:p>
    <w:p w14:paraId="4EFB2A86"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sz w:val="24"/>
          <w:szCs w:val="24"/>
          <w:lang w:val="en-US"/>
        </w:rPr>
        <w:br w:type="page"/>
      </w:r>
    </w:p>
    <w:p w14:paraId="149B40EE" w14:textId="77777777" w:rsidR="00AF701F" w:rsidRPr="00AF701F" w:rsidRDefault="00AF701F" w:rsidP="00AF701F">
      <w:pPr>
        <w:spacing w:after="160" w:line="259" w:lineRule="auto"/>
        <w:rPr>
          <w:rFonts w:ascii="Calibri" w:eastAsia="Calibri" w:hAnsi="Calibri" w:cs="Times New Roman"/>
          <w:b/>
          <w:sz w:val="24"/>
          <w:szCs w:val="24"/>
          <w:lang w:val="en-US"/>
        </w:rPr>
      </w:pPr>
      <w:r w:rsidRPr="00AF701F">
        <w:rPr>
          <w:rFonts w:ascii="Calibri" w:eastAsia="Calibri" w:hAnsi="Calibri" w:cs="Times New Roman"/>
          <w:b/>
          <w:sz w:val="24"/>
          <w:szCs w:val="24"/>
          <w:lang w:val="en-US"/>
        </w:rPr>
        <w:lastRenderedPageBreak/>
        <w:t>Selecting the Spacing Between Lights</w:t>
      </w:r>
    </w:p>
    <w:p w14:paraId="2316B3AB"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sz w:val="24"/>
          <w:szCs w:val="24"/>
          <w:lang w:val="en-US"/>
        </w:rPr>
        <w:t>We use Blender again to simulate imaging through a field of 1 mm diffuse scattering particles and also volume scatter. We place six lights around a hexagon and change the radius of the circle that contains the hexagon. As the radius increases, we find reduced common volume backscatter, better contrast of the target and better contrast of the in-focus particles.</w:t>
      </w:r>
    </w:p>
    <w:p w14:paraId="38F76C5B" w14:textId="77777777" w:rsidR="00AF701F" w:rsidRPr="00AF701F" w:rsidRDefault="00AF701F" w:rsidP="00AF701F">
      <w:pPr>
        <w:spacing w:after="160" w:line="259" w:lineRule="auto"/>
        <w:rPr>
          <w:rFonts w:ascii="Calibri" w:eastAsia="Calibri" w:hAnsi="Calibri" w:cs="Times New Roman"/>
          <w:sz w:val="24"/>
          <w:szCs w:val="24"/>
          <w:lang w:val="en-US"/>
        </w:rPr>
      </w:pPr>
    </w:p>
    <w:p w14:paraId="0704B29C"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noProof/>
          <w:lang w:val="en-US"/>
        </w:rPr>
        <w:drawing>
          <wp:inline distT="0" distB="0" distL="0" distR="0" wp14:anchorId="3C38700F" wp14:editId="5C2FBAAD">
            <wp:extent cx="3924300" cy="556234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30480" cy="5571105"/>
                    </a:xfrm>
                    <a:prstGeom prst="rect">
                      <a:avLst/>
                    </a:prstGeom>
                  </pic:spPr>
                </pic:pic>
              </a:graphicData>
            </a:graphic>
          </wp:inline>
        </w:drawing>
      </w:r>
    </w:p>
    <w:p w14:paraId="5A44AC17"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24"/>
          <w:szCs w:val="24"/>
          <w:lang w:val="en-US"/>
        </w:rPr>
        <w:t xml:space="preserve">Figure 6: </w:t>
      </w:r>
      <w:r w:rsidRPr="00AF701F">
        <w:rPr>
          <w:rFonts w:ascii="Calibri" w:eastAsia="Calibri" w:hAnsi="Calibri" w:cs="Times New Roman"/>
          <w:sz w:val="24"/>
          <w:szCs w:val="24"/>
          <w:lang w:val="en-US"/>
        </w:rPr>
        <w:t>Setup for simulating the impact of moving the lights farther away from the camera. Note the small orange dots are particles uniformly randomly distributed in the volume. There is also volume scattering modeled using a variable density and an anisotropy of 0.9 (strongly forward scattering).</w:t>
      </w:r>
    </w:p>
    <w:p w14:paraId="178AC8A6"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noProof/>
          <w:lang w:val="en-US"/>
        </w:rPr>
        <w:lastRenderedPageBreak/>
        <w:drawing>
          <wp:inline distT="0" distB="0" distL="0" distR="0" wp14:anchorId="2E1966C6" wp14:editId="1F88914C">
            <wp:extent cx="5943600" cy="59182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5918200"/>
                    </a:xfrm>
                    <a:prstGeom prst="rect">
                      <a:avLst/>
                    </a:prstGeom>
                  </pic:spPr>
                </pic:pic>
              </a:graphicData>
            </a:graphic>
          </wp:inline>
        </w:drawing>
      </w:r>
    </w:p>
    <w:p w14:paraId="4240370F"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24"/>
          <w:szCs w:val="24"/>
          <w:lang w:val="en-US"/>
        </w:rPr>
        <w:t xml:space="preserve">Figure 7: </w:t>
      </w:r>
      <w:r w:rsidRPr="00AF701F">
        <w:rPr>
          <w:rFonts w:ascii="Calibri" w:eastAsia="Calibri" w:hAnsi="Calibri" w:cs="Times New Roman"/>
          <w:sz w:val="24"/>
          <w:szCs w:val="24"/>
          <w:lang w:val="en-US"/>
        </w:rPr>
        <w:t>Simulated images for a medium scattering case: 6.25 particles / liter and 0.5 scattering density for 10 cm (top left), 20 cm (top right), 30 cm (bottom left) and 45 cm (bottom right) spacing between lights and camera.</w:t>
      </w:r>
    </w:p>
    <w:p w14:paraId="348D217A" w14:textId="77777777" w:rsidR="00AF701F" w:rsidRPr="00AF701F" w:rsidRDefault="00AF701F" w:rsidP="00AF701F">
      <w:pPr>
        <w:spacing w:after="160" w:line="259" w:lineRule="auto"/>
        <w:rPr>
          <w:rFonts w:ascii="Calibri" w:eastAsia="Calibri" w:hAnsi="Calibri" w:cs="Times New Roman"/>
          <w:sz w:val="24"/>
          <w:szCs w:val="24"/>
          <w:lang w:val="en-US"/>
        </w:rPr>
      </w:pPr>
    </w:p>
    <w:p w14:paraId="254A15CC"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noProof/>
          <w:lang w:val="en-US"/>
        </w:rPr>
        <w:lastRenderedPageBreak/>
        <w:drawing>
          <wp:inline distT="0" distB="0" distL="0" distR="0" wp14:anchorId="553AE281" wp14:editId="4F105D28">
            <wp:extent cx="5943600" cy="59607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5960745"/>
                    </a:xfrm>
                    <a:prstGeom prst="rect">
                      <a:avLst/>
                    </a:prstGeom>
                  </pic:spPr>
                </pic:pic>
              </a:graphicData>
            </a:graphic>
          </wp:inline>
        </w:drawing>
      </w:r>
    </w:p>
    <w:p w14:paraId="2632E9BC"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24"/>
          <w:szCs w:val="24"/>
          <w:lang w:val="en-US"/>
        </w:rPr>
        <w:t xml:space="preserve">Figure 8: </w:t>
      </w:r>
      <w:r w:rsidRPr="00AF701F">
        <w:rPr>
          <w:rFonts w:ascii="Calibri" w:eastAsia="Calibri" w:hAnsi="Calibri" w:cs="Times New Roman"/>
          <w:sz w:val="24"/>
          <w:szCs w:val="24"/>
          <w:lang w:val="en-US"/>
        </w:rPr>
        <w:t>Simulated images for a high scattering case: 62.5 particles / liter and 1.0 scattering density for 10 cm (top left), 20 cm (top right), 30 cm (bottom left) and 45 cm (bottom right) spacing between lights and camera.</w:t>
      </w:r>
    </w:p>
    <w:p w14:paraId="0A3D94BC" w14:textId="77777777" w:rsidR="00AF701F" w:rsidRPr="00AF701F" w:rsidRDefault="00AF701F" w:rsidP="00AF701F">
      <w:pPr>
        <w:spacing w:after="160" w:line="259" w:lineRule="auto"/>
        <w:rPr>
          <w:rFonts w:ascii="Calibri" w:eastAsia="Calibri" w:hAnsi="Calibri" w:cs="Times New Roman"/>
          <w:sz w:val="24"/>
          <w:szCs w:val="24"/>
          <w:lang w:val="en-US"/>
        </w:rPr>
      </w:pPr>
    </w:p>
    <w:p w14:paraId="777FB60D"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noProof/>
          <w:lang w:val="en-US"/>
        </w:rPr>
        <w:lastRenderedPageBreak/>
        <w:drawing>
          <wp:inline distT="0" distB="0" distL="0" distR="0" wp14:anchorId="41D2AFC2" wp14:editId="4AAD725A">
            <wp:extent cx="5943600" cy="59696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5969635"/>
                    </a:xfrm>
                    <a:prstGeom prst="rect">
                      <a:avLst/>
                    </a:prstGeom>
                  </pic:spPr>
                </pic:pic>
              </a:graphicData>
            </a:graphic>
          </wp:inline>
        </w:drawing>
      </w:r>
    </w:p>
    <w:p w14:paraId="7978150B"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24"/>
          <w:szCs w:val="24"/>
          <w:lang w:val="en-US"/>
        </w:rPr>
        <w:t xml:space="preserve">Figure 9: </w:t>
      </w:r>
      <w:r w:rsidRPr="00AF701F">
        <w:rPr>
          <w:rFonts w:ascii="Calibri" w:eastAsia="Calibri" w:hAnsi="Calibri" w:cs="Times New Roman"/>
          <w:sz w:val="24"/>
          <w:szCs w:val="24"/>
          <w:lang w:val="en-US"/>
        </w:rPr>
        <w:t>Simulated images for a very high scattering case: 625 particles / liter and 2.0 scattering density for 10 cm (top left), 20 cm (top right), 30 cm (bottom left) and 45 cm (bottom right) spacing between lights and camera.</w:t>
      </w:r>
    </w:p>
    <w:p w14:paraId="0ECC3ECF" w14:textId="77777777" w:rsidR="00AF701F" w:rsidRPr="00AF701F" w:rsidRDefault="00AF701F" w:rsidP="00AF701F">
      <w:pPr>
        <w:spacing w:after="160" w:line="259" w:lineRule="auto"/>
        <w:rPr>
          <w:rFonts w:ascii="Calibri" w:eastAsia="Calibri" w:hAnsi="Calibri" w:cs="Times New Roman"/>
          <w:sz w:val="24"/>
          <w:szCs w:val="24"/>
          <w:lang w:val="en-US"/>
        </w:rPr>
      </w:pPr>
    </w:p>
    <w:p w14:paraId="4C924FC2"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noProof/>
          <w:lang w:val="en-US"/>
        </w:rPr>
        <w:lastRenderedPageBreak/>
        <w:drawing>
          <wp:inline distT="0" distB="0" distL="0" distR="0" wp14:anchorId="7B08CE78" wp14:editId="1BE5C164">
            <wp:extent cx="5943600" cy="27273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727325"/>
                    </a:xfrm>
                    <a:prstGeom prst="rect">
                      <a:avLst/>
                    </a:prstGeom>
                  </pic:spPr>
                </pic:pic>
              </a:graphicData>
            </a:graphic>
          </wp:inline>
        </w:drawing>
      </w:r>
    </w:p>
    <w:p w14:paraId="240AA709"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24"/>
          <w:szCs w:val="24"/>
          <w:lang w:val="en-US"/>
        </w:rPr>
        <w:t xml:space="preserve">Figure 10: </w:t>
      </w:r>
      <w:r w:rsidRPr="00AF701F">
        <w:rPr>
          <w:rFonts w:ascii="Calibri" w:eastAsia="Calibri" w:hAnsi="Calibri" w:cs="Times New Roman"/>
          <w:sz w:val="24"/>
          <w:szCs w:val="24"/>
          <w:lang w:val="en-US"/>
        </w:rPr>
        <w:t>Zoomed in comparison of target contrast between 10 cm spacing (left) and 45 cm spacing (right).</w:t>
      </w:r>
    </w:p>
    <w:p w14:paraId="47B6CAC7" w14:textId="77777777" w:rsidR="00AF701F" w:rsidRPr="00AF701F" w:rsidRDefault="00AF701F" w:rsidP="00AF701F">
      <w:pPr>
        <w:spacing w:after="160" w:line="259" w:lineRule="auto"/>
        <w:rPr>
          <w:rFonts w:ascii="Calibri" w:eastAsia="Calibri" w:hAnsi="Calibri" w:cs="Times New Roman"/>
          <w:sz w:val="24"/>
          <w:szCs w:val="24"/>
          <w:lang w:val="en-US"/>
        </w:rPr>
      </w:pPr>
    </w:p>
    <w:p w14:paraId="4A8E0B36" w14:textId="77777777" w:rsidR="00AF701F" w:rsidRPr="00AF701F" w:rsidRDefault="00AF701F" w:rsidP="00AF701F">
      <w:pPr>
        <w:spacing w:after="160" w:line="259" w:lineRule="auto"/>
        <w:rPr>
          <w:rFonts w:ascii="Calibri" w:eastAsia="Calibri" w:hAnsi="Calibri" w:cs="Times New Roman"/>
          <w:sz w:val="24"/>
          <w:szCs w:val="24"/>
          <w:lang w:val="en-US"/>
        </w:rPr>
      </w:pPr>
      <w:r w:rsidRPr="00AF701F">
        <w:rPr>
          <w:rFonts w:ascii="Calibri" w:eastAsia="Calibri" w:hAnsi="Calibri" w:cs="Times New Roman"/>
          <w:noProof/>
          <w:lang w:val="en-US"/>
        </w:rPr>
        <w:drawing>
          <wp:inline distT="0" distB="0" distL="0" distR="0" wp14:anchorId="5838CD1A" wp14:editId="16214BFE">
            <wp:extent cx="5943600" cy="27463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746375"/>
                    </a:xfrm>
                    <a:prstGeom prst="rect">
                      <a:avLst/>
                    </a:prstGeom>
                  </pic:spPr>
                </pic:pic>
              </a:graphicData>
            </a:graphic>
          </wp:inline>
        </w:drawing>
      </w:r>
    </w:p>
    <w:p w14:paraId="4650E511" w14:textId="77777777" w:rsidR="006518F0" w:rsidRPr="00B22AC9" w:rsidRDefault="00AF701F" w:rsidP="00B22AC9">
      <w:pPr>
        <w:spacing w:after="160" w:line="259" w:lineRule="auto"/>
        <w:rPr>
          <w:rFonts w:ascii="Calibri" w:eastAsia="Calibri" w:hAnsi="Calibri" w:cs="Times New Roman"/>
          <w:sz w:val="24"/>
          <w:szCs w:val="24"/>
          <w:lang w:val="en-US"/>
        </w:rPr>
      </w:pPr>
      <w:r w:rsidRPr="00AF701F">
        <w:rPr>
          <w:rFonts w:ascii="Calibri" w:eastAsia="Calibri" w:hAnsi="Calibri" w:cs="Times New Roman"/>
          <w:b/>
          <w:sz w:val="24"/>
          <w:szCs w:val="24"/>
          <w:lang w:val="en-US"/>
        </w:rPr>
        <w:t xml:space="preserve">Figure 11: </w:t>
      </w:r>
      <w:r w:rsidRPr="00AF701F">
        <w:rPr>
          <w:rFonts w:ascii="Calibri" w:eastAsia="Calibri" w:hAnsi="Calibri" w:cs="Times New Roman"/>
          <w:sz w:val="24"/>
          <w:szCs w:val="24"/>
          <w:lang w:val="en-US"/>
        </w:rPr>
        <w:t xml:space="preserve">Zoomed in comparison of particle contrast between 10 cm spacing (left) and 45 cm spacing (right). </w:t>
      </w:r>
    </w:p>
    <w:sectPr w:rsidR="006518F0" w:rsidRPr="00B22AC9">
      <w:head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248ED" w14:textId="77777777" w:rsidR="00AF701F" w:rsidRDefault="00AF701F" w:rsidP="003917B6">
      <w:pPr>
        <w:spacing w:line="240" w:lineRule="auto"/>
      </w:pPr>
      <w:r>
        <w:separator/>
      </w:r>
    </w:p>
  </w:endnote>
  <w:endnote w:type="continuationSeparator" w:id="0">
    <w:p w14:paraId="4F35B36A" w14:textId="77777777" w:rsidR="00AF701F" w:rsidRDefault="00AF701F" w:rsidP="003917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D182E" w14:textId="77777777" w:rsidR="00AF701F" w:rsidRDefault="00AF701F" w:rsidP="003917B6">
      <w:pPr>
        <w:spacing w:line="240" w:lineRule="auto"/>
      </w:pPr>
      <w:r>
        <w:separator/>
      </w:r>
    </w:p>
  </w:footnote>
  <w:footnote w:type="continuationSeparator" w:id="0">
    <w:p w14:paraId="6C5DC25A" w14:textId="77777777" w:rsidR="00AF701F" w:rsidRDefault="00AF701F" w:rsidP="003917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8276A" w14:textId="6B14944D" w:rsidR="003917B6" w:rsidRDefault="00E67BEA">
    <w:pPr>
      <w:pStyle w:val="Header"/>
    </w:pPr>
    <w:r>
      <w:t xml:space="preserve">File: </w:t>
    </w:r>
    <w:r w:rsidR="0025190F">
      <w:fldChar w:fldCharType="begin"/>
    </w:r>
    <w:r w:rsidR="0025190F">
      <w:instrText xml:space="preserve"> FILENAME \* MERGEFORMAT </w:instrText>
    </w:r>
    <w:r w:rsidR="0025190F">
      <w:fldChar w:fldCharType="separate"/>
    </w:r>
    <w:r w:rsidR="0025190F">
      <w:rPr>
        <w:noProof/>
      </w:rPr>
      <w:t>EyeRIS-Imaging-Geometry</w:t>
    </w:r>
    <w:r w:rsidR="0025190F">
      <w:rPr>
        <w:noProof/>
      </w:rPr>
      <w:fldChar w:fldCharType="end"/>
    </w:r>
  </w:p>
  <w:p w14:paraId="22DCBFDD" w14:textId="77777777" w:rsidR="003917B6" w:rsidRDefault="003917B6">
    <w:pPr>
      <w:pStyle w:val="Header"/>
    </w:pPr>
    <w:r>
      <w:t>Project: 800139</w:t>
    </w:r>
    <w:r w:rsidR="00E67BEA">
      <w:t xml:space="preserve"> </w:t>
    </w:r>
    <w:proofErr w:type="spellStart"/>
    <w:r w:rsidR="00E67BEA">
      <w:t>EyeRIS</w:t>
    </w:r>
    <w:proofErr w:type="spellEnd"/>
    <w:r w:rsidR="00E67BEA">
      <w:t xml:space="preserve"> Remote Imaging System</w:t>
    </w:r>
  </w:p>
  <w:p w14:paraId="09B9372A" w14:textId="77777777" w:rsidR="003917B6" w:rsidRDefault="003917B6">
    <w:pPr>
      <w:pStyle w:val="Header"/>
    </w:pPr>
    <w:r>
      <w:t>Author: Paul Roberts</w:t>
    </w:r>
  </w:p>
  <w:p w14:paraId="2185EA60" w14:textId="77777777" w:rsidR="00E67BEA" w:rsidRDefault="00E67B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613"/>
    <w:rsid w:val="00116749"/>
    <w:rsid w:val="0025190F"/>
    <w:rsid w:val="002C37B6"/>
    <w:rsid w:val="003917B6"/>
    <w:rsid w:val="004607D4"/>
    <w:rsid w:val="004630B1"/>
    <w:rsid w:val="0057090B"/>
    <w:rsid w:val="006518F0"/>
    <w:rsid w:val="00987C1F"/>
    <w:rsid w:val="009F31F7"/>
    <w:rsid w:val="00AA7A9F"/>
    <w:rsid w:val="00AF701F"/>
    <w:rsid w:val="00B22AC9"/>
    <w:rsid w:val="00B3278E"/>
    <w:rsid w:val="00BA4469"/>
    <w:rsid w:val="00CC31BD"/>
    <w:rsid w:val="00E67BEA"/>
    <w:rsid w:val="00E91613"/>
    <w:rsid w:val="00FA3B00"/>
    <w:rsid w:val="00FB5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35E8A"/>
  <w15:docId w15:val="{0930F788-3997-4200-874B-0804A5A6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A7A9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A9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C31BD"/>
    <w:rPr>
      <w:b/>
      <w:bCs/>
    </w:rPr>
  </w:style>
  <w:style w:type="character" w:customStyle="1" w:styleId="CommentSubjectChar">
    <w:name w:val="Comment Subject Char"/>
    <w:basedOn w:val="CommentTextChar"/>
    <w:link w:val="CommentSubject"/>
    <w:uiPriority w:val="99"/>
    <w:semiHidden/>
    <w:rsid w:val="00CC31BD"/>
    <w:rPr>
      <w:b/>
      <w:bCs/>
      <w:sz w:val="20"/>
      <w:szCs w:val="20"/>
    </w:rPr>
  </w:style>
  <w:style w:type="paragraph" w:styleId="Header">
    <w:name w:val="header"/>
    <w:basedOn w:val="Normal"/>
    <w:link w:val="HeaderChar"/>
    <w:uiPriority w:val="99"/>
    <w:unhideWhenUsed/>
    <w:rsid w:val="003917B6"/>
    <w:pPr>
      <w:tabs>
        <w:tab w:val="center" w:pos="4680"/>
        <w:tab w:val="right" w:pos="9360"/>
      </w:tabs>
      <w:spacing w:line="240" w:lineRule="auto"/>
    </w:pPr>
  </w:style>
  <w:style w:type="character" w:customStyle="1" w:styleId="HeaderChar">
    <w:name w:val="Header Char"/>
    <w:basedOn w:val="DefaultParagraphFont"/>
    <w:link w:val="Header"/>
    <w:uiPriority w:val="99"/>
    <w:rsid w:val="003917B6"/>
  </w:style>
  <w:style w:type="paragraph" w:styleId="Footer">
    <w:name w:val="footer"/>
    <w:basedOn w:val="Normal"/>
    <w:link w:val="FooterChar"/>
    <w:uiPriority w:val="99"/>
    <w:unhideWhenUsed/>
    <w:rsid w:val="003917B6"/>
    <w:pPr>
      <w:tabs>
        <w:tab w:val="center" w:pos="4680"/>
        <w:tab w:val="right" w:pos="9360"/>
      </w:tabs>
      <w:spacing w:line="240" w:lineRule="auto"/>
    </w:pPr>
  </w:style>
  <w:style w:type="character" w:customStyle="1" w:styleId="FooterChar">
    <w:name w:val="Footer Char"/>
    <w:basedOn w:val="DefaultParagraphFont"/>
    <w:link w:val="Footer"/>
    <w:uiPriority w:val="99"/>
    <w:rsid w:val="003917B6"/>
  </w:style>
  <w:style w:type="table" w:styleId="TableGrid">
    <w:name w:val="Table Grid"/>
    <w:basedOn w:val="TableNormal"/>
    <w:uiPriority w:val="39"/>
    <w:rsid w:val="00AF701F"/>
    <w:pPr>
      <w:spacing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berts\Documents\Custom%20Office%20Templates\EyeRIS-Functional-Requirements-1.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EyeRIS-Functional-Requirements-1.0.2</Template>
  <TotalTime>5</TotalTime>
  <Pages>11</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Roberts</dc:creator>
  <cp:lastModifiedBy>paul Roberts</cp:lastModifiedBy>
  <cp:revision>8</cp:revision>
  <cp:lastPrinted>2019-04-17T04:54:00Z</cp:lastPrinted>
  <dcterms:created xsi:type="dcterms:W3CDTF">2019-04-17T00:12:00Z</dcterms:created>
  <dcterms:modified xsi:type="dcterms:W3CDTF">2019-04-17T04:55:00Z</dcterms:modified>
</cp:coreProperties>
</file>