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FCC" w:rsidRDefault="00157874">
      <w:pPr>
        <w:rPr>
          <w:b/>
        </w:rPr>
      </w:pPr>
      <w:proofErr w:type="spellStart"/>
      <w:r w:rsidRPr="00157874">
        <w:rPr>
          <w:b/>
        </w:rPr>
        <w:t>EyeRIS</w:t>
      </w:r>
      <w:proofErr w:type="spellEnd"/>
      <w:r w:rsidRPr="00157874">
        <w:rPr>
          <w:b/>
        </w:rPr>
        <w:t xml:space="preserve"> Measurement Accuracy</w:t>
      </w:r>
    </w:p>
    <w:p w:rsidR="00CC418A" w:rsidRPr="00CC418A" w:rsidRDefault="00CC418A">
      <w:r>
        <w:t xml:space="preserve">Comparison of measurements in </w:t>
      </w:r>
      <w:proofErr w:type="spellStart"/>
      <w:r>
        <w:t>solidworks</w:t>
      </w:r>
      <w:proofErr w:type="spellEnd"/>
      <w:r>
        <w:t xml:space="preserve"> to a 3D printed model imaged with the R26 camera. </w:t>
      </w:r>
    </w:p>
    <w:p w:rsidR="00157874" w:rsidRDefault="00157874">
      <w:pPr>
        <w:rPr>
          <w:b/>
        </w:rPr>
      </w:pPr>
    </w:p>
    <w:p w:rsidR="00157874" w:rsidRDefault="00157874">
      <w:pPr>
        <w:rPr>
          <w:b/>
        </w:rPr>
      </w:pPr>
      <w:r>
        <w:rPr>
          <w:b/>
        </w:rPr>
        <w:t>“Ground Truth” 3D model</w:t>
      </w:r>
    </w:p>
    <w:p w:rsidR="00157874" w:rsidRPr="00CC418A" w:rsidRDefault="00CC418A">
      <w:r>
        <w:t xml:space="preserve">A small “crown” with pillars of different heights and locations around a central point. </w:t>
      </w:r>
      <w:r w:rsidR="00FB6A70">
        <w:t xml:space="preserve">To help aid point picking in the model, a chamber is applied to take the radius down from 4.92 mm to 1 mm. Four </w:t>
      </w:r>
      <w:proofErr w:type="spellStart"/>
      <w:r w:rsidR="00FB6A70">
        <w:t>compies</w:t>
      </w:r>
      <w:proofErr w:type="spellEnd"/>
      <w:r w:rsidR="00FB6A70">
        <w:t xml:space="preserve"> of the model were printed on a </w:t>
      </w:r>
      <w:proofErr w:type="spellStart"/>
      <w:r w:rsidR="00FB6A70">
        <w:t>Creality</w:t>
      </w:r>
      <w:proofErr w:type="spellEnd"/>
      <w:r w:rsidR="00FB6A70">
        <w:t xml:space="preserve"> ender3 printer and setup a different 3D positions in the FOV of the camera as shown below</w:t>
      </w:r>
    </w:p>
    <w:p w:rsidR="00157874" w:rsidRDefault="00157874">
      <w:pPr>
        <w:rPr>
          <w:b/>
        </w:rPr>
      </w:pPr>
    </w:p>
    <w:p w:rsidR="00FB6A70" w:rsidRDefault="00FB6A70">
      <w:pPr>
        <w:rPr>
          <w:b/>
        </w:rPr>
      </w:pPr>
      <w:r>
        <w:rPr>
          <w:noProof/>
        </w:rPr>
        <w:lastRenderedPageBreak/>
        <w:drawing>
          <wp:inline distT="0" distB="0" distL="0" distR="0" wp14:anchorId="70873C36" wp14:editId="4BBD1D34">
            <wp:extent cx="5943600" cy="61575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6157595"/>
                    </a:xfrm>
                    <a:prstGeom prst="rect">
                      <a:avLst/>
                    </a:prstGeom>
                  </pic:spPr>
                </pic:pic>
              </a:graphicData>
            </a:graphic>
          </wp:inline>
        </w:drawing>
      </w:r>
    </w:p>
    <w:p w:rsidR="00FB6A70" w:rsidRPr="00FB6A70" w:rsidRDefault="00FB6A70">
      <w:r w:rsidRPr="00FB6A70">
        <w:rPr>
          <w:b/>
        </w:rPr>
        <w:t xml:space="preserve">Figure 1: </w:t>
      </w:r>
      <w:r>
        <w:t>Scene with four targets distributed in x, y, and z.</w:t>
      </w:r>
    </w:p>
    <w:p w:rsidR="00157874" w:rsidRDefault="00157874">
      <w:pPr>
        <w:rPr>
          <w:b/>
        </w:rPr>
      </w:pPr>
    </w:p>
    <w:p w:rsidR="00FB6A70" w:rsidRDefault="00FB6A70">
      <w:pPr>
        <w:rPr>
          <w:b/>
        </w:rPr>
      </w:pPr>
    </w:p>
    <w:p w:rsidR="00FB6A70" w:rsidRDefault="00FB6A70">
      <w:pPr>
        <w:rPr>
          <w:b/>
        </w:rPr>
      </w:pPr>
    </w:p>
    <w:p w:rsidR="00FB6A70" w:rsidRDefault="00FB6A70">
      <w:pPr>
        <w:rPr>
          <w:b/>
        </w:rPr>
      </w:pPr>
    </w:p>
    <w:p w:rsidR="00FB6A70" w:rsidRDefault="00FB6A70">
      <w:pPr>
        <w:rPr>
          <w:b/>
        </w:rPr>
      </w:pPr>
    </w:p>
    <w:p w:rsidR="00FB6A70" w:rsidRDefault="00FB6A70">
      <w:pPr>
        <w:rPr>
          <w:b/>
        </w:rPr>
      </w:pPr>
    </w:p>
    <w:p w:rsidR="00157874" w:rsidRDefault="005B0B30">
      <w:pPr>
        <w:rPr>
          <w:b/>
        </w:rPr>
      </w:pPr>
      <w:r>
        <w:rPr>
          <w:b/>
        </w:rPr>
        <w:lastRenderedPageBreak/>
        <w:t>Point cloud m</w:t>
      </w:r>
      <w:r w:rsidR="00157874">
        <w:rPr>
          <w:b/>
        </w:rPr>
        <w:t>easurements at different positions in the FOV</w:t>
      </w:r>
    </w:p>
    <w:p w:rsidR="00FB6A70" w:rsidRPr="00FB6A70" w:rsidRDefault="00FB6A70">
      <w:r>
        <w:t xml:space="preserve">Positions on the model were measured in </w:t>
      </w:r>
      <w:proofErr w:type="spellStart"/>
      <w:r>
        <w:t>solidworks</w:t>
      </w:r>
      <w:proofErr w:type="spellEnd"/>
      <w:r>
        <w:t xml:space="preserve"> and positions in the point cloud were measured using Cloud Compare. Since the selection of points in the cloud is subjective, and effort was made to consistently pick points with similar appearance in the cloud.</w:t>
      </w:r>
    </w:p>
    <w:tbl>
      <w:tblPr>
        <w:tblStyle w:val="TableGrid"/>
        <w:tblW w:w="0" w:type="auto"/>
        <w:tblLook w:val="04A0" w:firstRow="1" w:lastRow="0" w:firstColumn="1" w:lastColumn="0" w:noHBand="0" w:noVBand="1"/>
      </w:tblPr>
      <w:tblGrid>
        <w:gridCol w:w="4675"/>
        <w:gridCol w:w="4675"/>
      </w:tblGrid>
      <w:tr w:rsidR="00D31803" w:rsidTr="00D31803">
        <w:tc>
          <w:tcPr>
            <w:tcW w:w="4675" w:type="dxa"/>
          </w:tcPr>
          <w:p w:rsidR="00D31803" w:rsidRDefault="005B0B30">
            <w:pPr>
              <w:rPr>
                <w:b/>
              </w:rPr>
            </w:pPr>
            <w:r>
              <w:rPr>
                <w:noProof/>
              </w:rPr>
              <w:drawing>
                <wp:inline distT="0" distB="0" distL="0" distR="0" wp14:anchorId="3176FAB8" wp14:editId="55E72135">
                  <wp:extent cx="2147594" cy="27622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59247" cy="2777238"/>
                          </a:xfrm>
                          <a:prstGeom prst="rect">
                            <a:avLst/>
                          </a:prstGeom>
                        </pic:spPr>
                      </pic:pic>
                    </a:graphicData>
                  </a:graphic>
                </wp:inline>
              </w:drawing>
            </w:r>
          </w:p>
        </w:tc>
        <w:tc>
          <w:tcPr>
            <w:tcW w:w="4675" w:type="dxa"/>
          </w:tcPr>
          <w:p w:rsidR="00D31803" w:rsidRDefault="005B0B30">
            <w:pPr>
              <w:rPr>
                <w:b/>
              </w:rPr>
            </w:pPr>
            <w:r>
              <w:rPr>
                <w:noProof/>
              </w:rPr>
              <w:drawing>
                <wp:inline distT="0" distB="0" distL="0" distR="0" wp14:anchorId="51B4FEA2" wp14:editId="118EA79B">
                  <wp:extent cx="2171700" cy="2828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71700" cy="2828925"/>
                          </a:xfrm>
                          <a:prstGeom prst="rect">
                            <a:avLst/>
                          </a:prstGeom>
                        </pic:spPr>
                      </pic:pic>
                    </a:graphicData>
                  </a:graphic>
                </wp:inline>
              </w:drawing>
            </w:r>
          </w:p>
        </w:tc>
      </w:tr>
      <w:tr w:rsidR="00D31803" w:rsidTr="00D31803">
        <w:tc>
          <w:tcPr>
            <w:tcW w:w="4675" w:type="dxa"/>
          </w:tcPr>
          <w:p w:rsidR="00D31803" w:rsidRDefault="005B0B30">
            <w:pPr>
              <w:rPr>
                <w:b/>
              </w:rPr>
            </w:pPr>
            <w:r>
              <w:rPr>
                <w:noProof/>
              </w:rPr>
              <w:drawing>
                <wp:inline distT="0" distB="0" distL="0" distR="0" wp14:anchorId="73C8346A" wp14:editId="628FC0B7">
                  <wp:extent cx="2257425" cy="23265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73915" cy="2343525"/>
                          </a:xfrm>
                          <a:prstGeom prst="rect">
                            <a:avLst/>
                          </a:prstGeom>
                        </pic:spPr>
                      </pic:pic>
                    </a:graphicData>
                  </a:graphic>
                </wp:inline>
              </w:drawing>
            </w:r>
          </w:p>
        </w:tc>
        <w:tc>
          <w:tcPr>
            <w:tcW w:w="4675" w:type="dxa"/>
          </w:tcPr>
          <w:p w:rsidR="00D31803" w:rsidRDefault="005B0B30">
            <w:pPr>
              <w:rPr>
                <w:b/>
              </w:rPr>
            </w:pPr>
            <w:r>
              <w:rPr>
                <w:noProof/>
              </w:rPr>
              <w:drawing>
                <wp:inline distT="0" distB="0" distL="0" distR="0" wp14:anchorId="2371C5F8" wp14:editId="553C5AA4">
                  <wp:extent cx="2028825" cy="24574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28825" cy="2457450"/>
                          </a:xfrm>
                          <a:prstGeom prst="rect">
                            <a:avLst/>
                          </a:prstGeom>
                        </pic:spPr>
                      </pic:pic>
                    </a:graphicData>
                  </a:graphic>
                </wp:inline>
              </w:drawing>
            </w:r>
          </w:p>
        </w:tc>
      </w:tr>
      <w:tr w:rsidR="00D31803" w:rsidTr="00D31803">
        <w:tc>
          <w:tcPr>
            <w:tcW w:w="4675" w:type="dxa"/>
          </w:tcPr>
          <w:p w:rsidR="00D31803" w:rsidRDefault="005B0B30">
            <w:pPr>
              <w:rPr>
                <w:b/>
              </w:rPr>
            </w:pPr>
            <w:r>
              <w:rPr>
                <w:noProof/>
              </w:rPr>
              <w:lastRenderedPageBreak/>
              <w:drawing>
                <wp:inline distT="0" distB="0" distL="0" distR="0" wp14:anchorId="35BA5B0D" wp14:editId="4943E11B">
                  <wp:extent cx="2243521" cy="207645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52002" cy="2084300"/>
                          </a:xfrm>
                          <a:prstGeom prst="rect">
                            <a:avLst/>
                          </a:prstGeom>
                        </pic:spPr>
                      </pic:pic>
                    </a:graphicData>
                  </a:graphic>
                </wp:inline>
              </w:drawing>
            </w:r>
          </w:p>
        </w:tc>
        <w:tc>
          <w:tcPr>
            <w:tcW w:w="4675" w:type="dxa"/>
          </w:tcPr>
          <w:p w:rsidR="00D31803" w:rsidRDefault="005B0B30">
            <w:pPr>
              <w:rPr>
                <w:b/>
              </w:rPr>
            </w:pPr>
            <w:r>
              <w:rPr>
                <w:noProof/>
              </w:rPr>
              <w:drawing>
                <wp:inline distT="0" distB="0" distL="0" distR="0" wp14:anchorId="3E189D48" wp14:editId="401FDF79">
                  <wp:extent cx="2028825" cy="26003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28825" cy="2600325"/>
                          </a:xfrm>
                          <a:prstGeom prst="rect">
                            <a:avLst/>
                          </a:prstGeom>
                        </pic:spPr>
                      </pic:pic>
                    </a:graphicData>
                  </a:graphic>
                </wp:inline>
              </w:drawing>
            </w:r>
          </w:p>
        </w:tc>
      </w:tr>
      <w:tr w:rsidR="00D31803" w:rsidTr="00D31803">
        <w:tc>
          <w:tcPr>
            <w:tcW w:w="4675" w:type="dxa"/>
          </w:tcPr>
          <w:p w:rsidR="00D31803" w:rsidRDefault="005B0B30">
            <w:pPr>
              <w:rPr>
                <w:b/>
              </w:rPr>
            </w:pPr>
            <w:r>
              <w:rPr>
                <w:noProof/>
              </w:rPr>
              <w:drawing>
                <wp:inline distT="0" distB="0" distL="0" distR="0" wp14:anchorId="7FC6A45B" wp14:editId="029C3E02">
                  <wp:extent cx="2239560" cy="184785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48758" cy="1855439"/>
                          </a:xfrm>
                          <a:prstGeom prst="rect">
                            <a:avLst/>
                          </a:prstGeom>
                        </pic:spPr>
                      </pic:pic>
                    </a:graphicData>
                  </a:graphic>
                </wp:inline>
              </w:drawing>
            </w:r>
          </w:p>
        </w:tc>
        <w:tc>
          <w:tcPr>
            <w:tcW w:w="4675" w:type="dxa"/>
          </w:tcPr>
          <w:p w:rsidR="00D31803" w:rsidRDefault="005B0B30">
            <w:pPr>
              <w:rPr>
                <w:b/>
              </w:rPr>
            </w:pPr>
            <w:r>
              <w:rPr>
                <w:noProof/>
              </w:rPr>
              <w:drawing>
                <wp:inline distT="0" distB="0" distL="0" distR="0" wp14:anchorId="2C70C497" wp14:editId="0BD9359A">
                  <wp:extent cx="2009775" cy="26479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09775" cy="2647950"/>
                          </a:xfrm>
                          <a:prstGeom prst="rect">
                            <a:avLst/>
                          </a:prstGeom>
                        </pic:spPr>
                      </pic:pic>
                    </a:graphicData>
                  </a:graphic>
                </wp:inline>
              </w:drawing>
            </w:r>
          </w:p>
        </w:tc>
      </w:tr>
      <w:tr w:rsidR="00FB6A70" w:rsidTr="00D31803">
        <w:tc>
          <w:tcPr>
            <w:tcW w:w="4675" w:type="dxa"/>
          </w:tcPr>
          <w:p w:rsidR="00FB6A70" w:rsidRDefault="00FB6A70">
            <w:pPr>
              <w:rPr>
                <w:noProof/>
              </w:rPr>
            </w:pPr>
            <w:bookmarkStart w:id="0" w:name="_GoBack"/>
          </w:p>
        </w:tc>
        <w:tc>
          <w:tcPr>
            <w:tcW w:w="4675" w:type="dxa"/>
          </w:tcPr>
          <w:p w:rsidR="00FB6A70" w:rsidRDefault="00FB6A70">
            <w:pPr>
              <w:rPr>
                <w:noProof/>
              </w:rPr>
            </w:pPr>
          </w:p>
        </w:tc>
      </w:tr>
      <w:bookmarkEnd w:id="0"/>
    </w:tbl>
    <w:p w:rsidR="00157874" w:rsidRPr="00157874" w:rsidRDefault="00157874">
      <w:pPr>
        <w:rPr>
          <w:b/>
        </w:rPr>
      </w:pPr>
    </w:p>
    <w:sectPr w:rsidR="00157874" w:rsidRPr="001578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874"/>
    <w:rsid w:val="00157874"/>
    <w:rsid w:val="005B0B30"/>
    <w:rsid w:val="00C129E8"/>
    <w:rsid w:val="00CC418A"/>
    <w:rsid w:val="00D31803"/>
    <w:rsid w:val="00FB6A70"/>
    <w:rsid w:val="00FE2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23CBB"/>
  <w15:chartTrackingRefBased/>
  <w15:docId w15:val="{3568F660-5328-4886-8202-833597FD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1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Roberts</dc:creator>
  <cp:keywords/>
  <dc:description/>
  <cp:lastModifiedBy>Paul Roberts</cp:lastModifiedBy>
  <cp:revision>3</cp:revision>
  <dcterms:created xsi:type="dcterms:W3CDTF">2019-04-16T18:41:00Z</dcterms:created>
  <dcterms:modified xsi:type="dcterms:W3CDTF">2019-04-16T19:10:00Z</dcterms:modified>
</cp:coreProperties>
</file>