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49" w:rsidRDefault="00842349" w:rsidP="00654FC5">
      <w:pPr>
        <w:spacing w:line="360" w:lineRule="auto"/>
      </w:pPr>
      <w:r>
        <w:t>Rover Turn-Around Check list</w:t>
      </w:r>
    </w:p>
    <w:p w:rsidR="009F0A01" w:rsidRDefault="009F0A01" w:rsidP="00654FC5">
      <w:pPr>
        <w:spacing w:line="360" w:lineRule="auto"/>
      </w:pPr>
      <w:r>
        <w:t>v. 1.0.</w:t>
      </w:r>
      <w:r w:rsidR="00A57B8B">
        <w:t>1</w:t>
      </w:r>
    </w:p>
    <w:p w:rsidR="00A57B8B" w:rsidRDefault="00A57B8B" w:rsidP="00654FC5">
      <w:pPr>
        <w:spacing w:line="360" w:lineRule="auto"/>
      </w:pPr>
      <w:r>
        <w:t>October 15, 2018</w:t>
      </w:r>
      <w:bookmarkStart w:id="0" w:name="_GoBack"/>
      <w:bookmarkEnd w:id="0"/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 xml:space="preserve">After Rover has been recovered and hosed off, plug in the deck cable. Depending on battery levels you may need to also use deck power to power the Rover. 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>RECOVERY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Data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Download all data off the Rover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Beacons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Leave Satellite beacons on until you see email traffic from both beacons, then they can be turned off.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The Iridium Wabo needs a magnet to turn it off, the magnet is in a small baggy taped to the manual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 xml:space="preserve">To turn off the new Iridium beacon, the iBcn, attach magnet 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The Argos has a typical switch that when inserted and rotated 90 degrees will turn the beacon off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 xml:space="preserve">Make sure both strobe and RF beacon were functional before using plastic switches to turn off 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Comps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Check all comps: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Prop motors (2)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Rack motors (2)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Current meter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>TURN AROUND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Battery Replacement: The following batteries must be replaced: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RF Beacon on spar buoy (alk. C cells)</w:t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Strobe on spar buoy (alk. C cells)</w:t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Argos beacon (alk. C cells)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>Iridium Wabo (custom alk pack)</w:t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Iridium iBcn (Li D cells)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Benthos MF modem (Benthos made pack)</w:t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 xml:space="preserve">Benthos LF modem </w:t>
      </w:r>
      <w:r>
        <w:tab/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spacing w:line="360" w:lineRule="auto"/>
        <w:ind w:left="1440"/>
      </w:pPr>
      <w:r>
        <w:t>(cust alk pack, Battery Station)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Main Vehicle Batteries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spacing w:line="360" w:lineRule="auto"/>
        <w:ind w:left="1440"/>
      </w:pPr>
      <w:r>
        <w:t>(Li packs, Electrochem, 4 per sphere)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Data checks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Respirometer data: data must be checked throughout the deployment for the following respirometers: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Stbd Chamber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Stbd Reference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Chamber</w:t>
      </w:r>
      <w:r>
        <w:tab/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Reference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spacing w:line="360" w:lineRule="auto"/>
        <w:ind w:left="1440"/>
      </w:pPr>
      <w:r>
        <w:t>It is very important to establish that chamber O2 is decreasing. I have attached some typical plots at the end of this file. The absolute value of the O2 conc or saturation is not as important as the rate of change. I recommend checking at least 4 random samples throughout the deployment.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Current meter data: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Check the following images: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Stbd Chamber camera</w:t>
      </w:r>
      <w:r>
        <w:tab/>
      </w:r>
      <w:r>
        <w:tab/>
      </w:r>
      <w:r>
        <w:tab/>
        <w:t>_________</w:t>
      </w:r>
    </w:p>
    <w:p w:rsidR="0043470B" w:rsidRPr="0043470B" w:rsidRDefault="0043470B" w:rsidP="00654FC5">
      <w:pPr>
        <w:pStyle w:val="ListParagraph"/>
        <w:numPr>
          <w:ilvl w:val="3"/>
          <w:numId w:val="2"/>
        </w:numPr>
        <w:spacing w:line="360" w:lineRule="auto"/>
        <w:rPr>
          <w:b/>
          <w:color w:val="FF0000"/>
        </w:rPr>
      </w:pPr>
      <w:r w:rsidRPr="0043470B">
        <w:rPr>
          <w:b/>
          <w:color w:val="FF0000"/>
        </w:rPr>
        <w:t>Replace with new Nova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read rulers?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Chamber camera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read rulers?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 xml:space="preserve">Transit camera 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Is strobe firing?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Fluorometer camera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see standard?</w:t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Engineering logs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>Modem transmission logs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Check vehicle condition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Comp hoses (any cracks, leaks, loose hose clamps)</w:t>
      </w:r>
      <w:r>
        <w:tab/>
        <w:t>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Check treads (any corrosion at the seam, debris caught)  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 xml:space="preserve">Check connectors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Sphere bulkheads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Cable connectors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J-boxes</w:t>
      </w:r>
    </w:p>
    <w:p w:rsidR="0043470B" w:rsidRPr="0043470B" w:rsidRDefault="0043470B" w:rsidP="0043470B">
      <w:pPr>
        <w:pStyle w:val="ListParagraph"/>
        <w:numPr>
          <w:ilvl w:val="3"/>
          <w:numId w:val="2"/>
        </w:numPr>
        <w:spacing w:line="360" w:lineRule="auto"/>
        <w:rPr>
          <w:b/>
          <w:color w:val="FF0000"/>
        </w:rPr>
      </w:pPr>
      <w:r w:rsidRPr="0043470B">
        <w:rPr>
          <w:b/>
          <w:color w:val="FF0000"/>
        </w:rPr>
        <w:t>Replace cable for Rack motor (stbd?) with premade cable in Rover Zarge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Instrument</w:t>
      </w:r>
      <w:r w:rsidR="0043470B">
        <w:t>s</w:t>
      </w:r>
      <w:r>
        <w:t xml:space="preserve"> 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 xml:space="preserve">Check camera glass ports </w:t>
      </w:r>
      <w:r>
        <w:tab/>
      </w:r>
      <w:r>
        <w:tab/>
      </w:r>
      <w:r>
        <w:tab/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Drop weight Release</w:t>
      </w:r>
    </w:p>
    <w:p w:rsidR="009F0A01" w:rsidRDefault="009F0A01" w:rsidP="009F0A01">
      <w:pPr>
        <w:pStyle w:val="ListParagraph"/>
        <w:numPr>
          <w:ilvl w:val="2"/>
          <w:numId w:val="2"/>
        </w:numPr>
        <w:spacing w:line="360" w:lineRule="auto"/>
      </w:pPr>
      <w:r>
        <w:t>Remove drop weight assembly for servicing</w:t>
      </w:r>
      <w:r>
        <w:tab/>
        <w:t>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Load new burnwire</w:t>
      </w:r>
      <w:r>
        <w:tab/>
      </w:r>
      <w:r>
        <w:tab/>
      </w:r>
      <w:r>
        <w:tab/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Check climbing strap for any weakness</w:t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Load new drop weight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Test burnwire with volt meter by activating through modems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LF modem BW activated</w:t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MF modem BW activated</w:t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Make sure both BWs turned off</w:t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0"/>
          <w:numId w:val="2"/>
        </w:numPr>
        <w:spacing w:line="360" w:lineRule="auto"/>
      </w:pPr>
      <w:r>
        <w:t>PreDeployment Preparation</w:t>
      </w:r>
    </w:p>
    <w:p w:rsidR="00842349" w:rsidRDefault="00842349" w:rsidP="00E777BD">
      <w:pPr>
        <w:pStyle w:val="ListParagraph"/>
        <w:numPr>
          <w:ilvl w:val="1"/>
          <w:numId w:val="2"/>
        </w:numPr>
        <w:spacing w:line="360" w:lineRule="auto"/>
      </w:pPr>
      <w:r>
        <w:t>Re mount beacons/modems on spar buoy and vehicle, and retest functionality: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MF modem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Argos beacon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iBcn Iridium beacon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Wabo Iridium beacon?</w:t>
      </w:r>
      <w:r w:rsidRPr="00E777BD">
        <w:t xml:space="preserve"> 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RF beacon (spar buoy)</w:t>
      </w:r>
      <w:r w:rsidRPr="00E777BD">
        <w:t xml:space="preserve"> 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Strobe (spar buoy)</w:t>
      </w:r>
      <w:r w:rsidRPr="00E777BD">
        <w:t xml:space="preserve"> 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1"/>
          <w:numId w:val="2"/>
        </w:numPr>
        <w:spacing w:line="360" w:lineRule="auto"/>
      </w:pPr>
      <w:r>
        <w:t>Run predive test script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1B7B09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>Deployment</w:t>
      </w:r>
    </w:p>
    <w:p w:rsidR="00842349" w:rsidRDefault="00842349" w:rsidP="001B7B09">
      <w:pPr>
        <w:pStyle w:val="ListParagraph"/>
        <w:numPr>
          <w:ilvl w:val="1"/>
          <w:numId w:val="2"/>
        </w:numPr>
        <w:spacing w:line="360" w:lineRule="auto"/>
      </w:pPr>
      <w:r>
        <w:t>Perform deployment checklist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3622DF">
      <w:pPr>
        <w:pStyle w:val="ListParagraph"/>
        <w:numPr>
          <w:ilvl w:val="1"/>
          <w:numId w:val="2"/>
        </w:numPr>
        <w:spacing w:line="360" w:lineRule="auto"/>
      </w:pPr>
      <w:r>
        <w:t>Remember to purge chamber valves</w:t>
      </w:r>
      <w:r>
        <w:tab/>
      </w:r>
      <w:r>
        <w:tab/>
      </w:r>
      <w:r>
        <w:tab/>
        <w:t>___________</w:t>
      </w:r>
      <w:r w:rsidR="0083014C">
        <w:br w:type="page"/>
      </w:r>
      <w:r w:rsidR="003622DF">
        <w:lastRenderedPageBreak/>
        <w:t>SAMPLE DATA</w:t>
      </w:r>
      <w:r w:rsidR="006D4F87">
        <w:rPr>
          <w:noProof/>
        </w:rPr>
        <w:drawing>
          <wp:inline distT="0" distB="0" distL="0" distR="0">
            <wp:extent cx="4743450" cy="3552825"/>
            <wp:effectExtent l="0" t="0" r="0" b="9525"/>
            <wp:docPr id="1" name="Picture 1" descr="Port_2012-0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_2012-01-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4C" w:rsidRDefault="006D4F87" w:rsidP="00654FC5">
      <w:pPr>
        <w:spacing w:line="360" w:lineRule="auto"/>
      </w:pPr>
      <w:r>
        <w:rPr>
          <w:noProof/>
        </w:rPr>
        <w:drawing>
          <wp:inline distT="0" distB="0" distL="0" distR="0">
            <wp:extent cx="5276850" cy="3952875"/>
            <wp:effectExtent l="0" t="0" r="0" b="9525"/>
            <wp:docPr id="2" name="Picture 2" descr="RefOptodes_2012-08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Optodes_2012-08-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014C" w:rsidSect="00FD7A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0C94"/>
    <w:multiLevelType w:val="hybridMultilevel"/>
    <w:tmpl w:val="122EF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A49E2"/>
    <w:multiLevelType w:val="hybridMultilevel"/>
    <w:tmpl w:val="488ED4D8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2E0F41DA"/>
    <w:multiLevelType w:val="hybridMultilevel"/>
    <w:tmpl w:val="F2680E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A1276"/>
    <w:multiLevelType w:val="hybridMultilevel"/>
    <w:tmpl w:val="F11C6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20"/>
    <w:rsid w:val="00083508"/>
    <w:rsid w:val="00190820"/>
    <w:rsid w:val="001B7B09"/>
    <w:rsid w:val="003622DF"/>
    <w:rsid w:val="003B766B"/>
    <w:rsid w:val="0043470B"/>
    <w:rsid w:val="004E3214"/>
    <w:rsid w:val="004E7D38"/>
    <w:rsid w:val="00557DBE"/>
    <w:rsid w:val="00654FC5"/>
    <w:rsid w:val="006D4F87"/>
    <w:rsid w:val="0083014C"/>
    <w:rsid w:val="00842349"/>
    <w:rsid w:val="009E4881"/>
    <w:rsid w:val="009F0A01"/>
    <w:rsid w:val="00A57B8B"/>
    <w:rsid w:val="00C30EEE"/>
    <w:rsid w:val="00E777BD"/>
    <w:rsid w:val="00F61F0D"/>
    <w:rsid w:val="00FD7A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6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0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6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Turn Around Check list</vt:lpstr>
    </vt:vector>
  </TitlesOfParts>
  <Company>MBARI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Turn Around Check list</dc:title>
  <dc:creator>Alana Sherman</dc:creator>
  <cp:lastModifiedBy>Alana Sherman</cp:lastModifiedBy>
  <cp:revision>4</cp:revision>
  <dcterms:created xsi:type="dcterms:W3CDTF">2018-10-15T15:38:00Z</dcterms:created>
  <dcterms:modified xsi:type="dcterms:W3CDTF">2018-10-15T15:41:00Z</dcterms:modified>
</cp:coreProperties>
</file>