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95A" w:rsidRDefault="0002395A" w:rsidP="0002395A">
      <w:pPr>
        <w:pStyle w:val="Style1"/>
      </w:pPr>
      <w:proofErr w:type="spellStart"/>
      <w:r>
        <w:t>SolidWorks</w:t>
      </w:r>
      <w:proofErr w:type="spellEnd"/>
      <w:r>
        <w:t xml:space="preserve"> </w:t>
      </w:r>
      <w:proofErr w:type="spellStart"/>
      <w:r>
        <w:t>FloXpress</w:t>
      </w:r>
      <w:proofErr w:type="spellEnd"/>
      <w:r>
        <w:t xml:space="preserve"> Report</w:t>
      </w:r>
    </w:p>
    <w:p w:rsidR="0002395A" w:rsidRDefault="0002395A" w:rsidP="0002395A"/>
    <w:p w:rsidR="0002395A" w:rsidRDefault="0002395A" w:rsidP="0002395A">
      <w:proofErr w:type="spellStart"/>
      <w:r>
        <w:t>SolidWorks</w:t>
      </w:r>
      <w:proofErr w:type="spellEnd"/>
      <w:r>
        <w:t xml:space="preserve"> </w:t>
      </w:r>
      <w:proofErr w:type="spellStart"/>
      <w:r>
        <w:t>FloXpress</w:t>
      </w:r>
      <w:proofErr w:type="spellEnd"/>
      <w:r>
        <w:t xml:space="preserve"> is a first pass qualitative flow analysis tool which gives insight into water or air flow inside your </w:t>
      </w:r>
      <w:proofErr w:type="spellStart"/>
      <w:r>
        <w:t>SolidWorks</w:t>
      </w:r>
      <w:proofErr w:type="spellEnd"/>
      <w:r>
        <w:t xml:space="preserve"> model. To get more quantitative results like pressure drop, flow rate etc you will have to use Flow Simulation. Please visit www.solidworks.com to learn more about the capabilities of Flow Simulation.</w:t>
      </w:r>
    </w:p>
    <w:p w:rsidR="0002395A" w:rsidRDefault="0002395A" w:rsidP="0002395A">
      <w:pPr>
        <w:pStyle w:val="Style3"/>
      </w:pPr>
      <w:r>
        <w:t>Model</w:t>
      </w:r>
    </w:p>
    <w:p w:rsidR="0002395A" w:rsidRDefault="0002395A" w:rsidP="0002395A">
      <w:r>
        <w:t xml:space="preserve">Model Name: X:\900719_FOCE\FLOW EVALUATION\Flow Evaluation </w:t>
      </w:r>
      <w:proofErr w:type="spellStart"/>
      <w:r>
        <w:t>Assembly.SLDASM</w:t>
      </w:r>
      <w:proofErr w:type="spellEnd"/>
    </w:p>
    <w:p w:rsidR="0002395A" w:rsidRDefault="0002395A" w:rsidP="0002395A">
      <w:pPr>
        <w:pStyle w:val="Style3"/>
      </w:pPr>
      <w:r>
        <w:t>Fluid</w:t>
      </w:r>
    </w:p>
    <w:p w:rsidR="0002395A" w:rsidRDefault="0002395A" w:rsidP="0002395A">
      <w:r>
        <w:t>Water</w:t>
      </w:r>
    </w:p>
    <w:p w:rsidR="0002395A" w:rsidRDefault="0002395A" w:rsidP="0002395A">
      <w:pPr>
        <w:pStyle w:val="Style3"/>
      </w:pPr>
      <w:r>
        <w:t>Inlet Volume Flow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8"/>
        <w:gridCol w:w="4788"/>
      </w:tblGrid>
      <w:tr w:rsidR="0002395A" w:rsidTr="0002395A">
        <w:tblPrEx>
          <w:tblCellMar>
            <w:top w:w="0" w:type="dxa"/>
            <w:bottom w:w="0" w:type="dxa"/>
          </w:tblCellMar>
        </w:tblPrEx>
        <w:tc>
          <w:tcPr>
            <w:tcW w:w="4788" w:type="dxa"/>
            <w:shd w:val="clear" w:color="auto" w:fill="auto"/>
          </w:tcPr>
          <w:p w:rsidR="0002395A" w:rsidRDefault="0002395A" w:rsidP="0002395A">
            <w:r w:rsidRPr="0002395A">
              <w:rPr>
                <w:color w:val="000000"/>
              </w:rPr>
              <w:t>Type</w:t>
            </w:r>
          </w:p>
        </w:tc>
        <w:tc>
          <w:tcPr>
            <w:tcW w:w="4788" w:type="dxa"/>
            <w:shd w:val="clear" w:color="auto" w:fill="auto"/>
          </w:tcPr>
          <w:p w:rsidR="0002395A" w:rsidRDefault="0002395A" w:rsidP="0002395A">
            <w:r>
              <w:t>Volume Flow Rate</w:t>
            </w:r>
          </w:p>
        </w:tc>
      </w:tr>
      <w:tr w:rsidR="0002395A" w:rsidTr="0002395A">
        <w:tblPrEx>
          <w:tblCellMar>
            <w:top w:w="0" w:type="dxa"/>
            <w:bottom w:w="0" w:type="dxa"/>
          </w:tblCellMar>
        </w:tblPrEx>
        <w:tc>
          <w:tcPr>
            <w:tcW w:w="4788" w:type="dxa"/>
            <w:shd w:val="clear" w:color="auto" w:fill="auto"/>
          </w:tcPr>
          <w:p w:rsidR="0002395A" w:rsidRDefault="0002395A" w:rsidP="0002395A">
            <w:r w:rsidRPr="0002395A">
              <w:rPr>
                <w:color w:val="000000"/>
              </w:rPr>
              <w:t>Faces</w:t>
            </w:r>
          </w:p>
        </w:tc>
        <w:tc>
          <w:tcPr>
            <w:tcW w:w="4788" w:type="dxa"/>
            <w:shd w:val="clear" w:color="auto" w:fill="auto"/>
          </w:tcPr>
          <w:p w:rsidR="0002395A" w:rsidRDefault="0002395A" w:rsidP="0002395A">
            <w:r>
              <w:t xml:space="preserve"> &lt;1FLow Simulation wing Lid-1@Boss-Extrude1&gt;</w:t>
            </w:r>
          </w:p>
        </w:tc>
      </w:tr>
      <w:tr w:rsidR="0002395A" w:rsidTr="0002395A">
        <w:tblPrEx>
          <w:tblCellMar>
            <w:top w:w="0" w:type="dxa"/>
            <w:bottom w:w="0" w:type="dxa"/>
          </w:tblCellMar>
        </w:tblPrEx>
        <w:tc>
          <w:tcPr>
            <w:tcW w:w="4788" w:type="dxa"/>
            <w:shd w:val="clear" w:color="auto" w:fill="auto"/>
          </w:tcPr>
          <w:p w:rsidR="0002395A" w:rsidRDefault="0002395A" w:rsidP="0002395A">
            <w:r w:rsidRPr="0002395A">
              <w:rPr>
                <w:color w:val="000000"/>
              </w:rPr>
              <w:t>Value</w:t>
            </w:r>
          </w:p>
        </w:tc>
        <w:tc>
          <w:tcPr>
            <w:tcW w:w="4788" w:type="dxa"/>
            <w:shd w:val="clear" w:color="auto" w:fill="auto"/>
          </w:tcPr>
          <w:p w:rsidR="0002395A" w:rsidRDefault="0002395A" w:rsidP="0002395A">
            <w:r>
              <w:t>Volume Flow Rate: 880 in^3/s</w:t>
            </w:r>
          </w:p>
          <w:p w:rsidR="0002395A" w:rsidRDefault="0002395A" w:rsidP="0002395A">
            <w:r>
              <w:t>Temperature: 46.00 °F</w:t>
            </w:r>
          </w:p>
        </w:tc>
      </w:tr>
    </w:tbl>
    <w:p w:rsidR="0002395A" w:rsidRPr="0002395A" w:rsidRDefault="0002395A" w:rsidP="0002395A">
      <w:pPr>
        <w:rPr>
          <w:color w:val="000000"/>
        </w:rPr>
      </w:pPr>
    </w:p>
    <w:p w:rsidR="0002395A" w:rsidRDefault="0002395A" w:rsidP="0002395A">
      <w:pPr>
        <w:pStyle w:val="Style3"/>
      </w:pPr>
      <w:r>
        <w:t>Environment Pressure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8"/>
        <w:gridCol w:w="4788"/>
      </w:tblGrid>
      <w:tr w:rsidR="0002395A" w:rsidTr="0002395A">
        <w:tblPrEx>
          <w:tblCellMar>
            <w:top w:w="0" w:type="dxa"/>
            <w:bottom w:w="0" w:type="dxa"/>
          </w:tblCellMar>
        </w:tblPrEx>
        <w:tc>
          <w:tcPr>
            <w:tcW w:w="4788" w:type="dxa"/>
            <w:shd w:val="clear" w:color="auto" w:fill="auto"/>
          </w:tcPr>
          <w:p w:rsidR="0002395A" w:rsidRDefault="0002395A" w:rsidP="0002395A">
            <w:r w:rsidRPr="0002395A">
              <w:rPr>
                <w:color w:val="000000"/>
              </w:rPr>
              <w:t>Type</w:t>
            </w:r>
          </w:p>
        </w:tc>
        <w:tc>
          <w:tcPr>
            <w:tcW w:w="4788" w:type="dxa"/>
            <w:shd w:val="clear" w:color="auto" w:fill="auto"/>
          </w:tcPr>
          <w:p w:rsidR="0002395A" w:rsidRDefault="0002395A" w:rsidP="0002395A">
            <w:r>
              <w:t>Environment Pressure</w:t>
            </w:r>
          </w:p>
        </w:tc>
      </w:tr>
      <w:tr w:rsidR="0002395A" w:rsidTr="0002395A">
        <w:tblPrEx>
          <w:tblCellMar>
            <w:top w:w="0" w:type="dxa"/>
            <w:bottom w:w="0" w:type="dxa"/>
          </w:tblCellMar>
        </w:tblPrEx>
        <w:tc>
          <w:tcPr>
            <w:tcW w:w="4788" w:type="dxa"/>
            <w:shd w:val="clear" w:color="auto" w:fill="auto"/>
          </w:tcPr>
          <w:p w:rsidR="0002395A" w:rsidRDefault="0002395A" w:rsidP="0002395A">
            <w:r w:rsidRPr="0002395A">
              <w:rPr>
                <w:color w:val="000000"/>
              </w:rPr>
              <w:t>Faces</w:t>
            </w:r>
          </w:p>
        </w:tc>
        <w:tc>
          <w:tcPr>
            <w:tcW w:w="4788" w:type="dxa"/>
            <w:shd w:val="clear" w:color="auto" w:fill="auto"/>
          </w:tcPr>
          <w:p w:rsidR="0002395A" w:rsidRDefault="0002395A" w:rsidP="0002395A">
            <w:r>
              <w:t xml:space="preserve"> &lt;1FLow Simulation wing Lid-2@Boss-Extrude1&gt;</w:t>
            </w:r>
          </w:p>
        </w:tc>
      </w:tr>
      <w:tr w:rsidR="0002395A" w:rsidTr="0002395A">
        <w:tblPrEx>
          <w:tblCellMar>
            <w:top w:w="0" w:type="dxa"/>
            <w:bottom w:w="0" w:type="dxa"/>
          </w:tblCellMar>
        </w:tblPrEx>
        <w:tc>
          <w:tcPr>
            <w:tcW w:w="4788" w:type="dxa"/>
            <w:shd w:val="clear" w:color="auto" w:fill="auto"/>
          </w:tcPr>
          <w:p w:rsidR="0002395A" w:rsidRDefault="0002395A" w:rsidP="0002395A">
            <w:r w:rsidRPr="0002395A">
              <w:rPr>
                <w:color w:val="000000"/>
              </w:rPr>
              <w:t>Value</w:t>
            </w:r>
          </w:p>
        </w:tc>
        <w:tc>
          <w:tcPr>
            <w:tcW w:w="4788" w:type="dxa"/>
            <w:shd w:val="clear" w:color="auto" w:fill="auto"/>
          </w:tcPr>
          <w:p w:rsidR="0002395A" w:rsidRDefault="0002395A" w:rsidP="0002395A">
            <w:r>
              <w:t xml:space="preserve">Environment Pressure: 0.50000 </w:t>
            </w:r>
            <w:proofErr w:type="spellStart"/>
            <w:r>
              <w:t>lbf</w:t>
            </w:r>
            <w:proofErr w:type="spellEnd"/>
            <w:r>
              <w:t>/in^2</w:t>
            </w:r>
          </w:p>
          <w:p w:rsidR="0002395A" w:rsidRDefault="0002395A" w:rsidP="0002395A">
            <w:r>
              <w:t>Temperature: 68.09 °F</w:t>
            </w:r>
          </w:p>
        </w:tc>
      </w:tr>
    </w:tbl>
    <w:p w:rsidR="0002395A" w:rsidRPr="0002395A" w:rsidRDefault="0002395A" w:rsidP="0002395A">
      <w:pPr>
        <w:rPr>
          <w:color w:val="000000"/>
        </w:rPr>
      </w:pPr>
    </w:p>
    <w:p w:rsidR="0002395A" w:rsidRDefault="0002395A" w:rsidP="0002395A">
      <w:pPr>
        <w:pStyle w:val="Style3"/>
      </w:pPr>
      <w:r>
        <w:t>Results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92"/>
        <w:gridCol w:w="3192"/>
        <w:gridCol w:w="3192"/>
      </w:tblGrid>
      <w:tr w:rsidR="0002395A" w:rsidTr="0002395A">
        <w:tblPrEx>
          <w:tblCellMar>
            <w:top w:w="0" w:type="dxa"/>
            <w:bottom w:w="0" w:type="dxa"/>
          </w:tblCellMar>
        </w:tblPrEx>
        <w:tc>
          <w:tcPr>
            <w:tcW w:w="3192" w:type="dxa"/>
            <w:shd w:val="clear" w:color="auto" w:fill="auto"/>
          </w:tcPr>
          <w:p w:rsidR="0002395A" w:rsidRPr="0002395A" w:rsidRDefault="0002395A" w:rsidP="0002395A">
            <w:pPr>
              <w:rPr>
                <w:color w:val="000000"/>
              </w:rPr>
            </w:pPr>
            <w:r w:rsidRPr="0002395A">
              <w:rPr>
                <w:color w:val="000000"/>
              </w:rPr>
              <w:t>Name</w:t>
            </w:r>
          </w:p>
        </w:tc>
        <w:tc>
          <w:tcPr>
            <w:tcW w:w="3192" w:type="dxa"/>
            <w:shd w:val="clear" w:color="auto" w:fill="auto"/>
          </w:tcPr>
          <w:p w:rsidR="0002395A" w:rsidRPr="0002395A" w:rsidRDefault="0002395A" w:rsidP="0002395A">
            <w:pPr>
              <w:rPr>
                <w:color w:val="000000"/>
              </w:rPr>
            </w:pPr>
            <w:r w:rsidRPr="0002395A">
              <w:rPr>
                <w:color w:val="000000"/>
              </w:rPr>
              <w:t>Unit</w:t>
            </w:r>
          </w:p>
        </w:tc>
        <w:tc>
          <w:tcPr>
            <w:tcW w:w="3192" w:type="dxa"/>
            <w:shd w:val="clear" w:color="auto" w:fill="auto"/>
          </w:tcPr>
          <w:p w:rsidR="0002395A" w:rsidRPr="0002395A" w:rsidRDefault="0002395A" w:rsidP="0002395A">
            <w:pPr>
              <w:rPr>
                <w:color w:val="000000"/>
              </w:rPr>
            </w:pPr>
            <w:r w:rsidRPr="0002395A">
              <w:rPr>
                <w:color w:val="000000"/>
              </w:rPr>
              <w:t>Value</w:t>
            </w:r>
          </w:p>
        </w:tc>
      </w:tr>
      <w:tr w:rsidR="0002395A" w:rsidTr="0002395A">
        <w:tblPrEx>
          <w:tblCellMar>
            <w:top w:w="0" w:type="dxa"/>
            <w:bottom w:w="0" w:type="dxa"/>
          </w:tblCellMar>
        </w:tblPrEx>
        <w:tc>
          <w:tcPr>
            <w:tcW w:w="3192" w:type="dxa"/>
            <w:shd w:val="clear" w:color="auto" w:fill="auto"/>
          </w:tcPr>
          <w:p w:rsidR="0002395A" w:rsidRPr="0002395A" w:rsidRDefault="0002395A" w:rsidP="0002395A">
            <w:pPr>
              <w:rPr>
                <w:color w:val="000000"/>
              </w:rPr>
            </w:pPr>
            <w:r w:rsidRPr="0002395A">
              <w:rPr>
                <w:color w:val="000000"/>
              </w:rPr>
              <w:t>Maximum Velocity</w:t>
            </w:r>
          </w:p>
        </w:tc>
        <w:tc>
          <w:tcPr>
            <w:tcW w:w="3192" w:type="dxa"/>
            <w:shd w:val="clear" w:color="auto" w:fill="auto"/>
          </w:tcPr>
          <w:p w:rsidR="0002395A" w:rsidRPr="0002395A" w:rsidRDefault="0002395A" w:rsidP="0002395A">
            <w:pPr>
              <w:rPr>
                <w:color w:val="000000"/>
              </w:rPr>
            </w:pPr>
            <w:r w:rsidRPr="0002395A">
              <w:rPr>
                <w:color w:val="000000"/>
              </w:rPr>
              <w:t>in/s</w:t>
            </w:r>
          </w:p>
        </w:tc>
        <w:tc>
          <w:tcPr>
            <w:tcW w:w="3192" w:type="dxa"/>
            <w:shd w:val="clear" w:color="auto" w:fill="auto"/>
          </w:tcPr>
          <w:p w:rsidR="0002395A" w:rsidRPr="0002395A" w:rsidRDefault="0002395A" w:rsidP="0002395A">
            <w:pPr>
              <w:rPr>
                <w:color w:val="000000"/>
              </w:rPr>
            </w:pPr>
            <w:r w:rsidRPr="0002395A">
              <w:rPr>
                <w:color w:val="000000"/>
              </w:rPr>
              <w:t>10.75</w:t>
            </w:r>
          </w:p>
        </w:tc>
      </w:tr>
    </w:tbl>
    <w:p w:rsidR="0002395A" w:rsidRPr="0002395A" w:rsidRDefault="0002395A" w:rsidP="0002395A">
      <w:pPr>
        <w:rPr>
          <w:color w:val="000000"/>
        </w:rPr>
      </w:pPr>
    </w:p>
    <w:p w:rsidR="007C689D" w:rsidRDefault="007C689D" w:rsidP="0002395A"/>
    <w:sectPr w:rsidR="007C689D" w:rsidSect="007C68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395A"/>
    <w:rsid w:val="0002395A"/>
    <w:rsid w:val="007C6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8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#1"/>
    <w:basedOn w:val="Normal"/>
    <w:next w:val="Normal"/>
    <w:link w:val="Style1Char"/>
    <w:rsid w:val="0002395A"/>
    <w:pPr>
      <w:keepNext/>
      <w:spacing w:before="240" w:after="60"/>
      <w:jc w:val="center"/>
    </w:pPr>
    <w:rPr>
      <w:b/>
      <w:color w:val="000000"/>
      <w:sz w:val="26"/>
    </w:rPr>
  </w:style>
  <w:style w:type="character" w:customStyle="1" w:styleId="Style1Char">
    <w:name w:val="Style#1 Char"/>
    <w:basedOn w:val="DefaultParagraphFont"/>
    <w:link w:val="Style1"/>
    <w:rsid w:val="0002395A"/>
    <w:rPr>
      <w:b/>
      <w:color w:val="000000"/>
      <w:sz w:val="26"/>
    </w:rPr>
  </w:style>
  <w:style w:type="paragraph" w:customStyle="1" w:styleId="Style3">
    <w:name w:val="Style#3"/>
    <w:basedOn w:val="Normal"/>
    <w:next w:val="Normal"/>
    <w:link w:val="Style3Char"/>
    <w:rsid w:val="0002395A"/>
    <w:pPr>
      <w:keepNext/>
      <w:spacing w:before="200" w:after="60"/>
    </w:pPr>
    <w:rPr>
      <w:b/>
      <w:color w:val="000000"/>
      <w:sz w:val="24"/>
    </w:rPr>
  </w:style>
  <w:style w:type="character" w:customStyle="1" w:styleId="Style3Char">
    <w:name w:val="Style#3 Char"/>
    <w:basedOn w:val="DefaultParagraphFont"/>
    <w:link w:val="Style3"/>
    <w:rsid w:val="0002395A"/>
    <w:rPr>
      <w:b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713</Characters>
  <Application>Microsoft Office Word</Application>
  <DocSecurity>0</DocSecurity>
  <Lines>5</Lines>
  <Paragraphs>1</Paragraphs>
  <ScaleCrop>false</ScaleCrop>
  <Company>MBARI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shfa</dc:creator>
  <cp:keywords/>
  <dc:description/>
  <cp:lastModifiedBy>shfa</cp:lastModifiedBy>
  <cp:revision>1</cp:revision>
  <dcterms:created xsi:type="dcterms:W3CDTF">2011-02-23T23:03:00Z</dcterms:created>
  <dcterms:modified xsi:type="dcterms:W3CDTF">2011-02-23T23:04:00Z</dcterms:modified>
</cp:coreProperties>
</file>