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7D58" w:rsidRPr="00847D58" w:rsidRDefault="00156A1D" w:rsidP="00847D58">
      <w:pPr>
        <w:pStyle w:val="Title"/>
        <w:rPr>
          <w:sz w:val="40"/>
          <w:szCs w:val="40"/>
        </w:rPr>
      </w:pPr>
      <w:r>
        <w:rPr>
          <w:sz w:val="40"/>
          <w:szCs w:val="40"/>
        </w:rPr>
        <w:t xml:space="preserve">Wish List for </w:t>
      </w:r>
      <w:r w:rsidR="00847D58">
        <w:rPr>
          <w:sz w:val="40"/>
          <w:szCs w:val="40"/>
        </w:rPr>
        <w:t xml:space="preserve">BEDS </w:t>
      </w:r>
      <w:r>
        <w:rPr>
          <w:sz w:val="40"/>
          <w:szCs w:val="40"/>
        </w:rPr>
        <w:t>Firmware</w:t>
      </w:r>
    </w:p>
    <w:p w:rsidR="00C2617B" w:rsidRDefault="00847D58" w:rsidP="00C2617B">
      <w:pPr>
        <w:pStyle w:val="Heading3"/>
      </w:pPr>
      <w:r>
        <w:t>Project: Benthic Event Detection System (BEDS) – Project 901006</w:t>
      </w:r>
      <w:r>
        <w:br/>
      </w:r>
      <w:r w:rsidR="008A48FD">
        <w:t xml:space="preserve">Revision </w:t>
      </w:r>
      <w:r w:rsidR="00045E7A">
        <w:t>– 1.4</w:t>
      </w:r>
      <w:r w:rsidR="00C10941">
        <w:br/>
        <w:t xml:space="preserve">Date: </w:t>
      </w:r>
      <w:r w:rsidR="00045E7A">
        <w:t>9</w:t>
      </w:r>
      <w:r w:rsidR="00156A1D">
        <w:t>/1</w:t>
      </w:r>
      <w:r w:rsidR="00045E7A">
        <w:t>0</w:t>
      </w:r>
      <w:r w:rsidR="00DA4984">
        <w:t>/2013</w:t>
      </w:r>
    </w:p>
    <w:p w:rsidR="00156A1D" w:rsidRPr="00156A1D" w:rsidRDefault="00156A1D" w:rsidP="00156A1D"/>
    <w:p w:rsidR="00156A1D" w:rsidRDefault="00156A1D" w:rsidP="00DA4984">
      <w:pPr>
        <w:pStyle w:val="ListParagraph"/>
        <w:numPr>
          <w:ilvl w:val="0"/>
          <w:numId w:val="3"/>
        </w:numPr>
      </w:pPr>
      <w:r>
        <w:t>Handle modem errors due to low battery.  Critical.  Modem resets due to low battery may cause an infinite loop in the user interface.</w:t>
      </w:r>
    </w:p>
    <w:p w:rsidR="00156A1D" w:rsidRDefault="00156A1D" w:rsidP="00DA4984">
      <w:pPr>
        <w:pStyle w:val="ListParagraph"/>
        <w:numPr>
          <w:ilvl w:val="0"/>
          <w:numId w:val="3"/>
        </w:numPr>
      </w:pPr>
      <w:r>
        <w:t>New file naming convention.  We agreed on</w:t>
      </w:r>
      <w:r>
        <w:br/>
      </w:r>
      <w:proofErr w:type="spellStart"/>
      <w:r>
        <w:rPr>
          <w:b/>
        </w:rPr>
        <w:t>UDDnnnnn</w:t>
      </w:r>
      <w:proofErr w:type="spellEnd"/>
      <w:proofErr w:type="gramStart"/>
      <w:r>
        <w:rPr>
          <w:b/>
        </w:rPr>
        <w:t>.{</w:t>
      </w:r>
      <w:proofErr w:type="gramEnd"/>
      <w:r>
        <w:rPr>
          <w:b/>
        </w:rPr>
        <w:t>WAT,EVT}</w:t>
      </w:r>
      <w:r>
        <w:rPr>
          <w:b/>
        </w:rPr>
        <w:br/>
      </w:r>
      <w:r>
        <w:t xml:space="preserve">where U is unit number (0-9, A-Z), DD is deployment ID, and </w:t>
      </w:r>
      <w:proofErr w:type="spellStart"/>
      <w:r>
        <w:t>nnnnn</w:t>
      </w:r>
      <w:proofErr w:type="spellEnd"/>
      <w:r>
        <w:t xml:space="preserve"> is file number.</w:t>
      </w:r>
      <w:r>
        <w:br/>
        <w:t>New convention is needed to make file names unique across units and deployments, so they can’t get mixed up when archived onshore.  However, this may need to change due to point 3:</w:t>
      </w:r>
    </w:p>
    <w:p w:rsidR="007C3FEF" w:rsidRDefault="00156A1D" w:rsidP="00DA4984">
      <w:pPr>
        <w:pStyle w:val="ListParagraph"/>
        <w:numPr>
          <w:ilvl w:val="0"/>
          <w:numId w:val="3"/>
        </w:numPr>
      </w:pPr>
      <w:r>
        <w:t>File splitting.  Both watch and event files can grow to be huge.   Huge files are hard to download, and subject to needing a restart due to download errors.  So we need a utility to split them.</w:t>
      </w:r>
      <w:r>
        <w:br/>
      </w:r>
      <w:r w:rsidR="007C3FEF">
        <w:t>Propose to denote split files with the file type field.  E.g</w:t>
      </w:r>
      <w:proofErr w:type="gramStart"/>
      <w:r w:rsidR="007C3FEF">
        <w:t>.</w:t>
      </w:r>
      <w:proofErr w:type="gramEnd"/>
      <w:r w:rsidR="007C3FEF">
        <w:br/>
      </w:r>
      <w:proofErr w:type="spellStart"/>
      <w:r w:rsidR="007C3FEF" w:rsidRPr="007C3FEF">
        <w:rPr>
          <w:b/>
        </w:rPr>
        <w:t>UDDnnnnn</w:t>
      </w:r>
      <w:proofErr w:type="spellEnd"/>
      <w:r w:rsidR="007C3FEF" w:rsidRPr="007C3FEF">
        <w:rPr>
          <w:b/>
        </w:rPr>
        <w:t>.{</w:t>
      </w:r>
      <w:proofErr w:type="spellStart"/>
      <w:r w:rsidR="007C3FEF" w:rsidRPr="007C3FEF">
        <w:rPr>
          <w:b/>
        </w:rPr>
        <w:t>Wnn,Enn</w:t>
      </w:r>
      <w:proofErr w:type="spellEnd"/>
      <w:r w:rsidRPr="007C3FEF">
        <w:rPr>
          <w:b/>
        </w:rPr>
        <w:t>}</w:t>
      </w:r>
      <w:r w:rsidRPr="007C3FEF">
        <w:rPr>
          <w:b/>
        </w:rPr>
        <w:br/>
      </w:r>
      <w:r w:rsidR="007C3FEF">
        <w:t>So the base file name is the same, and the split files are W00-W99 and E00-E99.  Allows you to split 100 ways.  Or should I use hex, allowing 256-way splits?  That would yield W00-WFF and E00-EFF.</w:t>
      </w:r>
    </w:p>
    <w:p w:rsidR="00156A1D" w:rsidRDefault="007C3FEF" w:rsidP="00DA4984">
      <w:pPr>
        <w:pStyle w:val="ListParagraph"/>
        <w:numPr>
          <w:ilvl w:val="0"/>
          <w:numId w:val="3"/>
        </w:numPr>
      </w:pPr>
      <w:r>
        <w:t xml:space="preserve"> </w:t>
      </w:r>
      <w:r w:rsidR="003F3575">
        <w:t>Change the representation for acceleration to 16 bits from the current 24.  Potentially reduces the size of recovered data by 16%.</w:t>
      </w:r>
      <w:r>
        <w:t xml:space="preserve">  </w:t>
      </w:r>
      <w:r>
        <w:rPr>
          <w:b/>
        </w:rPr>
        <w:t xml:space="preserve">Not desirable, </w:t>
      </w:r>
      <w:r w:rsidR="001201B8">
        <w:rPr>
          <w:b/>
        </w:rPr>
        <w:t>gives up too much resolution.</w:t>
      </w:r>
    </w:p>
    <w:p w:rsidR="003F3575" w:rsidRDefault="003F3575" w:rsidP="00DA4984">
      <w:pPr>
        <w:pStyle w:val="ListParagraph"/>
        <w:numPr>
          <w:ilvl w:val="0"/>
          <w:numId w:val="3"/>
        </w:numPr>
      </w:pPr>
      <w:r>
        <w:t>Clock calibration.</w:t>
      </w:r>
    </w:p>
    <w:p w:rsidR="003F3575" w:rsidRDefault="003F3575" w:rsidP="00DA4984">
      <w:pPr>
        <w:pStyle w:val="ListParagraph"/>
        <w:numPr>
          <w:ilvl w:val="0"/>
          <w:numId w:val="3"/>
        </w:numPr>
      </w:pPr>
      <w:r>
        <w:t xml:space="preserve">Change behavior of </w:t>
      </w:r>
      <w:proofErr w:type="gramStart"/>
      <w:r>
        <w:rPr>
          <w:b/>
        </w:rPr>
        <w:t>EVENT</w:t>
      </w:r>
      <w:r>
        <w:t xml:space="preserve">  command</w:t>
      </w:r>
      <w:proofErr w:type="gramEnd"/>
      <w:r>
        <w:t>, to show events to user.  Sort by magnitude?  Show newest first, and only show 5 at a time, a la ‘more’?</w:t>
      </w:r>
    </w:p>
    <w:p w:rsidR="00CC0E77" w:rsidRDefault="003F3575" w:rsidP="00CC0E77">
      <w:pPr>
        <w:pStyle w:val="ListParagraph"/>
        <w:numPr>
          <w:ilvl w:val="0"/>
          <w:numId w:val="3"/>
        </w:numPr>
      </w:pPr>
      <w:r>
        <w:t xml:space="preserve">Selective download of information in the .WAT files.  </w:t>
      </w:r>
      <w:r w:rsidR="00CC0E77">
        <w:t>Decimated inertial data from .WAT files</w:t>
      </w:r>
    </w:p>
    <w:p w:rsidR="00CC0E77" w:rsidRDefault="00EC15B4" w:rsidP="00CC0E77">
      <w:pPr>
        <w:pStyle w:val="ListParagraph"/>
        <w:numPr>
          <w:ilvl w:val="0"/>
          <w:numId w:val="3"/>
        </w:numPr>
      </w:pPr>
      <w:r>
        <w:t>Addition of a watchdog timer to reset the unit upon software failure</w:t>
      </w:r>
      <w:bookmarkStart w:id="0" w:name="_GoBack"/>
      <w:bookmarkEnd w:id="0"/>
    </w:p>
    <w:p w:rsidR="00C10941" w:rsidRDefault="00C10941" w:rsidP="00CC0E77">
      <w:pPr>
        <w:pStyle w:val="ListParagraph"/>
        <w:numPr>
          <w:ilvl w:val="0"/>
          <w:numId w:val="3"/>
        </w:numPr>
      </w:pPr>
      <w:r>
        <w:t>Check modem scheduling code.  Right now, we may be turning it on after every event?  Just want an additional modem cycle after a max event.</w:t>
      </w:r>
    </w:p>
    <w:p w:rsidR="00032E4B" w:rsidRDefault="00032E4B" w:rsidP="00CC0E77">
      <w:pPr>
        <w:pStyle w:val="ListParagraph"/>
        <w:numPr>
          <w:ilvl w:val="0"/>
          <w:numId w:val="3"/>
        </w:numPr>
      </w:pPr>
      <w:r>
        <w:t xml:space="preserve">Add a </w:t>
      </w:r>
      <w:r>
        <w:rPr>
          <w:b/>
        </w:rPr>
        <w:t>deploy</w:t>
      </w:r>
      <w:r>
        <w:t xml:space="preserve"> mode.  Events not recorded, </w:t>
      </w:r>
      <w:proofErr w:type="spellStart"/>
      <w:r>
        <w:t>modemPeriod</w:t>
      </w:r>
      <w:proofErr w:type="spellEnd"/>
      <w:r>
        <w:t xml:space="preserve"> is faster.  Deploy mode is in effect for 24 hours after boot.  You can also get there via a ‘deploy’ command.</w:t>
      </w:r>
    </w:p>
    <w:p w:rsidR="00032E4B" w:rsidRDefault="00032E4B" w:rsidP="00CC0E77">
      <w:pPr>
        <w:pStyle w:val="ListParagraph"/>
        <w:numPr>
          <w:ilvl w:val="0"/>
          <w:numId w:val="3"/>
        </w:numPr>
      </w:pPr>
      <w:r>
        <w:t>Need a recovery mode?  Flush CFM, stop logging, …</w:t>
      </w:r>
    </w:p>
    <w:p w:rsidR="002D2561" w:rsidRDefault="002D2561" w:rsidP="00CC0E77">
      <w:pPr>
        <w:pStyle w:val="ListParagraph"/>
        <w:numPr>
          <w:ilvl w:val="0"/>
          <w:numId w:val="3"/>
        </w:numPr>
      </w:pPr>
      <w:proofErr w:type="spellStart"/>
      <w:r>
        <w:t>Resumable</w:t>
      </w:r>
      <w:proofErr w:type="spellEnd"/>
      <w:r>
        <w:t xml:space="preserve"> file transfer – </w:t>
      </w:r>
      <w:proofErr w:type="spellStart"/>
      <w:r>
        <w:t>Zmodem</w:t>
      </w:r>
      <w:proofErr w:type="spellEnd"/>
      <w:r>
        <w:t>?</w:t>
      </w:r>
    </w:p>
    <w:p w:rsidR="002D2561" w:rsidRDefault="002D2561" w:rsidP="00CC0E77">
      <w:pPr>
        <w:pStyle w:val="ListParagraph"/>
        <w:numPr>
          <w:ilvl w:val="0"/>
          <w:numId w:val="3"/>
        </w:numPr>
      </w:pPr>
      <w:r>
        <w:t>Decimated event data.</w:t>
      </w:r>
      <w:r w:rsidR="005E4B3C">
        <w:t xml:space="preserve">  Need to validate data points before averaging them, toss out bad ones.</w:t>
      </w:r>
    </w:p>
    <w:p w:rsidR="00311579" w:rsidRDefault="00045E7A" w:rsidP="00CC0E77">
      <w:pPr>
        <w:pStyle w:val="ListParagraph"/>
        <w:numPr>
          <w:ilvl w:val="0"/>
          <w:numId w:val="3"/>
        </w:numPr>
      </w:pPr>
      <w:r>
        <w:t>Save old versions of BEDS.CLK, a la SYSLOG.TXT.</w:t>
      </w:r>
    </w:p>
    <w:p w:rsidR="002D2561" w:rsidRDefault="002D2561" w:rsidP="002D2561">
      <w:pPr>
        <w:pStyle w:val="ListParagraph"/>
        <w:ind w:left="360"/>
      </w:pPr>
    </w:p>
    <w:p w:rsidR="00032E4B" w:rsidRDefault="00032E4B" w:rsidP="00032E4B">
      <w:pPr>
        <w:pStyle w:val="ListParagraph"/>
        <w:ind w:left="360"/>
      </w:pPr>
    </w:p>
    <w:p w:rsidR="00C10941" w:rsidRDefault="00C10941" w:rsidP="00C10941">
      <w:pPr>
        <w:pStyle w:val="ListParagraph"/>
        <w:ind w:left="360"/>
      </w:pPr>
    </w:p>
    <w:sectPr w:rsidR="00C10941" w:rsidSect="00CF2B6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571A78"/>
    <w:multiLevelType w:val="hybridMultilevel"/>
    <w:tmpl w:val="1E5609C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2B36682E"/>
    <w:multiLevelType w:val="hybridMultilevel"/>
    <w:tmpl w:val="E1D67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22917F1"/>
    <w:multiLevelType w:val="hybridMultilevel"/>
    <w:tmpl w:val="3744A3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C977585"/>
    <w:multiLevelType w:val="hybridMultilevel"/>
    <w:tmpl w:val="661470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C909FA"/>
    <w:rsid w:val="00032E4B"/>
    <w:rsid w:val="00045E7A"/>
    <w:rsid w:val="00052978"/>
    <w:rsid w:val="0009027F"/>
    <w:rsid w:val="001201B8"/>
    <w:rsid w:val="00124311"/>
    <w:rsid w:val="00156A1D"/>
    <w:rsid w:val="00190D4E"/>
    <w:rsid w:val="001B3126"/>
    <w:rsid w:val="001E0EB1"/>
    <w:rsid w:val="002B1040"/>
    <w:rsid w:val="002D2561"/>
    <w:rsid w:val="003103E3"/>
    <w:rsid w:val="00311579"/>
    <w:rsid w:val="00382352"/>
    <w:rsid w:val="003F3575"/>
    <w:rsid w:val="004516E9"/>
    <w:rsid w:val="00494624"/>
    <w:rsid w:val="004E0D38"/>
    <w:rsid w:val="00547683"/>
    <w:rsid w:val="00570B3F"/>
    <w:rsid w:val="005B636F"/>
    <w:rsid w:val="005E4B3C"/>
    <w:rsid w:val="00615653"/>
    <w:rsid w:val="00655BAD"/>
    <w:rsid w:val="006A57E7"/>
    <w:rsid w:val="00706E48"/>
    <w:rsid w:val="00730330"/>
    <w:rsid w:val="007448BE"/>
    <w:rsid w:val="00794358"/>
    <w:rsid w:val="007C3FEF"/>
    <w:rsid w:val="007E3E9D"/>
    <w:rsid w:val="007E74ED"/>
    <w:rsid w:val="00800C98"/>
    <w:rsid w:val="00847D58"/>
    <w:rsid w:val="008A48FD"/>
    <w:rsid w:val="00924F25"/>
    <w:rsid w:val="00A11089"/>
    <w:rsid w:val="00A575F6"/>
    <w:rsid w:val="00AD321D"/>
    <w:rsid w:val="00B32ACF"/>
    <w:rsid w:val="00B42CE3"/>
    <w:rsid w:val="00B54B3A"/>
    <w:rsid w:val="00B64323"/>
    <w:rsid w:val="00B71760"/>
    <w:rsid w:val="00B7313D"/>
    <w:rsid w:val="00B929BD"/>
    <w:rsid w:val="00BC7BEF"/>
    <w:rsid w:val="00C10941"/>
    <w:rsid w:val="00C2617B"/>
    <w:rsid w:val="00C376AC"/>
    <w:rsid w:val="00C909FA"/>
    <w:rsid w:val="00CC0E77"/>
    <w:rsid w:val="00CD2D8E"/>
    <w:rsid w:val="00CE45AE"/>
    <w:rsid w:val="00CF2B62"/>
    <w:rsid w:val="00D1075A"/>
    <w:rsid w:val="00D508B1"/>
    <w:rsid w:val="00D5270F"/>
    <w:rsid w:val="00D66DC3"/>
    <w:rsid w:val="00D90302"/>
    <w:rsid w:val="00DA4984"/>
    <w:rsid w:val="00DB25E4"/>
    <w:rsid w:val="00DE21B2"/>
    <w:rsid w:val="00E05F67"/>
    <w:rsid w:val="00E1559F"/>
    <w:rsid w:val="00E624BA"/>
    <w:rsid w:val="00E911F5"/>
    <w:rsid w:val="00E97D10"/>
    <w:rsid w:val="00EB73D1"/>
    <w:rsid w:val="00EC15B4"/>
    <w:rsid w:val="00F327CB"/>
    <w:rsid w:val="00FF39F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0B3F"/>
  </w:style>
  <w:style w:type="paragraph" w:styleId="Heading1">
    <w:name w:val="heading 1"/>
    <w:basedOn w:val="Normal"/>
    <w:next w:val="Normal"/>
    <w:link w:val="Heading1Char"/>
    <w:uiPriority w:val="9"/>
    <w:qFormat/>
    <w:rsid w:val="00C909F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D2D8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2617B"/>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909F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909FA"/>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C909F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CD2D8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C2617B"/>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4E0D38"/>
    <w:pPr>
      <w:ind w:left="720"/>
      <w:contextualSpacing/>
    </w:pPr>
  </w:style>
  <w:style w:type="table" w:styleId="TableGrid">
    <w:name w:val="Table Grid"/>
    <w:basedOn w:val="TableNormal"/>
    <w:uiPriority w:val="59"/>
    <w:rsid w:val="00BC7B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909F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D2D8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2617B"/>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909F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909FA"/>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C909F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CD2D8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C2617B"/>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4E0D38"/>
    <w:pPr>
      <w:ind w:left="720"/>
      <w:contextualSpacing/>
    </w:pPr>
  </w:style>
  <w:style w:type="table" w:styleId="TableGrid">
    <w:name w:val="Table Grid"/>
    <w:basedOn w:val="TableNormal"/>
    <w:uiPriority w:val="59"/>
    <w:rsid w:val="00BC7B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87C863-4A5F-4B02-864F-DC23180436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Pages>
  <Words>311</Words>
  <Characters>1774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2081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Bob Herlien</dc:creator>
  <cp:lastModifiedBy>Bob Herlien</cp:lastModifiedBy>
  <cp:revision>12</cp:revision>
  <cp:lastPrinted>2013-09-10T18:04:00Z</cp:lastPrinted>
  <dcterms:created xsi:type="dcterms:W3CDTF">2013-07-08T20:21:00Z</dcterms:created>
  <dcterms:modified xsi:type="dcterms:W3CDTF">2013-09-10T18:08:00Z</dcterms:modified>
</cp:coreProperties>
</file>