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47A" w:rsidRDefault="00BE547A"/>
    <w:p w:rsidR="002E58F1" w:rsidRDefault="002E58F1" w:rsidP="00D83371">
      <w:pPr>
        <w:pStyle w:val="Title"/>
      </w:pPr>
    </w:p>
    <w:p w:rsidR="002E58F1" w:rsidRDefault="002E58F1" w:rsidP="00D83371">
      <w:pPr>
        <w:pStyle w:val="Title"/>
      </w:pPr>
    </w:p>
    <w:p w:rsidR="002E58F1" w:rsidRDefault="002E58F1" w:rsidP="00D83371">
      <w:pPr>
        <w:pStyle w:val="Title"/>
      </w:pPr>
    </w:p>
    <w:p w:rsidR="002E58F1" w:rsidRDefault="002E58F1" w:rsidP="00870057">
      <w:pPr>
        <w:pStyle w:val="Title"/>
        <w:jc w:val="left"/>
      </w:pPr>
    </w:p>
    <w:p w:rsidR="002E58F1" w:rsidRDefault="002E58F1" w:rsidP="00D83371">
      <w:pPr>
        <w:pStyle w:val="Title"/>
      </w:pPr>
    </w:p>
    <w:p w:rsidR="002E58F1" w:rsidRDefault="002E58F1" w:rsidP="00D83371">
      <w:pPr>
        <w:pStyle w:val="Title"/>
      </w:pPr>
    </w:p>
    <w:p w:rsidR="00161CD4" w:rsidRDefault="00D83371" w:rsidP="00D83371">
      <w:pPr>
        <w:pStyle w:val="Title"/>
      </w:pPr>
      <w:r>
        <w:t xml:space="preserve">Addendum to ATM-90x/SM-75/UDB-9000 Modem Manuals – </w:t>
      </w:r>
    </w:p>
    <w:p w:rsidR="00161CD4" w:rsidRDefault="00161CD4" w:rsidP="00D83371">
      <w:pPr>
        <w:pStyle w:val="Title"/>
      </w:pPr>
    </w:p>
    <w:p w:rsidR="002D4AFE" w:rsidRDefault="00D83371" w:rsidP="00D83371">
      <w:pPr>
        <w:pStyle w:val="Title"/>
      </w:pPr>
      <w:r>
        <w:t>BenthoNet</w:t>
      </w:r>
      <w:r w:rsidR="00161CD4">
        <w:t>/BONITO</w:t>
      </w:r>
      <w:r>
        <w:t xml:space="preserve"> Networking Support</w:t>
      </w:r>
    </w:p>
    <w:p w:rsidR="00D83371" w:rsidRDefault="00D83371" w:rsidP="00D83371">
      <w:pPr>
        <w:pStyle w:val="Title"/>
      </w:pPr>
    </w:p>
    <w:p w:rsidR="00D83371" w:rsidRDefault="00D83371" w:rsidP="00D83371">
      <w:pPr>
        <w:pStyle w:val="Heading1"/>
      </w:pPr>
      <w:r>
        <w:lastRenderedPageBreak/>
        <w:t>Introduction</w:t>
      </w:r>
    </w:p>
    <w:p w:rsidR="00D83371" w:rsidRDefault="00D83371" w:rsidP="00D83371"/>
    <w:p w:rsidR="00D83371" w:rsidRDefault="00D83371" w:rsidP="00D83371">
      <w:r>
        <w:t xml:space="preserve">   Teledyne Benthos’ underwater acoustic modems provide, via standard commercial software, the capability for reliable peer-to-peer data transport in sub</w:t>
      </w:r>
      <w:r w:rsidR="00D17B6B">
        <w:t>-</w:t>
      </w:r>
      <w:r>
        <w:t xml:space="preserve">sea environments.  </w:t>
      </w:r>
      <w:r w:rsidR="007231BE">
        <w:t xml:space="preserve">A program developed for the U.S. Navy called </w:t>
      </w:r>
      <w:r w:rsidR="00AB53F2">
        <w:rPr>
          <w:i/>
        </w:rPr>
        <w:t>BenthoNet</w:t>
      </w:r>
      <w:r w:rsidR="007231BE">
        <w:t xml:space="preserve"> builds upon this capability by adding a networking layer above the peer-to-peer communications layer, thus allowing for networked communications across a large deployment of modems.  The </w:t>
      </w:r>
      <w:r w:rsidR="00AB53F2">
        <w:t>BenthoNet</w:t>
      </w:r>
      <w:r w:rsidR="007231BE">
        <w:t xml:space="preserve"> project </w:t>
      </w:r>
      <w:r w:rsidR="0003698E">
        <w:t xml:space="preserve">also </w:t>
      </w:r>
      <w:r w:rsidR="007231BE">
        <w:t>added a number of important features to the link (peer-to-peer) layer of the modem to increase reliability of data delivery; features such as packet sequencing, data handshaking, and selective retransmit requests.</w:t>
      </w:r>
    </w:p>
    <w:p w:rsidR="007231BE" w:rsidRDefault="007231BE" w:rsidP="00D83371"/>
    <w:p w:rsidR="007231BE" w:rsidRDefault="007231BE" w:rsidP="00D83371">
      <w:r>
        <w:t xml:space="preserve">   </w:t>
      </w:r>
      <w:r w:rsidR="00D17B6B">
        <w:t xml:space="preserve">With the introduction of </w:t>
      </w:r>
      <w:r>
        <w:t xml:space="preserve">BenthoNet </w:t>
      </w:r>
      <w:r w:rsidR="00D17B6B">
        <w:t xml:space="preserve">modem software </w:t>
      </w:r>
      <w:r>
        <w:t xml:space="preserve">and the BenthoNet Open Network Interface to Off-board systems </w:t>
      </w:r>
      <w:r w:rsidR="00D17B6B">
        <w:t xml:space="preserve">(BONITO), users may now build upon </w:t>
      </w:r>
      <w:r w:rsidR="00C621EF">
        <w:t xml:space="preserve">many of </w:t>
      </w:r>
      <w:r w:rsidR="00D17B6B">
        <w:t xml:space="preserve">the link layer enhancements of </w:t>
      </w:r>
      <w:r w:rsidR="00AB53F2">
        <w:t>BenthoNet</w:t>
      </w:r>
      <w:r w:rsidR="00D17B6B">
        <w:t xml:space="preserve"> to create their own sub-sea networking schemes.  BenthoNet does not </w:t>
      </w:r>
      <w:r w:rsidR="00C621EF">
        <w:t xml:space="preserve">itself </w:t>
      </w:r>
      <w:r w:rsidR="00D17B6B">
        <w:t xml:space="preserve">implement a networking layer as </w:t>
      </w:r>
      <w:r w:rsidR="00AB53F2">
        <w:t>BenthoNet</w:t>
      </w:r>
      <w:r w:rsidR="00D17B6B">
        <w:t xml:space="preserve"> does, but rather allows a connected off-board processor to command and control the link and physical layers </w:t>
      </w:r>
      <w:r w:rsidR="00C621EF">
        <w:t>and thereby define its own network implementation.  BONITO refers to the set of instructions and notifications that define the interface between the Teledyne Benthos acoustic modem and an off-board processor implementing networking logic.</w:t>
      </w:r>
    </w:p>
    <w:p w:rsidR="00C621EF" w:rsidRDefault="00C621EF" w:rsidP="00D83371"/>
    <w:p w:rsidR="0003698E" w:rsidRPr="00AC5E6C" w:rsidRDefault="00FA1536" w:rsidP="00D83371">
      <w:pPr>
        <w:rPr>
          <w:b/>
        </w:rPr>
      </w:pPr>
      <w:r>
        <w:t xml:space="preserve">   This document describes </w:t>
      </w:r>
      <w:r w:rsidR="00C621EF">
        <w:t xml:space="preserve">how to use the BenthoNet/BONITO software to </w:t>
      </w:r>
      <w:r w:rsidR="0003698E">
        <w:t xml:space="preserve">control </w:t>
      </w:r>
      <w:r w:rsidR="00E03127">
        <w:t>a Teledyne</w:t>
      </w:r>
      <w:r>
        <w:t xml:space="preserve"> Benthos acoustic modem</w:t>
      </w:r>
      <w:r w:rsidR="0003698E">
        <w:t xml:space="preserve"> as</w:t>
      </w:r>
      <w:r>
        <w:t xml:space="preserve"> a building block</w:t>
      </w:r>
      <w:r w:rsidR="0003698E">
        <w:t xml:space="preserve"> for an undersea network.</w:t>
      </w:r>
      <w:r>
        <w:t xml:space="preserve">  </w:t>
      </w:r>
      <w:r w:rsidRPr="00AC5E6C">
        <w:rPr>
          <w:b/>
        </w:rPr>
        <w:t xml:space="preserve">It is intended to be used heavily in conjunction with the </w:t>
      </w:r>
      <w:r w:rsidRPr="00AC5E6C">
        <w:rPr>
          <w:b/>
          <w:i/>
        </w:rPr>
        <w:t>Modem Management Protocol (MMP) User’s Manual</w:t>
      </w:r>
      <w:r w:rsidRPr="00AC5E6C">
        <w:rPr>
          <w:b/>
        </w:rPr>
        <w:t>, which provides byte-level detail on the message syntax that is used to control the modem.</w:t>
      </w:r>
    </w:p>
    <w:p w:rsidR="0003698E" w:rsidRDefault="0003698E" w:rsidP="0003698E">
      <w:pPr>
        <w:pStyle w:val="Heading1"/>
      </w:pPr>
      <w:r>
        <w:lastRenderedPageBreak/>
        <w:t xml:space="preserve">Interface </w:t>
      </w:r>
      <w:r w:rsidR="00DD74D8">
        <w:t>Connection</w:t>
      </w:r>
    </w:p>
    <w:p w:rsidR="0003698E" w:rsidRDefault="0003698E" w:rsidP="0003698E"/>
    <w:p w:rsidR="0003698E" w:rsidRDefault="0003698E" w:rsidP="0003698E">
      <w:r>
        <w:t xml:space="preserve">   The latest versions of Teledyne Benthos acoustic modem software implement a command and control system called </w:t>
      </w:r>
      <w:r w:rsidRPr="008248F5">
        <w:rPr>
          <w:i/>
        </w:rPr>
        <w:t>Modem Management Protocol</w:t>
      </w:r>
      <w:r>
        <w:t>, or MMP.  MMP allows</w:t>
      </w:r>
      <w:r w:rsidR="008248F5">
        <w:t xml:space="preserve"> an external processor to communicate with the modem software over a serial interface for the purpose of getting and setting various pieces of operational data, as well as instructing the modem to perform tasks.  The BONITO interface is a subset of the larger MMP library for interacting with the modem platform.  This section describes how to connect and external processor to the acoustic modem so that MMP communications may take place.</w:t>
      </w:r>
    </w:p>
    <w:p w:rsidR="008248F5" w:rsidRDefault="008248F5" w:rsidP="0003698E"/>
    <w:p w:rsidR="00DD74D8" w:rsidRDefault="00DD74D8" w:rsidP="00DD74D8">
      <w:pPr>
        <w:pStyle w:val="Heading2"/>
      </w:pPr>
      <w:r>
        <w:t xml:space="preserve">Serial </w:t>
      </w:r>
      <w:r w:rsidR="00100218">
        <w:t>p</w:t>
      </w:r>
      <w:r>
        <w:t>orts</w:t>
      </w:r>
    </w:p>
    <w:p w:rsidR="00DD74D8" w:rsidRDefault="00DD74D8" w:rsidP="00DD74D8"/>
    <w:p w:rsidR="00DD74D8" w:rsidRDefault="00DD74D8" w:rsidP="00DD74D8">
      <w:r>
        <w:t xml:space="preserve">   </w:t>
      </w:r>
      <w:r w:rsidR="00273905">
        <w:t>All</w:t>
      </w:r>
      <w:r>
        <w:t xml:space="preserve"> 4</w:t>
      </w:r>
      <w:r w:rsidRPr="00DD74D8">
        <w:rPr>
          <w:vertAlign w:val="superscript"/>
        </w:rPr>
        <w:t>th</w:t>
      </w:r>
      <w:r>
        <w:t xml:space="preserve"> Generation modem </w:t>
      </w:r>
      <w:r w:rsidR="00A86206">
        <w:t>boards</w:t>
      </w:r>
      <w:r>
        <w:t xml:space="preserve"> </w:t>
      </w:r>
      <w:r w:rsidR="00273905">
        <w:t xml:space="preserve">(other than Compact Modem boards) </w:t>
      </w:r>
      <w:r>
        <w:t>include two RS-232 serial connectors</w:t>
      </w:r>
      <w:r w:rsidR="00A86206">
        <w:t>: a large 7-pin connector and a smaller 6-pin connector.  The larger of these connectors is considered to be port 1, while the smaller is port 2.  When using MMP to control a modem, it is recommended that port 2 be used.  While either port may be used to run MMP, port 1 is more like to output spontaneous data which could disrupt the output stream.  Port 2 does not run this risk and so its use is recommended for MMP.</w:t>
      </w:r>
    </w:p>
    <w:p w:rsidR="007A70F8" w:rsidRDefault="007A70F8" w:rsidP="00DD74D8"/>
    <w:p w:rsidR="004D455A" w:rsidRDefault="001B11C7" w:rsidP="004D455A">
      <w:pPr>
        <w:keepNext/>
      </w:pPr>
      <w:r>
        <w:pict>
          <v:group id="_x0000_s1364" editas="canvas" style="width:7in;height:297pt;mso-position-horizontal-relative:char;mso-position-vertical-relative:line" coordorigin="1927,8025" coordsize="8400,50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3" type="#_x0000_t75" style="position:absolute;left:1927;top:8025;width:8400;height:5091" o:preferrelative="f">
              <v:fill o:detectmouseclick="t"/>
              <v:path o:extrusionok="t" o:connecttype="none"/>
              <o:lock v:ext="edit" text="t"/>
            </v:shape>
            <v:shapetype id="_x0000_t202" coordsize="21600,21600" o:spt="202" path="m,l,21600r21600,l21600,xe">
              <v:stroke joinstyle="miter"/>
              <v:path gradientshapeok="t" o:connecttype="rect"/>
            </v:shapetype>
            <v:shape id="_x0000_s1366" type="#_x0000_t202" style="position:absolute;left:2077;top:8179;width:7200;height:4629" stroked="f">
              <v:textbox style="mso-next-textbox:#_x0000_s1366">
                <w:txbxContent>
                  <w:p w:rsidR="000613E0" w:rsidRDefault="00774686" w:rsidP="009F1148">
                    <w:r>
                      <w:pict>
                        <v:shape id="_x0000_i1038" type="#_x0000_t75" style="width:417pt;height:263.25pt">
                          <v:imagedata r:id="rId8" o:title=""/>
                        </v:shape>
                      </w:pict>
                    </w:r>
                  </w:p>
                </w:txbxContent>
              </v:textbox>
            </v:shape>
            <v:shape id="_x0000_s1370" type="#_x0000_t202" style="position:absolute;left:9277;top:9774;width:1050;height:463" filled="f" stroked="f">
              <v:textbox>
                <w:txbxContent>
                  <w:p w:rsidR="009F1148" w:rsidRPr="009F1148" w:rsidRDefault="009F1148" w:rsidP="009F1148">
                    <w:pPr>
                      <w:rPr>
                        <w:b/>
                        <w:color w:val="0000FF"/>
                        <w:sz w:val="32"/>
                        <w:szCs w:val="32"/>
                      </w:rPr>
                    </w:pPr>
                    <w:r w:rsidRPr="009F1148">
                      <w:rPr>
                        <w:b/>
                        <w:color w:val="0000FF"/>
                        <w:sz w:val="32"/>
                        <w:szCs w:val="32"/>
                      </w:rPr>
                      <w:t>Port 1</w:t>
                    </w:r>
                  </w:p>
                </w:txbxContent>
              </v:textbox>
            </v:shape>
            <v:shape id="_x0000_s1371" type="#_x0000_t202" style="position:absolute;left:9277;top:11265;width:1050;height:463" filled="f" stroked="f">
              <v:textbox>
                <w:txbxContent>
                  <w:p w:rsidR="009F1148" w:rsidRPr="009F1148" w:rsidRDefault="009F1148" w:rsidP="009F1148">
                    <w:pPr>
                      <w:rPr>
                        <w:b/>
                        <w:color w:val="0000FF"/>
                        <w:sz w:val="32"/>
                        <w:szCs w:val="32"/>
                      </w:rPr>
                    </w:pPr>
                    <w:r>
                      <w:rPr>
                        <w:b/>
                        <w:color w:val="0000FF"/>
                        <w:sz w:val="32"/>
                        <w:szCs w:val="32"/>
                      </w:rPr>
                      <w:t>Port 2</w:t>
                    </w:r>
                  </w:p>
                </w:txbxContent>
              </v:textbox>
            </v:shape>
            <v:line id="_x0000_s1373" style="position:absolute;flip:x" from="8827,10185" to="9577,10339" strokecolor="blue" strokeweight="3pt">
              <v:stroke endarrow="block"/>
            </v:line>
            <v:line id="_x0000_s1374" style="position:absolute;flip:x y" from="8827,11110" to="9577,11265" strokecolor="blue" strokeweight="3pt">
              <v:stroke endarrow="block"/>
            </v:line>
            <w10:anchorlock/>
          </v:group>
        </w:pict>
      </w:r>
    </w:p>
    <w:p w:rsidR="00711829" w:rsidRDefault="004D455A" w:rsidP="004D455A">
      <w:pPr>
        <w:pStyle w:val="Caption"/>
        <w:jc w:val="center"/>
      </w:pPr>
      <w:r>
        <w:t xml:space="preserve">Figure </w:t>
      </w:r>
      <w:fldSimple w:instr=" SEQ Figure \* ARABIC ">
        <w:r>
          <w:rPr>
            <w:noProof/>
          </w:rPr>
          <w:t>1</w:t>
        </w:r>
      </w:fldSimple>
      <w:r>
        <w:t>: Location of RS-232 serial ports on DSP board set</w:t>
      </w:r>
    </w:p>
    <w:p w:rsidR="007A70F8" w:rsidRDefault="007A70F8" w:rsidP="00DD74D8">
      <w:r>
        <w:lastRenderedPageBreak/>
        <w:t xml:space="preserve">   Serial port settings and baud rates are configurable to some degree by using the modem’s configuration interface.  Teledyne Benthos recommends the default serial settings of 8 bits, no parity, 1 stop bit, and a baud rate of 115200 (115200 8-N-1).  The high baud rate will minimize any latency introduced by the serial communications protocol.</w:t>
      </w:r>
    </w:p>
    <w:p w:rsidR="00A86206" w:rsidRDefault="00A86206" w:rsidP="00DD74D8"/>
    <w:p w:rsidR="00100218" w:rsidRDefault="00100218" w:rsidP="00100218">
      <w:pPr>
        <w:pStyle w:val="Heading3"/>
      </w:pPr>
      <w:r>
        <w:t>Universal Deck Box serial ports</w:t>
      </w:r>
    </w:p>
    <w:p w:rsidR="00100218" w:rsidRPr="00100218" w:rsidRDefault="00100218" w:rsidP="00100218"/>
    <w:p w:rsidR="00A86206" w:rsidRPr="00DD74D8" w:rsidRDefault="00A86206" w:rsidP="00DD74D8">
      <w:r>
        <w:t xml:space="preserve">   On the Universal Deck Box (UDB) platforms, the modem board serial ports are not directly accessible.  There are instead two external serial ports which may be used for MMP interface.  The COM 1 port on the UDB connected directly to port 1 on the modem board, and so carries the same caveats for MMP usage.  The COM 2 port on the UDB connects to the display module and normally runs a DS-7000 emulation interface.  However, this mode can be bypassed via the display and COM 2 can be put into “CLAM Shell Pass-through Mode.”  When placed in this state, COM 2 is </w:t>
      </w:r>
      <w:r w:rsidR="007A70F8">
        <w:t>connected up to port 2 on the modem board through the display module.  It may then be used just as a direct connection to port 2 on the modem board could.</w:t>
      </w:r>
    </w:p>
    <w:p w:rsidR="00DD74D8" w:rsidRDefault="00DD74D8" w:rsidP="00DD74D8">
      <w:r>
        <w:t xml:space="preserve">   </w:t>
      </w:r>
    </w:p>
    <w:p w:rsidR="004114C9" w:rsidRDefault="004114C9" w:rsidP="00273905">
      <w:pPr>
        <w:pStyle w:val="Heading2"/>
      </w:pPr>
      <w:r>
        <w:t>The CLAM shell</w:t>
      </w:r>
    </w:p>
    <w:p w:rsidR="004114C9" w:rsidRDefault="004114C9" w:rsidP="004114C9"/>
    <w:p w:rsidR="004114C9" w:rsidRDefault="004114C9" w:rsidP="004114C9">
      <w:r>
        <w:t xml:space="preserve">   When first powered up, modems will present a user shell prompt on both serial ports (on a UDB it will present the DS-7000 emulation interface on COM2 and the shell on COM1).  This is known as the </w:t>
      </w:r>
      <w:r w:rsidRPr="004114C9">
        <w:rPr>
          <w:i/>
        </w:rPr>
        <w:t>Command Line for Acoustic Modems shell</w:t>
      </w:r>
      <w:r>
        <w:t xml:space="preserve">, or </w:t>
      </w:r>
      <w:r w:rsidRPr="004114C9">
        <w:rPr>
          <w:i/>
        </w:rPr>
        <w:t>CLAM shell</w:t>
      </w:r>
      <w:r>
        <w:t xml:space="preserve">. </w:t>
      </w:r>
    </w:p>
    <w:p w:rsidR="004114C9" w:rsidRDefault="004114C9" w:rsidP="004114C9"/>
    <w:p w:rsidR="004114C9" w:rsidRDefault="004114C9" w:rsidP="004114C9">
      <w:r>
        <w:t xml:space="preserve">   The CLAM shell is mildly Unix-like in nature and implements a number of useful navigation features such as scrollable command history, line editing shortcuts, and tab completion.  Since network functionality will be implemented over the MMP interface, the CLAM shell will not be heavily involved in operations.  However, it can be used </w:t>
      </w:r>
      <w:r w:rsidR="0029530C">
        <w:t xml:space="preserve">by a human </w:t>
      </w:r>
      <w:r>
        <w:t xml:space="preserve">to configure and </w:t>
      </w:r>
      <w:r w:rsidR="0029530C">
        <w:t>operate the modem.</w:t>
      </w:r>
    </w:p>
    <w:p w:rsidR="0029530C" w:rsidRDefault="0029530C" w:rsidP="004114C9"/>
    <w:p w:rsidR="0029530C" w:rsidRPr="004114C9" w:rsidRDefault="0029530C" w:rsidP="004114C9">
      <w:r>
        <w:t xml:space="preserve">   Type help at a </w:t>
      </w:r>
      <w:r w:rsidR="00E876DC">
        <w:t xml:space="preserve">CLAM shell </w:t>
      </w:r>
      <w:r>
        <w:t>command prompt to get a listing of available commands.</w:t>
      </w:r>
    </w:p>
    <w:p w:rsidR="00273905" w:rsidRDefault="00273905" w:rsidP="00273905">
      <w:pPr>
        <w:pStyle w:val="Heading2"/>
      </w:pPr>
      <w:r>
        <w:t>Initiating the MMP connection</w:t>
      </w:r>
    </w:p>
    <w:p w:rsidR="00E876DC" w:rsidRDefault="0029530C" w:rsidP="00273905">
      <w:pPr>
        <w:pStyle w:val="Heading3"/>
        <w:numPr>
          <w:ilvl w:val="0"/>
          <w:numId w:val="0"/>
        </w:numPr>
        <w:rPr>
          <w:rFonts w:ascii="Times New Roman" w:hAnsi="Times New Roman" w:cs="Times New Roman"/>
          <w:b w:val="0"/>
          <w:bCs w:val="0"/>
          <w:sz w:val="24"/>
          <w:szCs w:val="24"/>
        </w:rPr>
      </w:pPr>
      <w:r>
        <w:rPr>
          <w:rFonts w:ascii="Times New Roman" w:hAnsi="Times New Roman" w:cs="Times New Roman"/>
          <w:b w:val="0"/>
          <w:bCs w:val="0"/>
          <w:sz w:val="24"/>
          <w:szCs w:val="24"/>
        </w:rPr>
        <w:t xml:space="preserve">   Initiating an MMP connection is </w:t>
      </w:r>
      <w:r w:rsidR="00B74598">
        <w:rPr>
          <w:rFonts w:ascii="Times New Roman" w:hAnsi="Times New Roman" w:cs="Times New Roman"/>
          <w:b w:val="0"/>
          <w:bCs w:val="0"/>
          <w:sz w:val="24"/>
          <w:szCs w:val="24"/>
        </w:rPr>
        <w:t>performed by sending the string</w:t>
      </w:r>
    </w:p>
    <w:p w:rsidR="00B74598" w:rsidRPr="00B74598" w:rsidRDefault="00B74598" w:rsidP="00B74598"/>
    <w:p w:rsidR="00E876DC" w:rsidRPr="00E876DC" w:rsidRDefault="0029530C" w:rsidP="00B74598">
      <w:pPr>
        <w:pStyle w:val="Command"/>
      </w:pPr>
      <w:proofErr w:type="gramStart"/>
      <w:r w:rsidRPr="00E876DC">
        <w:t>mmpd</w:t>
      </w:r>
      <w:proofErr w:type="gramEnd"/>
      <w:r w:rsidRPr="00E876DC">
        <w:t xml:space="preserve"> </w:t>
      </w:r>
    </w:p>
    <w:p w:rsidR="0029530C" w:rsidRDefault="0029530C" w:rsidP="00273905">
      <w:pPr>
        <w:pStyle w:val="Heading3"/>
        <w:numPr>
          <w:ilvl w:val="0"/>
          <w:numId w:val="0"/>
        </w:numPr>
        <w:rPr>
          <w:rFonts w:ascii="Times New Roman" w:hAnsi="Times New Roman" w:cs="Times New Roman"/>
          <w:b w:val="0"/>
          <w:bCs w:val="0"/>
          <w:sz w:val="24"/>
          <w:szCs w:val="24"/>
        </w:rPr>
      </w:pPr>
      <w:proofErr w:type="gramStart"/>
      <w:r>
        <w:rPr>
          <w:rFonts w:ascii="Times New Roman" w:hAnsi="Times New Roman" w:cs="Times New Roman"/>
          <w:b w:val="0"/>
          <w:bCs w:val="0"/>
          <w:sz w:val="24"/>
          <w:szCs w:val="24"/>
        </w:rPr>
        <w:t>to</w:t>
      </w:r>
      <w:proofErr w:type="gramEnd"/>
      <w:r>
        <w:rPr>
          <w:rFonts w:ascii="Times New Roman" w:hAnsi="Times New Roman" w:cs="Times New Roman"/>
          <w:b w:val="0"/>
          <w:bCs w:val="0"/>
          <w:sz w:val="24"/>
          <w:szCs w:val="24"/>
        </w:rPr>
        <w:t xml:space="preserve"> the CLAM shell, followed by a CR/LF.  To exit MMP mode and return to the CLAM shell, send several Control-D characters (ASCII 0x04) down the serial link.</w:t>
      </w:r>
    </w:p>
    <w:p w:rsidR="00273905" w:rsidRDefault="00153262" w:rsidP="00273905">
      <w:pPr>
        <w:pStyle w:val="Heading3"/>
        <w:numPr>
          <w:ilvl w:val="0"/>
          <w:numId w:val="0"/>
        </w:numPr>
        <w:rPr>
          <w:rFonts w:ascii="Times New Roman" w:hAnsi="Times New Roman" w:cs="Times New Roman"/>
          <w:b w:val="0"/>
          <w:bCs w:val="0"/>
          <w:sz w:val="24"/>
          <w:szCs w:val="24"/>
        </w:rPr>
      </w:pPr>
      <w:r>
        <w:rPr>
          <w:rFonts w:ascii="Times New Roman" w:hAnsi="Times New Roman" w:cs="Times New Roman"/>
          <w:b w:val="0"/>
          <w:bCs w:val="0"/>
          <w:sz w:val="24"/>
          <w:szCs w:val="24"/>
        </w:rPr>
        <w:t xml:space="preserve">   Full instructions on starting an MMP session and building, sending, receiving, and parsing MMP messages are outlined in </w:t>
      </w:r>
      <w:r w:rsidRPr="00153262">
        <w:rPr>
          <w:rFonts w:ascii="Times New Roman" w:hAnsi="Times New Roman" w:cs="Times New Roman"/>
          <w:b w:val="0"/>
          <w:bCs w:val="0"/>
          <w:i/>
          <w:sz w:val="24"/>
          <w:szCs w:val="24"/>
        </w:rPr>
        <w:t>The Modem Management Protocol (MMP) User Manual</w:t>
      </w:r>
      <w:r>
        <w:rPr>
          <w:rFonts w:ascii="Times New Roman" w:hAnsi="Times New Roman" w:cs="Times New Roman"/>
          <w:b w:val="0"/>
          <w:bCs w:val="0"/>
          <w:sz w:val="24"/>
          <w:szCs w:val="24"/>
        </w:rPr>
        <w:t>.</w:t>
      </w:r>
      <w:r w:rsidR="0029530C">
        <w:rPr>
          <w:rFonts w:ascii="Times New Roman" w:hAnsi="Times New Roman" w:cs="Times New Roman"/>
          <w:b w:val="0"/>
          <w:bCs w:val="0"/>
          <w:sz w:val="24"/>
          <w:szCs w:val="24"/>
        </w:rPr>
        <w:t xml:space="preserve">  </w:t>
      </w:r>
    </w:p>
    <w:p w:rsidR="00153262" w:rsidRDefault="00153262" w:rsidP="00153262"/>
    <w:p w:rsidR="002B23EA" w:rsidRDefault="00445918" w:rsidP="008C3A35">
      <w:pPr>
        <w:pStyle w:val="Heading3"/>
      </w:pPr>
      <w:r>
        <w:lastRenderedPageBreak/>
        <w:t>Suppressing unwanted MMP output</w:t>
      </w:r>
    </w:p>
    <w:p w:rsidR="00445918" w:rsidRDefault="00445918" w:rsidP="00445918"/>
    <w:p w:rsidR="00DD65EA" w:rsidRDefault="00445918" w:rsidP="00445918">
      <w:r>
        <w:t xml:space="preserve">   By default, all MMP notifications are enabled at boot time.  There may be occasions when it’s desirable to restrict the MMP output that is presented on a serial interface, so the client does not need to process information it doesn’t care about.  There is a mechanism by which entire subsystems of MMP output may be disabled.  Once disabled, all spontaneous notifications originating from blocked subsystems will not be presented on the serial port.  The subsystems may subsequently be unblocked to restore output.  </w:t>
      </w:r>
    </w:p>
    <w:p w:rsidR="00DD65EA" w:rsidRDefault="00DD65EA" w:rsidP="00445918"/>
    <w:p w:rsidR="008C3A35" w:rsidRDefault="00DD65EA" w:rsidP="00445918">
      <w:r>
        <w:t xml:space="preserve">   </w:t>
      </w:r>
      <w:r w:rsidR="00445918">
        <w:t xml:space="preserve">The blocking only affects spontaneous notifications (with </w:t>
      </w:r>
      <w:proofErr w:type="gramStart"/>
      <w:r w:rsidR="00445918">
        <w:t>an</w:t>
      </w:r>
      <w:proofErr w:type="gramEnd"/>
      <w:r w:rsidR="00445918">
        <w:t xml:space="preserve"> xid of MMP_XID_NULL) from a subsystem.  Any SET or GET operations with a legitimate transaction ID, even if </w:t>
      </w:r>
      <w:r>
        <w:t>issued</w:t>
      </w:r>
      <w:r w:rsidR="00445918">
        <w:t xml:space="preserve"> on a blocked subsystem, will still </w:t>
      </w:r>
      <w:proofErr w:type="gramStart"/>
      <w:r>
        <w:t xml:space="preserve">generate </w:t>
      </w:r>
      <w:r w:rsidR="00445918">
        <w:t xml:space="preserve"> a</w:t>
      </w:r>
      <w:proofErr w:type="gramEnd"/>
      <w:r w:rsidR="00445918">
        <w:t xml:space="preserve"> corre</w:t>
      </w:r>
      <w:r>
        <w:t xml:space="preserve">sponding NOTIFY to </w:t>
      </w:r>
      <w:r w:rsidR="00445918">
        <w:t>in response.</w:t>
      </w:r>
      <w:r w:rsidR="008C3A35">
        <w:t xml:space="preserve">  </w:t>
      </w:r>
    </w:p>
    <w:p w:rsidR="008C3A35" w:rsidRDefault="008C3A35" w:rsidP="00445918"/>
    <w:p w:rsidR="00445918" w:rsidRDefault="008C3A35" w:rsidP="00445918">
      <w:r>
        <w:t xml:space="preserve">   This feature may be useful when connected to Universal Deck Box platforms which constantly are being queried for battery and power supply status by the built-in display unit.  These queries generate output on all MMP interfaces, not just the one where the request came in.  To disable such notifications, a user would block the DECKBOX subsystem, which is where those MMP fields are located. </w:t>
      </w:r>
    </w:p>
    <w:p w:rsidR="00DD65EA" w:rsidRDefault="00DD65EA" w:rsidP="00445918"/>
    <w:p w:rsidR="00DD65EA" w:rsidRDefault="00DD65EA" w:rsidP="00445918">
      <w:r>
        <w:t xml:space="preserve">   To block one or more MMP subsystems from generating spontaneous NOTIFYs, issue an MMP SET on</w:t>
      </w:r>
    </w:p>
    <w:p w:rsidR="00DD65EA" w:rsidRDefault="00DD65EA" w:rsidP="00445918"/>
    <w:p w:rsidR="00DD65EA" w:rsidRDefault="00DD65EA" w:rsidP="00DD65EA">
      <w:pPr>
        <w:pStyle w:val="Command"/>
      </w:pPr>
      <w:r>
        <w:t>IFACE::BLOCKNOTIFY</w:t>
      </w:r>
    </w:p>
    <w:p w:rsidR="00DD65EA" w:rsidRDefault="00DD65EA" w:rsidP="00445918"/>
    <w:p w:rsidR="00DD65EA" w:rsidRDefault="00DD65EA" w:rsidP="00445918">
      <w:r>
        <w:t xml:space="preserve">   To unblock one or more subsystems, issue an MMP SET on</w:t>
      </w:r>
    </w:p>
    <w:p w:rsidR="00DD65EA" w:rsidRDefault="00DD65EA" w:rsidP="00445918"/>
    <w:p w:rsidR="00DD65EA" w:rsidRDefault="00DD65EA" w:rsidP="00DD65EA">
      <w:pPr>
        <w:pStyle w:val="Command"/>
      </w:pPr>
      <w:r>
        <w:t>IFACE::UNBLOCKNOTIFY</w:t>
      </w:r>
    </w:p>
    <w:p w:rsidR="00DD65EA" w:rsidRDefault="00DD65EA" w:rsidP="00445918"/>
    <w:p w:rsidR="00DD65EA" w:rsidRDefault="00DD65EA" w:rsidP="00445918">
      <w:r>
        <w:t xml:space="preserve">   In both cases, the message body of the MMP SET must contain the number of subsystems being (</w:t>
      </w:r>
      <w:proofErr w:type="gramStart"/>
      <w:r>
        <w:t>un)</w:t>
      </w:r>
      <w:proofErr w:type="gramEnd"/>
      <w:r>
        <w:t>blocked and a list of subsystem enumerations to match.</w:t>
      </w:r>
    </w:p>
    <w:p w:rsidR="00DD65EA" w:rsidRDefault="00DD65EA" w:rsidP="00445918"/>
    <w:p w:rsidR="00DD65EA" w:rsidRPr="00445918" w:rsidRDefault="00DD65EA" w:rsidP="00445918">
      <w:r>
        <w:t xml:space="preserve">   The MMP interface will respond with a NOTIFY containing a variable-length list of all the blocked or unblocked subsystems.  It will also respond this way when an MMP GET operation is performed on either field.</w:t>
      </w:r>
    </w:p>
    <w:p w:rsidR="008B60F6" w:rsidRDefault="008B60F6" w:rsidP="00273905">
      <w:pPr>
        <w:pStyle w:val="Heading1"/>
      </w:pPr>
      <w:r>
        <w:lastRenderedPageBreak/>
        <w:t>General modem configuration</w:t>
      </w:r>
    </w:p>
    <w:p w:rsidR="008B60F6" w:rsidRDefault="008B60F6" w:rsidP="008B60F6"/>
    <w:p w:rsidR="00DB72B0" w:rsidRDefault="00DB72B0" w:rsidP="008B60F6">
      <w:r>
        <w:t xml:space="preserve">   The acoustic modems contain a configuration system that allows the end user to customize various parameters to control modem behavior.  </w:t>
      </w:r>
      <w:r w:rsidR="004114C9">
        <w:t>The configuration system is accessible both through the CLAM user shell and the MMP interface.</w:t>
      </w:r>
    </w:p>
    <w:p w:rsidR="004114C9" w:rsidRDefault="004114C9" w:rsidP="008B60F6"/>
    <w:p w:rsidR="001D25CD" w:rsidRDefault="001D25CD" w:rsidP="008B60F6">
      <w:r>
        <w:t xml:space="preserve">   Configuration </w:t>
      </w:r>
      <w:r w:rsidR="00E03127">
        <w:t>items are</w:t>
      </w:r>
      <w:r>
        <w:t xml:space="preserve"> organized into functional sections, which each contain related parameters.</w:t>
      </w:r>
    </w:p>
    <w:p w:rsidR="004114C9" w:rsidRDefault="004114C9" w:rsidP="004114C9">
      <w:pPr>
        <w:pStyle w:val="Heading2"/>
      </w:pPr>
      <w:r>
        <w:t>Configuring the modem via the CLAM shell</w:t>
      </w:r>
    </w:p>
    <w:p w:rsidR="004114C9" w:rsidRDefault="004114C9" w:rsidP="004114C9"/>
    <w:p w:rsidR="00E876DC" w:rsidRDefault="00E876DC" w:rsidP="004114C9">
      <w:r>
        <w:t xml:space="preserve">   A listing of all configurable parameters can be obtained by typing</w:t>
      </w:r>
    </w:p>
    <w:p w:rsidR="00E876DC" w:rsidRDefault="00E876DC" w:rsidP="004114C9"/>
    <w:p w:rsidR="00E876DC" w:rsidRPr="00E876DC" w:rsidRDefault="00E876DC" w:rsidP="00B74598">
      <w:pPr>
        <w:pStyle w:val="Command"/>
      </w:pPr>
      <w:proofErr w:type="gramStart"/>
      <w:r w:rsidRPr="00E876DC">
        <w:t>cfg</w:t>
      </w:r>
      <w:proofErr w:type="gramEnd"/>
      <w:r w:rsidRPr="00E876DC">
        <w:t xml:space="preserve"> all</w:t>
      </w:r>
    </w:p>
    <w:p w:rsidR="00E876DC" w:rsidRDefault="00E876DC" w:rsidP="004114C9"/>
    <w:p w:rsidR="00E876DC" w:rsidRDefault="00E876DC" w:rsidP="004114C9">
      <w:proofErr w:type="gramStart"/>
      <w:r>
        <w:t>in</w:t>
      </w:r>
      <w:proofErr w:type="gramEnd"/>
      <w:r>
        <w:t xml:space="preserve"> the CLAM shell. The parameters that are part of the BONITO suite are listed under “Network Params”.</w:t>
      </w:r>
      <w:r w:rsidR="00097F35">
        <w:t xml:space="preserve">  They will be described in more detail later in this document.</w:t>
      </w:r>
    </w:p>
    <w:p w:rsidR="00B74598" w:rsidRDefault="00B74598" w:rsidP="004114C9"/>
    <w:p w:rsidR="001D25CD" w:rsidRDefault="001D25CD" w:rsidP="004114C9"/>
    <w:p w:rsidR="001D25CD" w:rsidRDefault="001D25CD" w:rsidP="004114C9"/>
    <w:p w:rsidR="00B74598" w:rsidRDefault="00B74598" w:rsidP="004114C9">
      <w:r>
        <w:t xml:space="preserve">   To query an individual parameter, use</w:t>
      </w:r>
    </w:p>
    <w:p w:rsidR="00B74598" w:rsidRDefault="00B74598" w:rsidP="004114C9"/>
    <w:p w:rsidR="00B74598" w:rsidRPr="00B74598" w:rsidRDefault="00B74598" w:rsidP="00B74598">
      <w:pPr>
        <w:pStyle w:val="Command"/>
      </w:pPr>
      <w:proofErr w:type="gramStart"/>
      <w:r w:rsidRPr="00B74598">
        <w:t>cfg</w:t>
      </w:r>
      <w:proofErr w:type="gramEnd"/>
      <w:r w:rsidRPr="00B74598">
        <w:t xml:space="preserve"> &lt;param&gt;</w:t>
      </w:r>
    </w:p>
    <w:p w:rsidR="00B74598" w:rsidRDefault="00B74598" w:rsidP="004114C9"/>
    <w:p w:rsidR="00B74598" w:rsidRDefault="00B74598" w:rsidP="004114C9">
      <w:r>
        <w:t>Or</w:t>
      </w:r>
    </w:p>
    <w:p w:rsidR="00B74598" w:rsidRDefault="00B74598" w:rsidP="004114C9"/>
    <w:p w:rsidR="00B74598" w:rsidRPr="00B74598" w:rsidRDefault="00B74598" w:rsidP="00B74598">
      <w:pPr>
        <w:pStyle w:val="Command"/>
      </w:pPr>
      <w:r w:rsidRPr="00B74598">
        <w:t>@&lt;param&gt;</w:t>
      </w:r>
    </w:p>
    <w:p w:rsidR="00B74598" w:rsidRDefault="00B74598" w:rsidP="004114C9"/>
    <w:p w:rsidR="001D25CD" w:rsidRDefault="00B74598" w:rsidP="004114C9">
      <w:proofErr w:type="gramStart"/>
      <w:r>
        <w:t>Where &lt;param&gt; is the name of the parameter to look up.</w:t>
      </w:r>
      <w:proofErr w:type="gramEnd"/>
      <w:r w:rsidR="001D25CD">
        <w:t xml:space="preserve">  </w:t>
      </w:r>
    </w:p>
    <w:p w:rsidR="001D25CD" w:rsidRDefault="001D25CD" w:rsidP="004114C9"/>
    <w:p w:rsidR="001D25CD" w:rsidRDefault="001D25CD" w:rsidP="004114C9"/>
    <w:p w:rsidR="00B74598" w:rsidRDefault="001D25CD" w:rsidP="004114C9">
      <w:r>
        <w:t xml:space="preserve">   It is not necessary to specify the section that the parameter is in since the parameter names are all globally unique.  However, if desired, the syntax</w:t>
      </w:r>
    </w:p>
    <w:p w:rsidR="001D25CD" w:rsidRDefault="001D25CD" w:rsidP="004114C9"/>
    <w:p w:rsidR="001D25CD" w:rsidRDefault="001D25CD" w:rsidP="001D25CD">
      <w:pPr>
        <w:pStyle w:val="Command"/>
      </w:pPr>
      <w:r>
        <w:t>&lt;</w:t>
      </w:r>
      <w:proofErr w:type="gramStart"/>
      <w:r>
        <w:t>section</w:t>
      </w:r>
      <w:proofErr w:type="gramEnd"/>
      <w:r>
        <w:t>&gt;.&lt;param&gt;</w:t>
      </w:r>
    </w:p>
    <w:p w:rsidR="001D25CD" w:rsidRDefault="001D25CD" w:rsidP="004114C9"/>
    <w:p w:rsidR="001D25CD" w:rsidRDefault="00C802EB" w:rsidP="004114C9">
      <w:proofErr w:type="gramStart"/>
      <w:r>
        <w:t>m</w:t>
      </w:r>
      <w:r w:rsidR="001D25CD">
        <w:t>ay</w:t>
      </w:r>
      <w:proofErr w:type="gramEnd"/>
      <w:r w:rsidR="001D25CD">
        <w:t xml:space="preserve"> be used where &lt;section&gt; is the configuration section and &lt;param&gt; is the individual parameter within that section.</w:t>
      </w:r>
    </w:p>
    <w:p w:rsidR="00260EA0" w:rsidRDefault="00260EA0" w:rsidP="004114C9"/>
    <w:p w:rsidR="00260EA0" w:rsidRDefault="00260EA0" w:rsidP="004114C9">
      <w:r>
        <w:t xml:space="preserve">   To </w:t>
      </w:r>
      <w:r w:rsidR="00C802EB">
        <w:t>list</w:t>
      </w:r>
      <w:r>
        <w:t xml:space="preserve"> all parameters </w:t>
      </w:r>
      <w:r w:rsidR="00C802EB">
        <w:t xml:space="preserve">and their values </w:t>
      </w:r>
      <w:r>
        <w:t>within a particular configuration section, use</w:t>
      </w:r>
    </w:p>
    <w:p w:rsidR="00260EA0" w:rsidRDefault="00260EA0" w:rsidP="004114C9"/>
    <w:p w:rsidR="00260EA0" w:rsidRDefault="00260EA0" w:rsidP="00260EA0">
      <w:pPr>
        <w:pStyle w:val="Command"/>
      </w:pPr>
      <w:proofErr w:type="gramStart"/>
      <w:r>
        <w:t>cfg</w:t>
      </w:r>
      <w:proofErr w:type="gramEnd"/>
      <w:r>
        <w:t xml:space="preserve"> &lt;section&gt;</w:t>
      </w:r>
    </w:p>
    <w:p w:rsidR="00B74598" w:rsidRDefault="00B74598" w:rsidP="004114C9"/>
    <w:p w:rsidR="00C802EB" w:rsidRDefault="00C802EB" w:rsidP="004114C9"/>
    <w:p w:rsidR="00B74598" w:rsidRDefault="00B74598" w:rsidP="004114C9"/>
    <w:p w:rsidR="00B74598" w:rsidRDefault="00B74598" w:rsidP="004114C9">
      <w:r>
        <w:t xml:space="preserve">   To set an individual parameter, use</w:t>
      </w:r>
    </w:p>
    <w:p w:rsidR="00B74598" w:rsidRDefault="00B74598" w:rsidP="004114C9"/>
    <w:p w:rsidR="00B74598" w:rsidRPr="00B74598" w:rsidRDefault="00B74598" w:rsidP="00B74598">
      <w:pPr>
        <w:pStyle w:val="Command"/>
      </w:pPr>
      <w:proofErr w:type="gramStart"/>
      <w:r w:rsidRPr="00B74598">
        <w:t>cfg</w:t>
      </w:r>
      <w:proofErr w:type="gramEnd"/>
      <w:r w:rsidRPr="00B74598">
        <w:t xml:space="preserve"> &lt;param&gt;</w:t>
      </w:r>
      <w:r>
        <w:t>=&lt;value&gt;</w:t>
      </w:r>
    </w:p>
    <w:p w:rsidR="00B74598" w:rsidRDefault="00B74598" w:rsidP="00B74598"/>
    <w:p w:rsidR="00B74598" w:rsidRDefault="00B74598" w:rsidP="00B74598">
      <w:r>
        <w:t>Or</w:t>
      </w:r>
    </w:p>
    <w:p w:rsidR="00B74598" w:rsidRDefault="00B74598" w:rsidP="00B74598"/>
    <w:p w:rsidR="00B74598" w:rsidRPr="00B74598" w:rsidRDefault="00B74598" w:rsidP="00B74598">
      <w:pPr>
        <w:pStyle w:val="Command"/>
      </w:pPr>
      <w:r w:rsidRPr="00B74598">
        <w:t>@&lt;param&gt;</w:t>
      </w:r>
      <w:r>
        <w:t>=&lt;value&gt;</w:t>
      </w:r>
    </w:p>
    <w:p w:rsidR="00B74598" w:rsidRDefault="00B74598" w:rsidP="004114C9"/>
    <w:p w:rsidR="00B74598" w:rsidRDefault="00B74598" w:rsidP="00B74598">
      <w:r>
        <w:t xml:space="preserve">Where &lt;param&gt; is the name of the parameter to set and &lt;value&gt; is the value to set it to.  </w:t>
      </w:r>
    </w:p>
    <w:p w:rsidR="00B74598" w:rsidRDefault="00B74598" w:rsidP="00B74598"/>
    <w:p w:rsidR="001D25CD" w:rsidRDefault="001D25CD" w:rsidP="00B74598"/>
    <w:p w:rsidR="00B74598" w:rsidRDefault="00B74598" w:rsidP="00B74598">
      <w:r>
        <w:t xml:space="preserve">   Whether getting or setting a parameter value, it’s highly recommended that the second syntax be used, as it allows for tab-completion of parameter names and values.  If the “cfg” syntax is used, tab completion will not work for the parameters or values.</w:t>
      </w:r>
    </w:p>
    <w:p w:rsidR="00B74598" w:rsidRDefault="00B74598" w:rsidP="004114C9"/>
    <w:p w:rsidR="00586B08" w:rsidRDefault="00586B08" w:rsidP="004114C9">
      <w:r>
        <w:t xml:space="preserve">   To save the current set of parameters to flash memory, use</w:t>
      </w:r>
    </w:p>
    <w:p w:rsidR="00586B08" w:rsidRDefault="00586B08" w:rsidP="004114C9"/>
    <w:p w:rsidR="00586B08" w:rsidRDefault="00586B08" w:rsidP="00586B08">
      <w:pPr>
        <w:pStyle w:val="Command"/>
      </w:pPr>
      <w:proofErr w:type="gramStart"/>
      <w:r>
        <w:t>cfg</w:t>
      </w:r>
      <w:proofErr w:type="gramEnd"/>
      <w:r>
        <w:t xml:space="preserve"> store</w:t>
      </w:r>
    </w:p>
    <w:p w:rsidR="00586B08" w:rsidRDefault="00586B08" w:rsidP="00586B08"/>
    <w:p w:rsidR="00586B08" w:rsidRPr="00586B08" w:rsidRDefault="00586B08" w:rsidP="00586B08">
      <w:r>
        <w:t xml:space="preserve">   The saved parameters will be automatically reloaded after a power cycle.</w:t>
      </w:r>
    </w:p>
    <w:p w:rsidR="00586B08" w:rsidRDefault="00586B08" w:rsidP="004114C9"/>
    <w:p w:rsidR="00586B08" w:rsidRDefault="00586B08" w:rsidP="00586B08">
      <w:pPr>
        <w:pStyle w:val="Heading2"/>
      </w:pPr>
      <w:r>
        <w:t>Configuring the modem via MMP</w:t>
      </w:r>
    </w:p>
    <w:p w:rsidR="00586B08" w:rsidRDefault="00586B08" w:rsidP="00586B08"/>
    <w:p w:rsidR="00586B08" w:rsidRDefault="00586B08" w:rsidP="00586B08">
      <w:r>
        <w:t xml:space="preserve">   An MMP interface is available for changing config</w:t>
      </w:r>
      <w:r w:rsidR="001D25CD">
        <w:t>uration parameters.  As MMP is organized into subsystems and fields much as the configuration system is organized into sections and parameters, there exists a 1:1 mapping between them.</w:t>
      </w:r>
    </w:p>
    <w:p w:rsidR="001D25CD" w:rsidRDefault="001D25CD" w:rsidP="00586B08"/>
    <w:p w:rsidR="001D25CD" w:rsidRDefault="001D25CD" w:rsidP="00586B08">
      <w:r>
        <w:t xml:space="preserve">   There is an MMP subsystem dedicated to each configuration section, and within </w:t>
      </w:r>
      <w:r w:rsidR="00AD3B78">
        <w:t>every</w:t>
      </w:r>
      <w:r>
        <w:t xml:space="preserve"> section an MMP field corresponds to each configu</w:t>
      </w:r>
      <w:r w:rsidR="00AD3B78">
        <w:t>ration parameter</w:t>
      </w:r>
      <w:r>
        <w:t>.</w:t>
      </w:r>
    </w:p>
    <w:p w:rsidR="002C1197" w:rsidRDefault="002C1197" w:rsidP="00586B08"/>
    <w:p w:rsidR="002C1197" w:rsidRDefault="002C1197" w:rsidP="00AC5E6C">
      <w:pPr>
        <w:pStyle w:val="Heading3"/>
      </w:pPr>
      <w:r>
        <w:t>Requesting a configuration parameter</w:t>
      </w:r>
    </w:p>
    <w:p w:rsidR="002C1197" w:rsidRDefault="002C1197" w:rsidP="002C1197"/>
    <w:p w:rsidR="002C1197" w:rsidRDefault="002C1197" w:rsidP="002C1197">
      <w:r>
        <w:t xml:space="preserve">   To request a configuration parameter, issue an MMP GET request with the appropriate subsystem and field for the configuration section/parameter to be retrieved.  The mode</w:t>
      </w:r>
      <w:r w:rsidR="00B71AB3">
        <w:t>m</w:t>
      </w:r>
      <w:r>
        <w:t xml:space="preserve"> will respond with an MMP NOTIFY containing the standard structure for configuration parameters.</w:t>
      </w:r>
    </w:p>
    <w:p w:rsidR="002C1197" w:rsidRDefault="002C1197" w:rsidP="002C1197"/>
    <w:p w:rsidR="002C1197" w:rsidRDefault="002C1197" w:rsidP="002C1197">
      <w:r>
        <w:t xml:space="preserve">   The configuration parameter MMP body </w:t>
      </w:r>
      <w:r w:rsidR="006F5ED9">
        <w:t>contains</w:t>
      </w:r>
      <w:r>
        <w:t xml:space="preserve"> the following fields:</w:t>
      </w:r>
    </w:p>
    <w:p w:rsidR="002C1197" w:rsidRPr="002C1197" w:rsidRDefault="002C1197" w:rsidP="002C1197">
      <w:pPr>
        <w:rPr>
          <w:rFonts w:ascii="Courier New" w:hAnsi="Courier New" w:cs="Courier New"/>
        </w:rPr>
      </w:pPr>
    </w:p>
    <w:p w:rsidR="002C1197" w:rsidRPr="002C1197" w:rsidRDefault="002C1197" w:rsidP="00097F35">
      <w:pPr>
        <w:pStyle w:val="Command"/>
      </w:pPr>
      <w:proofErr w:type="gramStart"/>
      <w:r w:rsidRPr="002C1197">
        <w:t>typedef</w:t>
      </w:r>
      <w:proofErr w:type="gramEnd"/>
      <w:r w:rsidRPr="002C1197">
        <w:t xml:space="preserve"> struct</w:t>
      </w:r>
    </w:p>
    <w:p w:rsidR="002C1197" w:rsidRPr="002C1197" w:rsidRDefault="002C1197" w:rsidP="00097F35">
      <w:pPr>
        <w:pStyle w:val="Command"/>
      </w:pPr>
      <w:r w:rsidRPr="002C1197">
        <w:t>{</w:t>
      </w:r>
    </w:p>
    <w:p w:rsidR="002C1197" w:rsidRPr="002C1197" w:rsidRDefault="00A26907" w:rsidP="00097F35">
      <w:pPr>
        <w:pStyle w:val="Command"/>
      </w:pPr>
      <w:r>
        <w:lastRenderedPageBreak/>
        <w:tab/>
        <w:t>int32_t</w:t>
      </w:r>
      <w:r>
        <w:tab/>
      </w:r>
      <w:r w:rsidR="002C1197" w:rsidRPr="002C1197">
        <w:t>val_or_len;</w:t>
      </w:r>
      <w:r w:rsidR="002C1197" w:rsidRPr="002C1197">
        <w:tab/>
      </w:r>
    </w:p>
    <w:p w:rsidR="006F5ED9" w:rsidRDefault="002C1197" w:rsidP="00097F35">
      <w:pPr>
        <w:pStyle w:val="Command"/>
      </w:pPr>
      <w:r w:rsidRPr="002C1197">
        <w:tab/>
      </w:r>
      <w:proofErr w:type="gramStart"/>
      <w:r w:rsidRPr="002C1197">
        <w:t>uint16_t</w:t>
      </w:r>
      <w:proofErr w:type="gramEnd"/>
      <w:r w:rsidRPr="002C1197">
        <w:tab/>
        <w:t>type;</w:t>
      </w:r>
      <w:r w:rsidRPr="002C1197">
        <w:tab/>
      </w:r>
    </w:p>
    <w:p w:rsidR="006F5ED9" w:rsidRDefault="002C1197" w:rsidP="00097F35">
      <w:pPr>
        <w:pStyle w:val="Command"/>
      </w:pPr>
      <w:r w:rsidRPr="002C1197">
        <w:tab/>
      </w:r>
      <w:proofErr w:type="gramStart"/>
      <w:r w:rsidR="006F5ED9">
        <w:t>char</w:t>
      </w:r>
      <w:proofErr w:type="gramEnd"/>
      <w:r w:rsidR="006F5ED9">
        <w:tab/>
      </w:r>
      <w:r w:rsidR="006F5ED9">
        <w:tab/>
        <w:t>buf[</w:t>
      </w:r>
      <w:r w:rsidR="006F5ED9" w:rsidRPr="006F5ED9">
        <w:rPr>
          <w:i/>
        </w:rPr>
        <w:t>variable</w:t>
      </w:r>
      <w:r w:rsidRPr="002C1197">
        <w:t>];</w:t>
      </w:r>
    </w:p>
    <w:p w:rsidR="002C1197" w:rsidRDefault="002C1197" w:rsidP="00097F35">
      <w:pPr>
        <w:pStyle w:val="Command"/>
      </w:pPr>
      <w:r w:rsidRPr="002C1197">
        <w:t>} mmp_cfg_paramval_t;</w:t>
      </w:r>
    </w:p>
    <w:p w:rsidR="006F5ED9" w:rsidRDefault="006F5ED9" w:rsidP="006F5ED9"/>
    <w:p w:rsidR="006F5ED9" w:rsidRDefault="006F5ED9" w:rsidP="006F5ED9"/>
    <w:p w:rsidR="006F5ED9" w:rsidRDefault="006F5ED9" w:rsidP="006F5ED9">
      <w:r>
        <w:t>Val_or_len contains the v</w:t>
      </w:r>
      <w:r w:rsidRPr="002C1197">
        <w:t xml:space="preserve">alue for 32-bit types, or length </w:t>
      </w:r>
      <w:r>
        <w:t xml:space="preserve">in bytes </w:t>
      </w:r>
      <w:r w:rsidRPr="002C1197">
        <w:t>of</w:t>
      </w:r>
      <w:r>
        <w:t xml:space="preserve"> variable length types (strings</w:t>
      </w:r>
      <w:r w:rsidRPr="002C1197">
        <w:t>)</w:t>
      </w:r>
    </w:p>
    <w:p w:rsidR="006F5ED9" w:rsidRDefault="006F5ED9" w:rsidP="006F5ED9"/>
    <w:p w:rsidR="006F5ED9" w:rsidRPr="002C1197" w:rsidRDefault="006F5ED9" w:rsidP="006F5ED9">
      <w:r w:rsidRPr="002C1197">
        <w:t xml:space="preserve">Type </w:t>
      </w:r>
      <w:r>
        <w:t xml:space="preserve">contains the type </w:t>
      </w:r>
      <w:r w:rsidRPr="002C1197">
        <w:t>of the config parameter</w:t>
      </w:r>
      <w:r>
        <w:t xml:space="preserve"> (16-bit integer, 32-bit integer, fixed point decimal, Boolean, etc.) </w:t>
      </w:r>
    </w:p>
    <w:p w:rsidR="006F5ED9" w:rsidRDefault="006F5ED9" w:rsidP="006F5ED9"/>
    <w:p w:rsidR="006F5ED9" w:rsidRPr="002C1197" w:rsidRDefault="006F5ED9" w:rsidP="006F5ED9">
      <w:r>
        <w:t>Buf is a v</w:t>
      </w:r>
      <w:r w:rsidRPr="002C1197">
        <w:t>ariable length buffer to contain val</w:t>
      </w:r>
      <w:r>
        <w:t>ue of config parameter if it can</w:t>
      </w:r>
      <w:r w:rsidRPr="002C1197">
        <w:t xml:space="preserve">not </w:t>
      </w:r>
      <w:r>
        <w:t>be contained within</w:t>
      </w:r>
      <w:r w:rsidR="00A26907">
        <w:t xml:space="preserve"> </w:t>
      </w:r>
      <w:r>
        <w:t>the</w:t>
      </w:r>
      <w:r w:rsidRPr="002C1197">
        <w:t xml:space="preserve"> 32-bit </w:t>
      </w:r>
      <w:r>
        <w:t>val_or_len field.  For any parameter that is 32 bits long or less, the length of this buffer will be 0.</w:t>
      </w:r>
    </w:p>
    <w:p w:rsidR="006F5ED9" w:rsidRDefault="006F5ED9" w:rsidP="006F5ED9"/>
    <w:p w:rsidR="00A26907" w:rsidRDefault="00B71AB3" w:rsidP="00AC5E6C">
      <w:pPr>
        <w:pStyle w:val="Heading3"/>
      </w:pPr>
      <w:r>
        <w:t>Setting a configuration parameter</w:t>
      </w:r>
    </w:p>
    <w:p w:rsidR="00B71AB3" w:rsidRDefault="00B71AB3" w:rsidP="00B71AB3"/>
    <w:p w:rsidR="00B71AB3" w:rsidRDefault="00B71AB3" w:rsidP="00B71AB3">
      <w:r>
        <w:t xml:space="preserve">   To set a configuration parameter, issue an MMP SET request with the appropriate subsystem and field for the configuration section/parameter to be set and the configuration MMP body filled with the proper value in the val_or_len field.  It is not necessary to fill in the type field, as the type is fixed and known by the modem already.</w:t>
      </w:r>
    </w:p>
    <w:p w:rsidR="00097F35" w:rsidRDefault="00097F35" w:rsidP="00B71AB3"/>
    <w:p w:rsidR="00097F35" w:rsidRDefault="00097F35" w:rsidP="00B71AB3">
      <w:r>
        <w:t xml:space="preserve">   The modem will respond with an MMP notify echoing back the new value of the parameter.  Be sure to validate the value the modem returns, as it may return the original value of the configuration parameter if the new value could not be set (out of range error, for example).</w:t>
      </w:r>
    </w:p>
    <w:p w:rsidR="00097F35" w:rsidRPr="00B71AB3" w:rsidRDefault="00097F35" w:rsidP="00B71AB3"/>
    <w:p w:rsidR="00A26907" w:rsidRDefault="00A26907" w:rsidP="00AC5E6C">
      <w:pPr>
        <w:pStyle w:val="Heading3"/>
      </w:pPr>
      <w:r>
        <w:t>Fixed decimal values</w:t>
      </w:r>
    </w:p>
    <w:p w:rsidR="00A26907" w:rsidRDefault="00A26907" w:rsidP="00A26907"/>
    <w:p w:rsidR="00A26907" w:rsidRDefault="00A26907" w:rsidP="00A26907">
      <w:r>
        <w:t xml:space="preserve">   Some configuration parameters are fractional values.  These correspond to the type of CFG_FIXED and are encoded in a 32-bit container by multiplying up be 10000.</w:t>
      </w:r>
    </w:p>
    <w:p w:rsidR="00A26907" w:rsidRDefault="00A26907" w:rsidP="00A26907"/>
    <w:p w:rsidR="00A26907" w:rsidRDefault="00A26907" w:rsidP="00A26907">
      <w:r>
        <w:t xml:space="preserve">   Therefore, a value of 3.5 would be loaded into the val_or_len container as 35000.  When receiving or sending a configuration parameter of type CFG_FIXED, it is important to remember the value in the MMP message is scaled up by a factor of 10000.</w:t>
      </w:r>
    </w:p>
    <w:p w:rsidR="004F54D6" w:rsidRDefault="004F54D6" w:rsidP="00A26907"/>
    <w:p w:rsidR="00067F3E" w:rsidRDefault="00067F3E" w:rsidP="00067F3E">
      <w:pPr>
        <w:pStyle w:val="Heading3"/>
      </w:pPr>
      <w:r>
        <w:t>Legacy S-register support</w:t>
      </w:r>
    </w:p>
    <w:p w:rsidR="00067F3E" w:rsidRPr="00067F3E" w:rsidRDefault="00067F3E" w:rsidP="00067F3E"/>
    <w:p w:rsidR="004F54D6" w:rsidRDefault="00067F3E" w:rsidP="00A26907">
      <w:r>
        <w:t xml:space="preserve">   Older generations of modems implemented their configuration parameters via data registers known as S-registers.  These registers are still supported on the 4</w:t>
      </w:r>
      <w:r w:rsidRPr="00067F3E">
        <w:rPr>
          <w:vertAlign w:val="superscript"/>
        </w:rPr>
        <w:t>th</w:t>
      </w:r>
      <w:r>
        <w:t xml:space="preserve"> generation platform, although they are deprecated in favor of the newer configuration system.</w:t>
      </w:r>
    </w:p>
    <w:p w:rsidR="00067F3E" w:rsidRDefault="00067F3E" w:rsidP="00A26907"/>
    <w:p w:rsidR="00067F3E" w:rsidRDefault="00067F3E" w:rsidP="00A26907">
      <w:r>
        <w:t xml:space="preserve">   When a configuration parameter is modified via MMP, a notification for the SREG subsystem is sometime generated along with that for the CONFIG subs</w:t>
      </w:r>
      <w:r w:rsidR="004639EC">
        <w:t>ystem.  This is because an old S</w:t>
      </w:r>
      <w:r>
        <w:t xml:space="preserve">-register may have changed in sync with the configuration parameter being changed.  </w:t>
      </w:r>
    </w:p>
    <w:p w:rsidR="00067F3E" w:rsidRDefault="00067F3E" w:rsidP="00A26907"/>
    <w:p w:rsidR="00067F3E" w:rsidRDefault="00067F3E" w:rsidP="00A26907">
      <w:r>
        <w:t xml:space="preserve">   When this happens, the SREG notification is bundled into the same MMP NOTIFY response as the CONFIG notification as another parameter under the same execution ID (xid).  If the off-board software is looking for the NOTIFY from the CONFIG subsystem to validate successful operation, it is important to be aware that the NOTIFY may well contain an SREG parameter in addition to the CONFIG parameter.  The SREG portion may be safely ignored, but it does need to be parsed properly so that the CONFIG portion is handled.</w:t>
      </w:r>
    </w:p>
    <w:p w:rsidR="00067F3E" w:rsidRDefault="00067F3E" w:rsidP="00A26907"/>
    <w:p w:rsidR="004F54D6" w:rsidRDefault="004F54D6" w:rsidP="004F54D6">
      <w:pPr>
        <w:pStyle w:val="Heading2"/>
      </w:pPr>
      <w:r>
        <w:t>Useful configuration parameters</w:t>
      </w:r>
    </w:p>
    <w:p w:rsidR="00DB0991" w:rsidRDefault="00DB0991" w:rsidP="00DB0991"/>
    <w:p w:rsidR="00DB0991" w:rsidRDefault="00DB0991" w:rsidP="00DB0991">
      <w:r>
        <w:t xml:space="preserve">   The following table lists configuration parameters that will be most needed in setting up a modem for networking usage.</w:t>
      </w:r>
    </w:p>
    <w:p w:rsidR="00DB0991" w:rsidRDefault="00DB0991" w:rsidP="00DB0991"/>
    <w:p w:rsidR="00DB0991" w:rsidRDefault="00DB0991" w:rsidP="00DB09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6"/>
        <w:gridCol w:w="1606"/>
        <w:gridCol w:w="868"/>
        <w:gridCol w:w="6046"/>
      </w:tblGrid>
      <w:tr w:rsidR="00076D86" w:rsidTr="00076D86">
        <w:trPr>
          <w:cantSplit/>
          <w:tblHeader/>
        </w:trPr>
        <w:tc>
          <w:tcPr>
            <w:tcW w:w="0" w:type="auto"/>
            <w:tcBorders>
              <w:right w:val="nil"/>
            </w:tcBorders>
            <w:shd w:val="clear" w:color="auto" w:fill="D9D9D9"/>
          </w:tcPr>
          <w:p w:rsidR="00DB0991" w:rsidRDefault="00DB0991" w:rsidP="00076D86">
            <w:pPr>
              <w:jc w:val="center"/>
            </w:pPr>
            <w:r>
              <w:t>Section</w:t>
            </w:r>
          </w:p>
        </w:tc>
        <w:tc>
          <w:tcPr>
            <w:tcW w:w="0" w:type="auto"/>
            <w:tcBorders>
              <w:left w:val="nil"/>
              <w:right w:val="nil"/>
            </w:tcBorders>
            <w:shd w:val="clear" w:color="auto" w:fill="D9D9D9"/>
          </w:tcPr>
          <w:p w:rsidR="00DB0991" w:rsidRDefault="00DB0991" w:rsidP="00076D86">
            <w:pPr>
              <w:jc w:val="center"/>
            </w:pPr>
            <w:r>
              <w:t>Parameter(s)</w:t>
            </w:r>
          </w:p>
        </w:tc>
        <w:tc>
          <w:tcPr>
            <w:tcW w:w="0" w:type="auto"/>
            <w:tcBorders>
              <w:left w:val="nil"/>
              <w:right w:val="nil"/>
            </w:tcBorders>
            <w:shd w:val="clear" w:color="auto" w:fill="D9D9D9"/>
          </w:tcPr>
          <w:p w:rsidR="00DB0991" w:rsidRDefault="00DB0991" w:rsidP="00076D86">
            <w:pPr>
              <w:jc w:val="center"/>
            </w:pPr>
            <w:r>
              <w:t>Type</w:t>
            </w:r>
          </w:p>
        </w:tc>
        <w:tc>
          <w:tcPr>
            <w:tcW w:w="0" w:type="auto"/>
            <w:tcBorders>
              <w:left w:val="nil"/>
            </w:tcBorders>
            <w:shd w:val="clear" w:color="auto" w:fill="D9D9D9"/>
          </w:tcPr>
          <w:p w:rsidR="00DB0991" w:rsidRDefault="00DB0991" w:rsidP="00076D86">
            <w:pPr>
              <w:jc w:val="center"/>
            </w:pPr>
            <w:r>
              <w:t>Description</w:t>
            </w:r>
          </w:p>
        </w:tc>
      </w:tr>
      <w:tr w:rsidR="00CD3FE7" w:rsidTr="00076D86">
        <w:tc>
          <w:tcPr>
            <w:tcW w:w="0" w:type="auto"/>
          </w:tcPr>
          <w:p w:rsidR="00DB0991" w:rsidRDefault="00DB0991" w:rsidP="00DB0991">
            <w:r>
              <w:t>Serial</w:t>
            </w:r>
          </w:p>
        </w:tc>
        <w:tc>
          <w:tcPr>
            <w:tcW w:w="0" w:type="auto"/>
          </w:tcPr>
          <w:p w:rsidR="00DB0991" w:rsidRDefault="00DB0991" w:rsidP="00DB0991">
            <w:r>
              <w:t>P0Baud, P1Baud</w:t>
            </w:r>
          </w:p>
        </w:tc>
        <w:tc>
          <w:tcPr>
            <w:tcW w:w="0" w:type="auto"/>
          </w:tcPr>
          <w:p w:rsidR="00DB0991" w:rsidRDefault="00DB0991" w:rsidP="00DB0991">
            <w:r>
              <w:t>Enum</w:t>
            </w:r>
          </w:p>
        </w:tc>
        <w:tc>
          <w:tcPr>
            <w:tcW w:w="0" w:type="auto"/>
          </w:tcPr>
          <w:p w:rsidR="00DB0991" w:rsidRDefault="00DB0991" w:rsidP="00DB0991">
            <w:r>
              <w:t>Sets the baud rate of serial ports 0 and 1, respectively</w:t>
            </w:r>
          </w:p>
        </w:tc>
      </w:tr>
      <w:tr w:rsidR="00CD3FE7" w:rsidTr="00076D86">
        <w:tc>
          <w:tcPr>
            <w:tcW w:w="0" w:type="auto"/>
            <w:vMerge w:val="restart"/>
          </w:tcPr>
          <w:p w:rsidR="000513A3" w:rsidRDefault="000513A3" w:rsidP="00DB0991">
            <w:r>
              <w:t>Modem</w:t>
            </w:r>
          </w:p>
        </w:tc>
        <w:tc>
          <w:tcPr>
            <w:tcW w:w="0" w:type="auto"/>
          </w:tcPr>
          <w:p w:rsidR="000513A3" w:rsidRDefault="000513A3" w:rsidP="00DB0991">
            <w:r>
              <w:t>LocalAddr</w:t>
            </w:r>
          </w:p>
        </w:tc>
        <w:tc>
          <w:tcPr>
            <w:tcW w:w="0" w:type="auto"/>
          </w:tcPr>
          <w:p w:rsidR="000513A3" w:rsidRDefault="000513A3" w:rsidP="00DB0991">
            <w:r>
              <w:t>Int 16</w:t>
            </w:r>
          </w:p>
        </w:tc>
        <w:tc>
          <w:tcPr>
            <w:tcW w:w="0" w:type="auto"/>
          </w:tcPr>
          <w:p w:rsidR="000513A3" w:rsidRDefault="000513A3" w:rsidP="00DB0991">
            <w:r>
              <w:t>Sets the local link layer node address (between 1-59)</w:t>
            </w:r>
          </w:p>
        </w:tc>
      </w:tr>
      <w:tr w:rsidR="00CD3FE7" w:rsidTr="00076D86">
        <w:tc>
          <w:tcPr>
            <w:tcW w:w="0" w:type="auto"/>
            <w:vMerge/>
          </w:tcPr>
          <w:p w:rsidR="000513A3" w:rsidRDefault="000513A3" w:rsidP="00DB0991"/>
        </w:tc>
        <w:tc>
          <w:tcPr>
            <w:tcW w:w="0" w:type="auto"/>
          </w:tcPr>
          <w:p w:rsidR="000513A3" w:rsidRDefault="000513A3" w:rsidP="00DB0991">
            <w:r>
              <w:t>TxRate</w:t>
            </w:r>
          </w:p>
        </w:tc>
        <w:tc>
          <w:tcPr>
            <w:tcW w:w="0" w:type="auto"/>
          </w:tcPr>
          <w:p w:rsidR="000513A3" w:rsidRDefault="000513A3" w:rsidP="00DB0991">
            <w:r>
              <w:t>Enum</w:t>
            </w:r>
          </w:p>
        </w:tc>
        <w:tc>
          <w:tcPr>
            <w:tcW w:w="0" w:type="auto"/>
          </w:tcPr>
          <w:p w:rsidR="000513A3" w:rsidRDefault="000513A3" w:rsidP="00DB0991">
            <w:r>
              <w:t>Sets the acoustic baud rate</w:t>
            </w:r>
          </w:p>
        </w:tc>
      </w:tr>
      <w:tr w:rsidR="00C973C2" w:rsidTr="00076D86">
        <w:tc>
          <w:tcPr>
            <w:tcW w:w="0" w:type="auto"/>
            <w:vMerge/>
          </w:tcPr>
          <w:p w:rsidR="00C973C2" w:rsidRDefault="00C973C2" w:rsidP="00DB0991"/>
        </w:tc>
        <w:tc>
          <w:tcPr>
            <w:tcW w:w="0" w:type="auto"/>
          </w:tcPr>
          <w:p w:rsidR="00C973C2" w:rsidRDefault="00C973C2" w:rsidP="00E03127">
            <w:r>
              <w:t>TxPower</w:t>
            </w:r>
          </w:p>
        </w:tc>
        <w:tc>
          <w:tcPr>
            <w:tcW w:w="0" w:type="auto"/>
          </w:tcPr>
          <w:p w:rsidR="00C973C2" w:rsidRDefault="00C973C2" w:rsidP="00E03127">
            <w:r>
              <w:t>Enum</w:t>
            </w:r>
          </w:p>
        </w:tc>
        <w:tc>
          <w:tcPr>
            <w:tcW w:w="0" w:type="auto"/>
          </w:tcPr>
          <w:p w:rsidR="00C973C2" w:rsidRDefault="00C973C2" w:rsidP="00E03127">
            <w:r>
              <w:t>Sets the acoustic transmit power</w:t>
            </w:r>
          </w:p>
        </w:tc>
      </w:tr>
      <w:tr w:rsidR="00CD3FE7" w:rsidTr="00076D86">
        <w:tc>
          <w:tcPr>
            <w:tcW w:w="0" w:type="auto"/>
            <w:vMerge/>
          </w:tcPr>
          <w:p w:rsidR="000513A3" w:rsidRDefault="000513A3" w:rsidP="00DB0991"/>
        </w:tc>
        <w:tc>
          <w:tcPr>
            <w:tcW w:w="0" w:type="auto"/>
          </w:tcPr>
          <w:p w:rsidR="000513A3" w:rsidRDefault="00C973C2" w:rsidP="00DB0991">
            <w:r>
              <w:t>AcRspTmOut</w:t>
            </w:r>
          </w:p>
        </w:tc>
        <w:tc>
          <w:tcPr>
            <w:tcW w:w="0" w:type="auto"/>
          </w:tcPr>
          <w:p w:rsidR="000513A3" w:rsidRDefault="00AE14E0" w:rsidP="00DB0991">
            <w:r>
              <w:t>Fixed Point</w:t>
            </w:r>
          </w:p>
        </w:tc>
        <w:tc>
          <w:tcPr>
            <w:tcW w:w="0" w:type="auto"/>
          </w:tcPr>
          <w:p w:rsidR="000513A3" w:rsidRDefault="00AE14E0" w:rsidP="00DB0991">
            <w:r>
              <w:t>For UDB builds, this controls the timeout for ranging commands (ATRn) to other nodes.</w:t>
            </w:r>
          </w:p>
        </w:tc>
      </w:tr>
      <w:tr w:rsidR="00A66A2F" w:rsidTr="00076D86">
        <w:tc>
          <w:tcPr>
            <w:tcW w:w="0" w:type="auto"/>
            <w:vMerge w:val="restart"/>
          </w:tcPr>
          <w:p w:rsidR="00A66A2F" w:rsidRDefault="00A66A2F" w:rsidP="00DB0991">
            <w:r>
              <w:t>Network</w:t>
            </w:r>
          </w:p>
        </w:tc>
        <w:tc>
          <w:tcPr>
            <w:tcW w:w="0" w:type="auto"/>
          </w:tcPr>
          <w:p w:rsidR="00A66A2F" w:rsidRDefault="00A66A2F" w:rsidP="00DB0991">
            <w:r>
              <w:t>RTSAttmpts</w:t>
            </w:r>
          </w:p>
        </w:tc>
        <w:tc>
          <w:tcPr>
            <w:tcW w:w="0" w:type="auto"/>
          </w:tcPr>
          <w:p w:rsidR="00A66A2F" w:rsidRDefault="00A66A2F" w:rsidP="00DB0991">
            <w:r>
              <w:t>Int 16</w:t>
            </w:r>
          </w:p>
        </w:tc>
        <w:tc>
          <w:tcPr>
            <w:tcW w:w="0" w:type="auto"/>
          </w:tcPr>
          <w:p w:rsidR="00A66A2F" w:rsidRDefault="00A66A2F" w:rsidP="00DB0991">
            <w:r>
              <w:t>Number of RTS attempts to allow before giving up.  If set to 0, handshaking is disabled and positive ACKS are turned on.</w:t>
            </w:r>
          </w:p>
        </w:tc>
      </w:tr>
      <w:tr w:rsidR="00A66A2F" w:rsidTr="00076D86">
        <w:tc>
          <w:tcPr>
            <w:tcW w:w="0" w:type="auto"/>
            <w:vMerge/>
          </w:tcPr>
          <w:p w:rsidR="00A66A2F" w:rsidRDefault="00A66A2F" w:rsidP="00DB0991"/>
        </w:tc>
        <w:tc>
          <w:tcPr>
            <w:tcW w:w="0" w:type="auto"/>
          </w:tcPr>
          <w:p w:rsidR="00A66A2F" w:rsidRDefault="00A66A2F" w:rsidP="00DB0991">
            <w:r>
              <w:t>DataRetry</w:t>
            </w:r>
          </w:p>
        </w:tc>
        <w:tc>
          <w:tcPr>
            <w:tcW w:w="0" w:type="auto"/>
          </w:tcPr>
          <w:p w:rsidR="00A66A2F" w:rsidRDefault="00A66A2F" w:rsidP="00DB0991">
            <w:r>
              <w:t>Int 16</w:t>
            </w:r>
          </w:p>
        </w:tc>
        <w:tc>
          <w:tcPr>
            <w:tcW w:w="0" w:type="auto"/>
          </w:tcPr>
          <w:p w:rsidR="00A66A2F" w:rsidRDefault="00A66A2F" w:rsidP="00DB0991">
            <w:r>
              <w:t>Number of DATA re-transmission attempts to allow before giving up.  This directly corresponds to how many SRQs will be processed by the modem trying to transmit the DATA packet.</w:t>
            </w:r>
          </w:p>
        </w:tc>
      </w:tr>
      <w:tr w:rsidR="00A66A2F" w:rsidTr="00076D86">
        <w:tc>
          <w:tcPr>
            <w:tcW w:w="0" w:type="auto"/>
            <w:vMerge/>
          </w:tcPr>
          <w:p w:rsidR="00A66A2F" w:rsidRDefault="00A66A2F" w:rsidP="00DB0991"/>
        </w:tc>
        <w:tc>
          <w:tcPr>
            <w:tcW w:w="0" w:type="auto"/>
          </w:tcPr>
          <w:p w:rsidR="00A66A2F" w:rsidRDefault="00A66A2F" w:rsidP="00DB0991">
            <w:r>
              <w:t>NumBcstPing</w:t>
            </w:r>
          </w:p>
        </w:tc>
        <w:tc>
          <w:tcPr>
            <w:tcW w:w="0" w:type="auto"/>
          </w:tcPr>
          <w:p w:rsidR="00A66A2F" w:rsidRDefault="00A66A2F" w:rsidP="00DB0991">
            <w:r>
              <w:t>Int 16</w:t>
            </w:r>
          </w:p>
        </w:tc>
        <w:tc>
          <w:tcPr>
            <w:tcW w:w="0" w:type="auto"/>
          </w:tcPr>
          <w:p w:rsidR="00A66A2F" w:rsidRDefault="00A66A2F" w:rsidP="00DB0991">
            <w:r>
              <w:t xml:space="preserve">Number of broadcast pings to perform when a </w:t>
            </w:r>
            <w:smartTag w:uri="urn:schemas-microsoft-com:office:smarttags" w:element="place">
              <w:r>
                <w:t>PING</w:t>
              </w:r>
            </w:smartTag>
            <w:r>
              <w:t xml:space="preserve"> is sent to node address 0.  The modem will go through as many ping cycles as are configured in this parameter, providing results at the end of each one.</w:t>
            </w:r>
          </w:p>
        </w:tc>
      </w:tr>
      <w:tr w:rsidR="00A66A2F" w:rsidTr="00076D86">
        <w:tc>
          <w:tcPr>
            <w:tcW w:w="0" w:type="auto"/>
            <w:vMerge/>
          </w:tcPr>
          <w:p w:rsidR="00A66A2F" w:rsidRDefault="00A66A2F" w:rsidP="00DB0991"/>
        </w:tc>
        <w:tc>
          <w:tcPr>
            <w:tcW w:w="0" w:type="auto"/>
          </w:tcPr>
          <w:p w:rsidR="00A66A2F" w:rsidRDefault="00A66A2F" w:rsidP="00DB0991">
            <w:r>
              <w:t>PingRetry</w:t>
            </w:r>
          </w:p>
        </w:tc>
        <w:tc>
          <w:tcPr>
            <w:tcW w:w="0" w:type="auto"/>
          </w:tcPr>
          <w:p w:rsidR="00A66A2F" w:rsidRDefault="00A66A2F" w:rsidP="00DB0991">
            <w:r>
              <w:t>Int 16</w:t>
            </w:r>
          </w:p>
        </w:tc>
        <w:tc>
          <w:tcPr>
            <w:tcW w:w="0" w:type="auto"/>
          </w:tcPr>
          <w:p w:rsidR="00A66A2F" w:rsidRDefault="00A66A2F" w:rsidP="00DB0991">
            <w:r>
              <w:t xml:space="preserve">Number of retries to allow for direct </w:t>
            </w:r>
            <w:smartTag w:uri="urn:schemas-microsoft-com:office:smarttags" w:element="place">
              <w:r>
                <w:t>PING</w:t>
              </w:r>
            </w:smartTag>
            <w:r>
              <w:t xml:space="preserve"> requests.  If no ECHO response is received from a PING request, the modem will continue to send </w:t>
            </w:r>
            <w:smartTag w:uri="urn:schemas-microsoft-com:office:smarttags" w:element="place">
              <w:r>
                <w:t>PINGs</w:t>
              </w:r>
            </w:smartTag>
            <w:r>
              <w:t xml:space="preserve"> up to the number of retries configured in this parameter.</w:t>
            </w:r>
          </w:p>
        </w:tc>
      </w:tr>
      <w:tr w:rsidR="00A66A2F" w:rsidTr="00076D86">
        <w:tc>
          <w:tcPr>
            <w:tcW w:w="0" w:type="auto"/>
            <w:vMerge/>
          </w:tcPr>
          <w:p w:rsidR="00A66A2F" w:rsidRDefault="00A66A2F" w:rsidP="00DB0991"/>
        </w:tc>
        <w:tc>
          <w:tcPr>
            <w:tcW w:w="0" w:type="auto"/>
          </w:tcPr>
          <w:p w:rsidR="00A66A2F" w:rsidRDefault="00A66A2F" w:rsidP="00DB0991">
            <w:r>
              <w:t>PktBuff</w:t>
            </w:r>
          </w:p>
        </w:tc>
        <w:tc>
          <w:tcPr>
            <w:tcW w:w="0" w:type="auto"/>
          </w:tcPr>
          <w:p w:rsidR="00A66A2F" w:rsidRDefault="00A66A2F" w:rsidP="00DB0991">
            <w:r>
              <w:t>Bool</w:t>
            </w:r>
          </w:p>
        </w:tc>
        <w:tc>
          <w:tcPr>
            <w:tcW w:w="0" w:type="auto"/>
          </w:tcPr>
          <w:p w:rsidR="00A66A2F" w:rsidRDefault="00A66A2F" w:rsidP="00DB0991">
            <w:r>
              <w:t xml:space="preserve">Enable or disable packet buffering.  When enabled, the modem will cache up to four packets inbound and outbound </w:t>
            </w:r>
            <w:r>
              <w:lastRenderedPageBreak/>
              <w:t xml:space="preserve">for each of its peers.  These cached packets can be used for late re-transmission if the initial transmission attempt failed, or for properly ordering packets on the receive side if they arrive out of order.  This feature must be enabled on both sides of a peer-to-peer link in order to work.  </w:t>
            </w:r>
          </w:p>
          <w:p w:rsidR="00A66A2F" w:rsidRDefault="00A66A2F" w:rsidP="00DB0991"/>
          <w:p w:rsidR="00A66A2F" w:rsidRDefault="00A66A2F" w:rsidP="00DB0991">
            <w:r>
              <w:t xml:space="preserve">When disabled at either end, the modems will make a best-effort attempt to move the DATA packet (including RTS attempts and data retries), but will ultimately discard the packet if it cannot be transmitted. </w:t>
            </w:r>
          </w:p>
        </w:tc>
      </w:tr>
      <w:tr w:rsidR="00A66A2F" w:rsidTr="00076D86">
        <w:tc>
          <w:tcPr>
            <w:tcW w:w="0" w:type="auto"/>
            <w:vMerge/>
          </w:tcPr>
          <w:p w:rsidR="00A66A2F" w:rsidRDefault="00A66A2F" w:rsidP="00DB0991"/>
        </w:tc>
        <w:tc>
          <w:tcPr>
            <w:tcW w:w="0" w:type="auto"/>
          </w:tcPr>
          <w:p w:rsidR="00A66A2F" w:rsidRDefault="00A66A2F" w:rsidP="00DB0991">
            <w:r>
              <w:t>PktDelay</w:t>
            </w:r>
          </w:p>
        </w:tc>
        <w:tc>
          <w:tcPr>
            <w:tcW w:w="0" w:type="auto"/>
          </w:tcPr>
          <w:p w:rsidR="00A66A2F" w:rsidRDefault="00A66A2F" w:rsidP="00DB0991">
            <w:r>
              <w:t>Int 16</w:t>
            </w:r>
          </w:p>
        </w:tc>
        <w:tc>
          <w:tcPr>
            <w:tcW w:w="0" w:type="auto"/>
          </w:tcPr>
          <w:p w:rsidR="00A66A2F" w:rsidRDefault="00A66A2F" w:rsidP="00DB0991">
            <w:r>
              <w:t>Controls the inter-packet delay.  This is the number of seconds a transmitting modem will wait after finishing one transmit cycle before it begins the next.  This allows the modem to idle for a short period of time and gives it opportunity to “listen” for other nearby network traffic instead of immediately attempting another transmission.</w:t>
            </w:r>
          </w:p>
        </w:tc>
      </w:tr>
      <w:tr w:rsidR="00A66A2F" w:rsidTr="00076D86">
        <w:tc>
          <w:tcPr>
            <w:tcW w:w="0" w:type="auto"/>
            <w:vMerge/>
          </w:tcPr>
          <w:p w:rsidR="00A66A2F" w:rsidRDefault="00A66A2F" w:rsidP="00DB0991"/>
        </w:tc>
        <w:tc>
          <w:tcPr>
            <w:tcW w:w="0" w:type="auto"/>
          </w:tcPr>
          <w:p w:rsidR="00A66A2F" w:rsidRDefault="00A66A2F" w:rsidP="00DB0991">
            <w:r>
              <w:t>FxdRspTime</w:t>
            </w:r>
          </w:p>
        </w:tc>
        <w:tc>
          <w:tcPr>
            <w:tcW w:w="0" w:type="auto"/>
          </w:tcPr>
          <w:p w:rsidR="00A66A2F" w:rsidRDefault="00A66A2F" w:rsidP="00DB0991">
            <w:r>
              <w:t>Fixed Point</w:t>
            </w:r>
          </w:p>
        </w:tc>
        <w:tc>
          <w:tcPr>
            <w:tcW w:w="0" w:type="auto"/>
          </w:tcPr>
          <w:p w:rsidR="00A66A2F" w:rsidRDefault="00A66A2F" w:rsidP="00DB0991">
            <w:r>
              <w:t xml:space="preserve">Sets a default timeout, in granularity of 0.5 second, for </w:t>
            </w:r>
            <w:r w:rsidR="00134C90">
              <w:t>link layer</w:t>
            </w:r>
            <w:r>
              <w:t xml:space="preserve"> responses from peers.  Once the communication with a peer has been established and a proper range determined, this value is superseded by the calculated timeout value.  FxdRspTime can be forced into use over the calculated values if FxdRspCtl is enabled.</w:t>
            </w:r>
          </w:p>
        </w:tc>
      </w:tr>
      <w:tr w:rsidR="00A66A2F" w:rsidTr="00076D86">
        <w:tc>
          <w:tcPr>
            <w:tcW w:w="0" w:type="auto"/>
            <w:vMerge/>
          </w:tcPr>
          <w:p w:rsidR="00A66A2F" w:rsidRDefault="00A66A2F" w:rsidP="00DB0991"/>
        </w:tc>
        <w:tc>
          <w:tcPr>
            <w:tcW w:w="0" w:type="auto"/>
          </w:tcPr>
          <w:p w:rsidR="00A66A2F" w:rsidRDefault="00A66A2F" w:rsidP="00DB0991">
            <w:r>
              <w:t>FxdRspCtl</w:t>
            </w:r>
          </w:p>
        </w:tc>
        <w:tc>
          <w:tcPr>
            <w:tcW w:w="0" w:type="auto"/>
          </w:tcPr>
          <w:p w:rsidR="00A66A2F" w:rsidRDefault="00A66A2F" w:rsidP="00DB0991">
            <w:r>
              <w:t>Bool</w:t>
            </w:r>
          </w:p>
        </w:tc>
        <w:tc>
          <w:tcPr>
            <w:tcW w:w="0" w:type="auto"/>
          </w:tcPr>
          <w:p w:rsidR="00A66A2F" w:rsidRDefault="00A66A2F" w:rsidP="00DB0991">
            <w:r>
              <w:t xml:space="preserve">If enabled, forces use of FxdRspTime for </w:t>
            </w:r>
            <w:r w:rsidR="00134C90">
              <w:t>link layer</w:t>
            </w:r>
            <w:r>
              <w:t xml:space="preserve"> timers, even if a better value has been determined for peers via ranging.</w:t>
            </w:r>
          </w:p>
        </w:tc>
      </w:tr>
      <w:tr w:rsidR="00D23F81" w:rsidTr="00076D86">
        <w:tc>
          <w:tcPr>
            <w:tcW w:w="0" w:type="auto"/>
          </w:tcPr>
          <w:p w:rsidR="00D23F81" w:rsidRDefault="00D23F81" w:rsidP="00DB0991">
            <w:r>
              <w:t>Test</w:t>
            </w:r>
          </w:p>
        </w:tc>
        <w:tc>
          <w:tcPr>
            <w:tcW w:w="0" w:type="auto"/>
          </w:tcPr>
          <w:p w:rsidR="00D23F81" w:rsidRDefault="00D23F81" w:rsidP="00DB0991">
            <w:r>
              <w:t>RcvAll</w:t>
            </w:r>
          </w:p>
        </w:tc>
        <w:tc>
          <w:tcPr>
            <w:tcW w:w="0" w:type="auto"/>
          </w:tcPr>
          <w:p w:rsidR="00D23F81" w:rsidRDefault="00D23F81" w:rsidP="00DB0991">
            <w:r>
              <w:t>Bool</w:t>
            </w:r>
          </w:p>
        </w:tc>
        <w:tc>
          <w:tcPr>
            <w:tcW w:w="0" w:type="auto"/>
          </w:tcPr>
          <w:p w:rsidR="00D23F81" w:rsidRDefault="00D23F81" w:rsidP="00DB0991">
            <w:r>
              <w:t>If enabled, causes the modem to receive all link layer packets, even if they are not addressed to it.  In this mode, MMP notifications will be generated for all of the message traffic in the area, enabling the off-board processor to better decide when it is OK to transmit.</w:t>
            </w:r>
          </w:p>
          <w:p w:rsidR="00D23F81" w:rsidRDefault="00D23F81" w:rsidP="00DB0991"/>
          <w:p w:rsidR="00D23F81" w:rsidRDefault="00D23F81" w:rsidP="00DB0991">
            <w:r>
              <w:t>If disabled, only packets addressed to the local modem are processed.</w:t>
            </w:r>
          </w:p>
        </w:tc>
      </w:tr>
    </w:tbl>
    <w:p w:rsidR="00DB0991" w:rsidRPr="00DB0991" w:rsidRDefault="00DB0991" w:rsidP="00DB0991"/>
    <w:p w:rsidR="00AF7F8E" w:rsidRDefault="00AF7F8E" w:rsidP="00AF7F8E">
      <w:pPr>
        <w:pStyle w:val="Heading1"/>
        <w:tabs>
          <w:tab w:val="clear" w:pos="432"/>
          <w:tab w:val="num" w:pos="360"/>
        </w:tabs>
        <w:ind w:left="360" w:hanging="360"/>
      </w:pPr>
      <w:bookmarkStart w:id="0" w:name="_Toc203791070"/>
      <w:r>
        <w:lastRenderedPageBreak/>
        <w:t>Link layer communications protocol</w:t>
      </w:r>
      <w:bookmarkEnd w:id="0"/>
    </w:p>
    <w:p w:rsidR="00AF7F8E" w:rsidRDefault="00AF7F8E" w:rsidP="00AF7F8E"/>
    <w:p w:rsidR="00AD798D" w:rsidRDefault="00AD798D" w:rsidP="00AD798D">
      <w:r>
        <w:t xml:space="preserve">   Before designing </w:t>
      </w:r>
      <w:r w:rsidR="00A9720B">
        <w:t>a</w:t>
      </w:r>
      <w:r>
        <w:t xml:space="preserve"> network implementation on top of the BenthoNet link layer, it is essential to understand how the link layer functions and how it may be configured to behave to meet the needs of the network layer.  This section will describe the most critical aspects of the link layer behavior.</w:t>
      </w:r>
    </w:p>
    <w:p w:rsidR="00AD798D" w:rsidRDefault="00AD798D" w:rsidP="00AD798D"/>
    <w:p w:rsidR="00AF7F8E" w:rsidRDefault="00AF7F8E" w:rsidP="00AF7F8E">
      <w:r>
        <w:t xml:space="preserve">   The BenthoNet communications protocol, like </w:t>
      </w:r>
      <w:r w:rsidR="00AB53F2">
        <w:t>BenthoNet</w:t>
      </w:r>
      <w:r>
        <w:t xml:space="preserve">, is based on that of the standard commercial modem, but with substantial extensions and enhancements.  This section provides an overview of the BenthoNet </w:t>
      </w:r>
      <w:r w:rsidR="00134C90">
        <w:t>link layer</w:t>
      </w:r>
      <w:r>
        <w:t xml:space="preserve"> communications protocol messaging between nodes.</w:t>
      </w:r>
    </w:p>
    <w:p w:rsidR="00AF7F8E" w:rsidRDefault="00AF7F8E" w:rsidP="00AF7F8E"/>
    <w:p w:rsidR="00930456" w:rsidRDefault="00930456" w:rsidP="00AF7F8E">
      <w:pPr>
        <w:pStyle w:val="Heading2"/>
        <w:tabs>
          <w:tab w:val="clear" w:pos="576"/>
          <w:tab w:val="num" w:pos="792"/>
        </w:tabs>
        <w:ind w:left="792" w:hanging="432"/>
      </w:pPr>
      <w:bookmarkStart w:id="1" w:name="_Toc203791071"/>
      <w:r>
        <w:t>Packet pool</w:t>
      </w:r>
    </w:p>
    <w:p w:rsidR="00930456" w:rsidRDefault="00930456" w:rsidP="00930456"/>
    <w:p w:rsidR="00930456" w:rsidRDefault="00930456" w:rsidP="00930456">
      <w:r>
        <w:t xml:space="preserve">   There is a fixed pool of eight packets in the modem firmware.  These packets are put into use whenever a DATA, RTS, CTS, SRQ, etc. message needs to be sent.  They are returned to the packet pool once they are no longer needed.</w:t>
      </w:r>
    </w:p>
    <w:p w:rsidR="00930456" w:rsidRDefault="00930456" w:rsidP="00930456"/>
    <w:p w:rsidR="00930456" w:rsidRDefault="00930456" w:rsidP="00930456">
      <w:r>
        <w:t xml:space="preserve">   A couple of features such as packet sequence numbering and the BONITO interface carry the possibility that packets may be held out of the pool for long period of time.  If the pool becomes exhausted and no more packets are available for immediate use, the modem will reboot.</w:t>
      </w:r>
    </w:p>
    <w:p w:rsidR="004F54D6" w:rsidRDefault="004F54D6" w:rsidP="00930456"/>
    <w:p w:rsidR="004F54D6" w:rsidRDefault="004F54D6" w:rsidP="00930456">
      <w:r>
        <w:t xml:space="preserve">   It is important to keep this in mind when designing a network interface to drive the modems.  Inbound packets will queue up until they are forwarded or discarded, so it is strongly advised that they be processed as quickly as possible and not be allowed to languish.  Similarly, an outbound packet being built will cause that packet to be held out of the pool until it is transmitted or discarded.</w:t>
      </w:r>
    </w:p>
    <w:p w:rsidR="004F54D6" w:rsidRDefault="004F54D6" w:rsidP="00930456"/>
    <w:p w:rsidR="00BB1C76" w:rsidRDefault="00BB1C76" w:rsidP="00BB1C76">
      <w:pPr>
        <w:pStyle w:val="Heading2"/>
        <w:tabs>
          <w:tab w:val="clear" w:pos="576"/>
          <w:tab w:val="num" w:pos="792"/>
        </w:tabs>
        <w:ind w:left="792" w:hanging="432"/>
      </w:pPr>
      <w:r>
        <w:t xml:space="preserve">Packet </w:t>
      </w:r>
      <w:r w:rsidR="00CF795A">
        <w:t>size</w:t>
      </w:r>
    </w:p>
    <w:p w:rsidR="00BB1C76" w:rsidRDefault="00BB1C76" w:rsidP="00BB1C76"/>
    <w:p w:rsidR="00BB1C76" w:rsidRDefault="00BB1C76" w:rsidP="00BB1C76">
      <w:r>
        <w:t xml:space="preserve">   Each data packet can hold up to 4096 bytes of data.  Do not try to put more than 4 KB worth of data into a packet before transmitting.</w:t>
      </w:r>
    </w:p>
    <w:p w:rsidR="00BB1C76" w:rsidRPr="00BB1C76" w:rsidRDefault="00BB1C76" w:rsidP="00BB1C76"/>
    <w:p w:rsidR="00AF7F8E" w:rsidRDefault="00AF7F8E" w:rsidP="00AF7F8E">
      <w:pPr>
        <w:pStyle w:val="Heading2"/>
        <w:tabs>
          <w:tab w:val="clear" w:pos="576"/>
          <w:tab w:val="num" w:pos="792"/>
        </w:tabs>
        <w:ind w:left="792" w:hanging="432"/>
      </w:pPr>
      <w:r>
        <w:t>Messaging</w:t>
      </w:r>
      <w:bookmarkEnd w:id="1"/>
    </w:p>
    <w:p w:rsidR="00AF7F8E" w:rsidRPr="00C81DCB" w:rsidRDefault="00AF7F8E" w:rsidP="00AF7F8E"/>
    <w:p w:rsidR="00AF7F8E" w:rsidRDefault="00AF7F8E" w:rsidP="00AF7F8E">
      <w:r>
        <w:t xml:space="preserve">   For each of the protocol transactions described below, a message sequence diagram will accompany it to demonstrate the timing and flow of messaging between nodes.</w:t>
      </w:r>
    </w:p>
    <w:p w:rsidR="00AF7F8E" w:rsidRDefault="00AF7F8E" w:rsidP="00AF7F8E">
      <w:r>
        <w:t>For all diagrams in this section, the following abbreviations will be used to signify message attributes:</w:t>
      </w:r>
    </w:p>
    <w:p w:rsidR="00AF7F8E" w:rsidRDefault="00AF7F8E" w:rsidP="00AF7F8E"/>
    <w:p w:rsidR="00AF7F8E" w:rsidRDefault="00AF7F8E" w:rsidP="00AF7F8E">
      <w:pPr>
        <w:numPr>
          <w:ilvl w:val="0"/>
          <w:numId w:val="12"/>
        </w:numPr>
      </w:pPr>
      <w:r>
        <w:t xml:space="preserve">(ar) </w:t>
      </w:r>
      <w:r>
        <w:tab/>
        <w:t>– ACK request bit set</w:t>
      </w:r>
      <w:r w:rsidR="00AC5E6C">
        <w:t>; used to request a positive ACK from the remote node</w:t>
      </w:r>
    </w:p>
    <w:p w:rsidR="00AF7F8E" w:rsidRDefault="00AF7F8E" w:rsidP="00AF7F8E">
      <w:pPr>
        <w:numPr>
          <w:ilvl w:val="0"/>
          <w:numId w:val="12"/>
        </w:numPr>
      </w:pPr>
      <w:r>
        <w:lastRenderedPageBreak/>
        <w:t xml:space="preserve">(fin) </w:t>
      </w:r>
      <w:r>
        <w:tab/>
        <w:t>– Final bit set</w:t>
      </w:r>
      <w:r w:rsidR="00AC5E6C">
        <w:t>; used when (re-)transmitting packets to indicate that the packet is the last one in a group being transmitted to the remote node.</w:t>
      </w:r>
    </w:p>
    <w:p w:rsidR="00AF7F8E" w:rsidRDefault="00AF7F8E" w:rsidP="00AF7F8E"/>
    <w:p w:rsidR="00AF7F8E" w:rsidRDefault="00AF7F8E" w:rsidP="00AF7F8E">
      <w:pPr>
        <w:pStyle w:val="Heading3"/>
        <w:tabs>
          <w:tab w:val="clear" w:pos="720"/>
          <w:tab w:val="num" w:pos="1224"/>
        </w:tabs>
        <w:ind w:left="1224" w:hanging="504"/>
      </w:pPr>
      <w:bookmarkStart w:id="2" w:name="_Toc203791072"/>
      <w:r>
        <w:t>Handshaking</w:t>
      </w:r>
      <w:bookmarkEnd w:id="2"/>
    </w:p>
    <w:p w:rsidR="00AF7F8E" w:rsidRDefault="00AF7F8E" w:rsidP="00AF7F8E">
      <w:r>
        <w:t xml:space="preserve">    BenthoNet DATA exchanges may begin with a handshake or without one.  Handshaking is determined by the </w:t>
      </w:r>
      <w:r w:rsidR="00A9720B" w:rsidRPr="00AF7F8E">
        <w:rPr>
          <w:b/>
        </w:rPr>
        <w:t>RTSAttmpts</w:t>
      </w:r>
      <w:r>
        <w:t xml:space="preserve"> configuration parameter.  If it is non-zero, handshaking is performed with no positive ACK at the end.  If it is set to zero, no handshake preceded the DATA packet, but a positive ACK is expected at the end.  </w:t>
      </w:r>
    </w:p>
    <w:p w:rsidR="00AF7F8E" w:rsidRDefault="00AF7F8E" w:rsidP="00AF7F8E"/>
    <w:p w:rsidR="00AF7F8E" w:rsidRDefault="00AF7F8E" w:rsidP="00AF7F8E">
      <w:r>
        <w:t xml:space="preserve">   The handshake takes the form of an RTS/CTS exchange to ascertain that the channel is clear, followed by the transmission of the DATA packet.  </w:t>
      </w:r>
      <w:r w:rsidR="001B11C7">
        <w:fldChar w:fldCharType="begin"/>
      </w:r>
      <w:r>
        <w:instrText xml:space="preserve"> REF _Ref140377378 \h </w:instrText>
      </w:r>
      <w:r w:rsidR="001B11C7">
        <w:fldChar w:fldCharType="separate"/>
      </w:r>
      <w:r w:rsidR="00B4664B">
        <w:t xml:space="preserve">Figure </w:t>
      </w:r>
      <w:r w:rsidR="00B4664B">
        <w:rPr>
          <w:noProof/>
        </w:rPr>
        <w:t>4</w:t>
      </w:r>
      <w:r w:rsidR="00B4664B">
        <w:noBreakHyphen/>
      </w:r>
      <w:r w:rsidR="00B4664B">
        <w:rPr>
          <w:noProof/>
        </w:rPr>
        <w:t>1</w:t>
      </w:r>
      <w:r w:rsidR="001B11C7">
        <w:fldChar w:fldCharType="end"/>
      </w:r>
      <w:r>
        <w:t xml:space="preserve"> shows the handshake exchange.</w:t>
      </w:r>
    </w:p>
    <w:p w:rsidR="00AF7F8E" w:rsidRDefault="00AF7F8E" w:rsidP="00AF7F8E"/>
    <w:p w:rsidR="00AF7F8E" w:rsidRDefault="001B11C7" w:rsidP="00AF7F8E">
      <w:r>
        <w:pict>
          <v:group id="_x0000_s1258" editas="canvas" style="width:476.85pt;height:161.95pt;mso-position-horizontal-relative:char;mso-position-vertical-relative:line" coordorigin="2445,1936" coordsize="7948,2777">
            <o:lock v:ext="edit" aspectratio="t"/>
            <v:shape id="_x0000_s1259" type="#_x0000_t75" style="position:absolute;left:2445;top:1936;width:7948;height:2777" o:preferrelative="f">
              <v:fill o:detectmouseclick="t"/>
              <v:path o:extrusionok="t" o:connecttype="none"/>
              <o:lock v:ext="edit" text="t"/>
            </v:shape>
            <v:line id="_x0000_s1260" style="position:absolute" from="6945,2399" to="6946,4713" strokeweight="3pt"/>
            <v:line id="_x0000_s1261" style="position:absolute" from="4695,2708" to="6945,3016">
              <v:stroke endarrow="block"/>
            </v:line>
            <v:line id="_x0000_s1262" style="position:absolute;flip:x" from="4695,3170" to="6945,3478">
              <v:stroke endarrow="block"/>
            </v:line>
            <v:line id="_x0000_s1263" style="position:absolute" from="4695,3633" to="6945,3942">
              <v:stroke endarrow="block"/>
            </v:line>
            <v:shape id="_x0000_s1264" type="#_x0000_t202" style="position:absolute;left:5145;top:2553;width:1352;height:463" filled="f" stroked="f">
              <v:textbox style="mso-next-textbox:#_x0000_s1264">
                <w:txbxContent>
                  <w:p w:rsidR="00E03127" w:rsidRDefault="00E03127" w:rsidP="00AF7F8E">
                    <w:r>
                      <w:t>RTS, seq = 1</w:t>
                    </w:r>
                  </w:p>
                </w:txbxContent>
              </v:textbox>
            </v:shape>
            <v:shape id="_x0000_s1265" type="#_x0000_t202" style="position:absolute;left:4545;top:2091;width:450;height:307" filled="f" stroked="f">
              <v:textbox style="mso-next-textbox:#_x0000_s1265">
                <w:txbxContent>
                  <w:p w:rsidR="00E03127" w:rsidRPr="00CF41B1" w:rsidRDefault="00E03127" w:rsidP="00AF7F8E">
                    <w:pPr>
                      <w:rPr>
                        <w:b/>
                      </w:rPr>
                    </w:pPr>
                    <w:r w:rsidRPr="00CF41B1">
                      <w:rPr>
                        <w:b/>
                      </w:rPr>
                      <w:t>A</w:t>
                    </w:r>
                  </w:p>
                </w:txbxContent>
              </v:textbox>
            </v:shape>
            <v:shape id="_x0000_s1266" type="#_x0000_t202" style="position:absolute;left:6795;top:2091;width:450;height:307" filled="f" stroked="f">
              <v:textbox style="mso-next-textbox:#_x0000_s1266">
                <w:txbxContent>
                  <w:p w:rsidR="00E03127" w:rsidRPr="00CF41B1" w:rsidRDefault="00E03127" w:rsidP="00AF7F8E">
                    <w:pPr>
                      <w:rPr>
                        <w:b/>
                      </w:rPr>
                    </w:pPr>
                    <w:r>
                      <w:rPr>
                        <w:b/>
                      </w:rPr>
                      <w:t>B</w:t>
                    </w:r>
                  </w:p>
                </w:txbxContent>
              </v:textbox>
            </v:shape>
            <v:shape id="_x0000_s1267" type="#_x0000_t202" style="position:absolute;left:5145;top:3016;width:1352;height:462" filled="f" stroked="f">
              <v:textbox style="mso-next-textbox:#_x0000_s1267">
                <w:txbxContent>
                  <w:p w:rsidR="00E03127" w:rsidRDefault="00E03127" w:rsidP="00AF7F8E">
                    <w:r>
                      <w:t>CTS, seq = 1</w:t>
                    </w:r>
                  </w:p>
                </w:txbxContent>
              </v:textbox>
            </v:shape>
            <v:line id="_x0000_s1268" style="position:absolute" from="4695,2399" to="4696,4713" strokeweight="3pt"/>
            <v:shape id="_x0000_s1269" type="#_x0000_t202" style="position:absolute;left:5145;top:3479;width:1800;height:463" filled="f" stroked="f">
              <v:textbox style="mso-next-textbox:#_x0000_s1269">
                <w:txbxContent>
                  <w:p w:rsidR="00E03127" w:rsidRDefault="00E03127" w:rsidP="00AF7F8E">
                    <w:r>
                      <w:t>Data, seq = 1 (fin)</w:t>
                    </w:r>
                  </w:p>
                </w:txbxContent>
              </v:textbox>
            </v:shape>
            <w10:anchorlock/>
          </v:group>
        </w:pict>
      </w:r>
    </w:p>
    <w:p w:rsidR="00AF7F8E" w:rsidRDefault="00AF7F8E" w:rsidP="00AF7F8E">
      <w:pPr>
        <w:jc w:val="center"/>
      </w:pPr>
    </w:p>
    <w:p w:rsidR="00AF7F8E" w:rsidRDefault="00AF7F8E" w:rsidP="00AF7F8E">
      <w:pPr>
        <w:pStyle w:val="Caption"/>
        <w:jc w:val="center"/>
      </w:pPr>
      <w:bookmarkStart w:id="3" w:name="_Ref140377378"/>
      <w:bookmarkStart w:id="4" w:name="_Toc203791107"/>
      <w:r>
        <w:t xml:space="preserve">Figure </w:t>
      </w:r>
      <w:fldSimple w:instr=" STYLEREF 1 \s ">
        <w:r w:rsidR="004D455A">
          <w:rPr>
            <w:noProof/>
          </w:rPr>
          <w:t>4</w:t>
        </w:r>
      </w:fldSimple>
      <w:r>
        <w:noBreakHyphen/>
      </w:r>
      <w:fldSimple w:instr=" SEQ Figure \* ARABIC \s 1 ">
        <w:r w:rsidR="004D455A">
          <w:rPr>
            <w:noProof/>
          </w:rPr>
          <w:t>1</w:t>
        </w:r>
      </w:fldSimple>
      <w:bookmarkEnd w:id="3"/>
      <w:r>
        <w:t>: Sequenced Data Exchange with Handshake, No ACK Request</w:t>
      </w:r>
      <w:bookmarkEnd w:id="4"/>
    </w:p>
    <w:p w:rsidR="00AF7F8E" w:rsidRDefault="00AF7F8E" w:rsidP="00AF7F8E"/>
    <w:p w:rsidR="00AF7F8E" w:rsidRDefault="00AF7F8E" w:rsidP="00AF7F8E">
      <w:r>
        <w:t xml:space="preserve">   RTS and CTS packets carry link layer sequence numbers with them.  The transmitting node provides in the RTS the sequence number of the </w:t>
      </w:r>
      <w:r w:rsidR="00134C90">
        <w:t>link layer</w:t>
      </w:r>
      <w:r>
        <w:t xml:space="preserve"> packet it is trying to send.  The receiving node responds with the sequence number it wishes to receive.  Normally these values should be the same, but if a prior packet transmission attempt has failed, the CTS may be requesting an earlier packet from the transmitting node.  The CTS sequence number implicitly ACKs all sequenced packets prior to the one being requested.  The requested DATA is then sent upon receipt of the CTS.  In the above example the transmitter planned to send sequenced packet 1 and the receiver responds that it is expecting this as well, and so DATA packet 1 is sent.  </w:t>
      </w:r>
    </w:p>
    <w:p w:rsidR="00AF7F8E" w:rsidRDefault="00AF7F8E" w:rsidP="00AF7F8E"/>
    <w:p w:rsidR="00AF7F8E" w:rsidRDefault="007C178E" w:rsidP="00AF7F8E">
      <w:pPr>
        <w:pStyle w:val="Heading3"/>
        <w:tabs>
          <w:tab w:val="clear" w:pos="720"/>
          <w:tab w:val="num" w:pos="1224"/>
        </w:tabs>
        <w:ind w:left="1224" w:hanging="504"/>
      </w:pPr>
      <w:r>
        <w:t>No handshaking; with positive ACK</w:t>
      </w:r>
    </w:p>
    <w:p w:rsidR="00AF7F8E" w:rsidRDefault="00AF7F8E" w:rsidP="00AF7F8E"/>
    <w:p w:rsidR="00AF7F8E" w:rsidRDefault="00AF7F8E" w:rsidP="00AF7F8E">
      <w:r>
        <w:t xml:space="preserve">   BenthoNet protocol also allows for a </w:t>
      </w:r>
      <w:r w:rsidRPr="007C178E">
        <w:t>brief</w:t>
      </w:r>
      <w:r>
        <w:t xml:space="preserve"> DATA/ACK exchange that does not require an RTS/CTS handshake prior to DATA transmission.  If the </w:t>
      </w:r>
      <w:r w:rsidR="00A9720B" w:rsidRPr="007C178E">
        <w:rPr>
          <w:b/>
        </w:rPr>
        <w:t>RTSAttmpts</w:t>
      </w:r>
      <w:r w:rsidR="007C178E">
        <w:t xml:space="preserve"> configuration parameter is set to 0</w:t>
      </w:r>
      <w:r>
        <w:t>, BenthoNet will use the brief “handshakeless” protocol.  The only exception to this is that it will revert to RTS/CTS even for brief packets if it needs to sync up sequence numbers with the remote node, such as after a power up.</w:t>
      </w:r>
    </w:p>
    <w:p w:rsidR="00AF7F8E" w:rsidRDefault="00AF7F8E" w:rsidP="00AF7F8E"/>
    <w:p w:rsidR="00AF7F8E" w:rsidRPr="00947117" w:rsidRDefault="00AF7F8E" w:rsidP="00AF7F8E">
      <w:r>
        <w:t xml:space="preserve">   A DATA packet is sent with no handshake, and it contains a sequence number just as RTS/CTS packets do.  The receiving node will respond with a sequenced ACK.  This transaction is shown in </w:t>
      </w:r>
      <w:r w:rsidR="001B11C7">
        <w:fldChar w:fldCharType="begin"/>
      </w:r>
      <w:r>
        <w:instrText xml:space="preserve"> REF _Ref140377424 \h </w:instrText>
      </w:r>
      <w:r w:rsidR="001B11C7">
        <w:fldChar w:fldCharType="separate"/>
      </w:r>
      <w:r w:rsidR="00B4664B">
        <w:t xml:space="preserve">Figure </w:t>
      </w:r>
      <w:r w:rsidR="00B4664B">
        <w:rPr>
          <w:noProof/>
        </w:rPr>
        <w:t>4</w:t>
      </w:r>
      <w:r w:rsidR="00B4664B">
        <w:noBreakHyphen/>
      </w:r>
      <w:r w:rsidR="00B4664B">
        <w:rPr>
          <w:noProof/>
        </w:rPr>
        <w:t>2</w:t>
      </w:r>
      <w:r w:rsidR="001B11C7">
        <w:fldChar w:fldCharType="end"/>
      </w:r>
      <w:r>
        <w:t>.</w:t>
      </w:r>
    </w:p>
    <w:p w:rsidR="00AF7F8E" w:rsidRDefault="00AF7F8E" w:rsidP="00AF7F8E"/>
    <w:p w:rsidR="00AF7F8E" w:rsidRDefault="001B11C7" w:rsidP="00AF7F8E">
      <w:pPr>
        <w:keepNext/>
      </w:pPr>
      <w:r>
        <w:pict>
          <v:group id="_x0000_s1248" editas="canvas" style="width:6in;height:153pt;mso-position-horizontal-relative:char;mso-position-vertical-relative:line" coordorigin="2445,1936" coordsize="7200,2623">
            <o:lock v:ext="edit" aspectratio="t"/>
            <v:shape id="_x0000_s1249" type="#_x0000_t75" style="position:absolute;left:2445;top:1936;width:7200;height:2623" o:preferrelative="f">
              <v:fill o:detectmouseclick="t"/>
              <v:path o:extrusionok="t" o:connecttype="none"/>
              <o:lock v:ext="edit" text="t"/>
            </v:shape>
            <v:line id="_x0000_s1250" style="position:absolute" from="6945,2399" to="6946,4559" strokeweight="3pt"/>
            <v:line id="_x0000_s1251" style="position:absolute;flip:x" from="4696,3325" to="6946,3633">
              <v:stroke endarrow="block"/>
            </v:line>
            <v:shape id="_x0000_s1252" type="#_x0000_t202" style="position:absolute;left:4995;top:2553;width:2100;height:463" filled="f" stroked="f">
              <v:textbox style="mso-next-textbox:#_x0000_s1252">
                <w:txbxContent>
                  <w:p w:rsidR="00E03127" w:rsidRDefault="00E03127" w:rsidP="00AF7F8E">
                    <w:r>
                      <w:t>Data, seq = 2 (ar, fin)</w:t>
                    </w:r>
                  </w:p>
                </w:txbxContent>
              </v:textbox>
            </v:shape>
            <v:line id="_x0000_s1253" style="position:absolute" from="4695,2708" to="6945,3016">
              <v:stroke endarrow="block"/>
            </v:line>
            <v:shape id="_x0000_s1254" type="#_x0000_t202" style="position:absolute;left:4545;top:2091;width:450;height:306" filled="f" stroked="f">
              <v:textbox style="mso-next-textbox:#_x0000_s1254">
                <w:txbxContent>
                  <w:p w:rsidR="00E03127" w:rsidRPr="00CF41B1" w:rsidRDefault="00E03127" w:rsidP="00AF7F8E">
                    <w:pPr>
                      <w:rPr>
                        <w:b/>
                      </w:rPr>
                    </w:pPr>
                    <w:r w:rsidRPr="00CF41B1">
                      <w:rPr>
                        <w:b/>
                      </w:rPr>
                      <w:t>A</w:t>
                    </w:r>
                  </w:p>
                </w:txbxContent>
              </v:textbox>
            </v:shape>
            <v:shape id="_x0000_s1255" type="#_x0000_t202" style="position:absolute;left:6795;top:2091;width:450;height:306" filled="f" stroked="f">
              <v:textbox style="mso-next-textbox:#_x0000_s1255">
                <w:txbxContent>
                  <w:p w:rsidR="00E03127" w:rsidRPr="00CF41B1" w:rsidRDefault="00E03127" w:rsidP="00AF7F8E">
                    <w:pPr>
                      <w:rPr>
                        <w:b/>
                      </w:rPr>
                    </w:pPr>
                    <w:r>
                      <w:rPr>
                        <w:b/>
                      </w:rPr>
                      <w:t>B</w:t>
                    </w:r>
                  </w:p>
                </w:txbxContent>
              </v:textbox>
            </v:shape>
            <v:shape id="_x0000_s1256" type="#_x0000_t202" style="position:absolute;left:4995;top:3170;width:1650;height:463" filled="f" stroked="f">
              <v:textbox style="mso-next-textbox:#_x0000_s1256">
                <w:txbxContent>
                  <w:p w:rsidR="00E03127" w:rsidRDefault="00E03127" w:rsidP="00AF7F8E">
                    <w:r>
                      <w:t>ACK, seq = 2</w:t>
                    </w:r>
                  </w:p>
                </w:txbxContent>
              </v:textbox>
            </v:shape>
            <v:line id="_x0000_s1257" style="position:absolute" from="4695,2399" to="4696,4559" strokeweight="3pt"/>
            <w10:anchorlock/>
          </v:group>
        </w:pict>
      </w:r>
    </w:p>
    <w:p w:rsidR="00AF7F8E" w:rsidRDefault="00AF7F8E" w:rsidP="00AF7F8E">
      <w:pPr>
        <w:pStyle w:val="Caption"/>
        <w:jc w:val="center"/>
      </w:pPr>
      <w:bookmarkStart w:id="5" w:name="_Ref140377424"/>
      <w:bookmarkStart w:id="6" w:name="_Toc203791108"/>
      <w:r>
        <w:t xml:space="preserve">Figure </w:t>
      </w:r>
      <w:fldSimple w:instr=" STYLEREF 1 \s ">
        <w:r w:rsidR="004D455A">
          <w:rPr>
            <w:noProof/>
          </w:rPr>
          <w:t>4</w:t>
        </w:r>
      </w:fldSimple>
      <w:r>
        <w:noBreakHyphen/>
      </w:r>
      <w:fldSimple w:instr=" SEQ Figure \* ARABIC \s 1 ">
        <w:r w:rsidR="004D455A">
          <w:rPr>
            <w:noProof/>
          </w:rPr>
          <w:t>2</w:t>
        </w:r>
      </w:fldSimple>
      <w:bookmarkEnd w:id="5"/>
      <w:r>
        <w:t>: Sequenced Data Exchange with No Handshake, Using ACK Request</w:t>
      </w:r>
      <w:bookmarkEnd w:id="6"/>
    </w:p>
    <w:p w:rsidR="00AF7F8E" w:rsidRDefault="00AF7F8E" w:rsidP="00AF7F8E"/>
    <w:p w:rsidR="00AF7F8E" w:rsidRDefault="00AF7F8E" w:rsidP="00AF7F8E">
      <w:pPr>
        <w:pStyle w:val="Heading3"/>
        <w:tabs>
          <w:tab w:val="clear" w:pos="720"/>
          <w:tab w:val="num" w:pos="1224"/>
        </w:tabs>
        <w:ind w:left="1224" w:hanging="504"/>
      </w:pPr>
      <w:bookmarkStart w:id="7" w:name="_Toc203791074"/>
      <w:r>
        <w:t>Retransmission Requests</w:t>
      </w:r>
      <w:bookmarkEnd w:id="7"/>
    </w:p>
    <w:p w:rsidR="00AF7F8E" w:rsidRDefault="00AF7F8E" w:rsidP="00AF7F8E"/>
    <w:p w:rsidR="00AF7F8E" w:rsidRDefault="00AF7F8E" w:rsidP="00AF7F8E">
      <w:r>
        <w:t xml:space="preserve">      There are three different flavors of retransmission requests for recovering packets that have not successfully been transmitted between nodes: sub</w:t>
      </w:r>
      <w:r w:rsidR="007C178E">
        <w:t>-</w:t>
      </w:r>
      <w:r>
        <w:t>packet retransmissions, full packet receive timeout retransmissions, and multi-packet retransmissions.  The first two varieties are always accomplished using the SRQ control packet, while the last can be done with both SRQ and CTS control packets, depending on context.</w:t>
      </w:r>
    </w:p>
    <w:p w:rsidR="00AF7F8E" w:rsidRDefault="00AF7F8E" w:rsidP="00AF7F8E"/>
    <w:p w:rsidR="00AF7F8E" w:rsidRDefault="00AF7F8E" w:rsidP="00AF7F8E">
      <w:pPr>
        <w:pStyle w:val="Heading4"/>
        <w:tabs>
          <w:tab w:val="clear" w:pos="864"/>
          <w:tab w:val="num" w:pos="1728"/>
        </w:tabs>
        <w:ind w:left="1728" w:hanging="648"/>
      </w:pPr>
      <w:r>
        <w:t>Sub</w:t>
      </w:r>
      <w:r w:rsidR="007C178E">
        <w:t>-</w:t>
      </w:r>
      <w:r>
        <w:t>packet retransmission</w:t>
      </w:r>
    </w:p>
    <w:p w:rsidR="00AF7F8E" w:rsidRDefault="00AF7F8E" w:rsidP="00AF7F8E">
      <w:r>
        <w:t xml:space="preserve">   Occasionally a DATA packet gets received by the </w:t>
      </w:r>
      <w:r w:rsidR="00134C90">
        <w:t>link layer</w:t>
      </w:r>
      <w:r>
        <w:t xml:space="preserve"> destination node with detectable errors in the payload (header errors are considered the same as if the packet had not been received at all, and it is discarded.)  If such a payload CRC error condition exists, the SRQ sub</w:t>
      </w:r>
      <w:r w:rsidR="007C178E">
        <w:t>-</w:t>
      </w:r>
      <w:r>
        <w:t xml:space="preserve">packet retransmission request is employed to request retransmission of just the corrupted portions of the packet.  The good portions of the received packet are retained and the SRQ is sent out with a bit field, known as the “retransmit mask”, set to indicate which of the sixteen 256-byte </w:t>
      </w:r>
      <w:r w:rsidR="007C178E">
        <w:t>sub-packet</w:t>
      </w:r>
      <w:r>
        <w:t xml:space="preserve">s were corrupted.  The original transmitter receives this message and sends a new DATA message with just the </w:t>
      </w:r>
      <w:r w:rsidR="007C178E">
        <w:t>sub-packet</w:t>
      </w:r>
      <w:r>
        <w:t xml:space="preserve">s flagged as corrupted back to the receiver.  In turn, if some of these </w:t>
      </w:r>
      <w:r w:rsidR="007C178E">
        <w:t>sub-packet</w:t>
      </w:r>
      <w:r>
        <w:t xml:space="preserve">s are corrupted, the process repeats until the number of </w:t>
      </w:r>
      <w:r w:rsidR="004639EC">
        <w:t>data retries</w:t>
      </w:r>
      <w:r>
        <w:t xml:space="preserve"> allowed is exhausted or the complete DATA packet is constructed.  </w:t>
      </w:r>
      <w:r w:rsidR="001B11C7">
        <w:fldChar w:fldCharType="begin"/>
      </w:r>
      <w:r>
        <w:instrText xml:space="preserve"> REF _Ref140377438 \h </w:instrText>
      </w:r>
      <w:r w:rsidR="001B11C7">
        <w:fldChar w:fldCharType="separate"/>
      </w:r>
      <w:r w:rsidR="00B4664B">
        <w:t xml:space="preserve">Figure </w:t>
      </w:r>
      <w:r w:rsidR="00B4664B">
        <w:rPr>
          <w:noProof/>
        </w:rPr>
        <w:t>4</w:t>
      </w:r>
      <w:r w:rsidR="00B4664B">
        <w:noBreakHyphen/>
      </w:r>
      <w:r w:rsidR="00B4664B">
        <w:rPr>
          <w:noProof/>
        </w:rPr>
        <w:t>3</w:t>
      </w:r>
      <w:r w:rsidR="001B11C7">
        <w:fldChar w:fldCharType="end"/>
      </w:r>
      <w:r>
        <w:t xml:space="preserve"> shows a corrupted DATA packet being received and SRQ </w:t>
      </w:r>
      <w:r w:rsidR="007C178E">
        <w:t>sub-packet</w:t>
      </w:r>
      <w:r>
        <w:t xml:space="preserve"> retransmission.  Note that sequence numbers are not relevant for the </w:t>
      </w:r>
      <w:r w:rsidR="007C178E">
        <w:t>sub-packet</w:t>
      </w:r>
      <w:r>
        <w:t xml:space="preserve"> </w:t>
      </w:r>
      <w:r w:rsidR="00A9720B">
        <w:t>SRQ;</w:t>
      </w:r>
      <w:r>
        <w:t xml:space="preserve"> it always applies to the last transmitted packet regardless of sequence number.</w:t>
      </w:r>
    </w:p>
    <w:p w:rsidR="00AF7F8E" w:rsidRDefault="001B11C7" w:rsidP="00AF7F8E">
      <w:pPr>
        <w:keepNext/>
      </w:pPr>
      <w:r>
        <w:pict>
          <v:group id="_x0000_s1169" editas="canvas" style="width:6in;height:207pt;mso-position-horizontal-relative:char;mso-position-vertical-relative:line" coordorigin="2445,1936" coordsize="7200,3549">
            <o:lock v:ext="edit" aspectratio="t"/>
            <v:shape id="_x0000_s1170" type="#_x0000_t75" style="position:absolute;left:2445;top:1936;width:7200;height:3549" o:preferrelative="f">
              <v:fill o:detectmouseclick="t"/>
              <v:path o:extrusionok="t" o:connecttype="none"/>
              <o:lock v:ext="edit" text="t"/>
            </v:shape>
            <v:line id="_x0000_s1171" style="position:absolute" from="4695,3788" to="6945,4096" strokecolor="gray">
              <v:stroke dashstyle="1 1" endarrow="block"/>
            </v:line>
            <v:line id="_x0000_s1172" style="position:absolute" from="4695,2399" to="4696,5485" strokeweight="3pt"/>
            <v:line id="_x0000_s1173" style="position:absolute" from="6945,2399" to="6946,5485" strokeweight="3pt"/>
            <v:line id="_x0000_s1174" style="position:absolute" from="4695,2708" to="6945,3016">
              <v:stroke endarrow="block"/>
            </v:line>
            <v:line id="_x0000_s1175" style="position:absolute;flip:x" from="4695,3170" to="6945,3478">
              <v:stroke endarrow="block"/>
            </v:line>
            <v:line id="_x0000_s1176" style="position:absolute" from="4695,4868" to="6945,5177">
              <v:stroke endarrow="block"/>
            </v:line>
            <v:shape id="_x0000_s1177" type="#_x0000_t202" style="position:absolute;left:5145;top:2553;width:1500;height:463" filled="f" stroked="f">
              <v:textbox style="mso-next-textbox:#_x0000_s1177">
                <w:txbxContent>
                  <w:p w:rsidR="00E03127" w:rsidRDefault="00E03127" w:rsidP="00AF7F8E">
                    <w:r>
                      <w:t>RTS, seq = 6</w:t>
                    </w:r>
                  </w:p>
                </w:txbxContent>
              </v:textbox>
            </v:shape>
            <v:shape id="_x0000_s1178" type="#_x0000_t202" style="position:absolute;left:4545;top:2091;width:450;height:307" filled="f" stroked="f">
              <v:textbox style="mso-next-textbox:#_x0000_s1178">
                <w:txbxContent>
                  <w:p w:rsidR="00E03127" w:rsidRPr="00CF41B1" w:rsidRDefault="00E03127" w:rsidP="00AF7F8E">
                    <w:pPr>
                      <w:rPr>
                        <w:b/>
                      </w:rPr>
                    </w:pPr>
                    <w:r w:rsidRPr="00CF41B1">
                      <w:rPr>
                        <w:b/>
                      </w:rPr>
                      <w:t>A</w:t>
                    </w:r>
                  </w:p>
                </w:txbxContent>
              </v:textbox>
            </v:shape>
            <v:shape id="_x0000_s1179" type="#_x0000_t202" style="position:absolute;left:6795;top:2091;width:450;height:307" filled="f" stroked="f">
              <v:textbox style="mso-next-textbox:#_x0000_s1179">
                <w:txbxContent>
                  <w:p w:rsidR="00E03127" w:rsidRPr="00CF41B1" w:rsidRDefault="00E03127" w:rsidP="00AF7F8E">
                    <w:pPr>
                      <w:rPr>
                        <w:b/>
                      </w:rPr>
                    </w:pPr>
                    <w:r>
                      <w:rPr>
                        <w:b/>
                      </w:rPr>
                      <w:t>B</w:t>
                    </w:r>
                  </w:p>
                </w:txbxContent>
              </v:textbox>
            </v:shape>
            <v:shape id="_x0000_s1180" type="#_x0000_t202" style="position:absolute;left:5145;top:3016;width:1350;height:523" filled="f" stroked="f">
              <v:textbox style="mso-next-textbox:#_x0000_s1180">
                <w:txbxContent>
                  <w:p w:rsidR="00E03127" w:rsidRDefault="00E03127" w:rsidP="00AF7F8E">
                    <w:r>
                      <w:t>CTS, seq = 6</w:t>
                    </w:r>
                  </w:p>
                </w:txbxContent>
              </v:textbox>
            </v:shape>
            <v:line id="_x0000_s1181" style="position:absolute;flip:x" from="4695,4405" to="6945,4715">
              <v:stroke endarrow="block"/>
            </v:line>
            <v:shape id="_x0000_s1182" type="#_x0000_t202" style="position:absolute;left:5145;top:3479;width:1975;height:463" filled="f" stroked="f">
              <v:textbox style="mso-next-textbox:#_x0000_s1182">
                <w:txbxContent>
                  <w:p w:rsidR="00E03127" w:rsidRDefault="00E03127" w:rsidP="00AF7F8E">
                    <w:r>
                      <w:t>Data, seq = 6 (fin)</w:t>
                    </w:r>
                  </w:p>
                </w:txbxContent>
              </v:textbox>
            </v:shape>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183" type="#_x0000_t72" style="position:absolute;left:5745;top:3787;width:450;height:312;rotation:1626355fd"/>
            <v:line id="_x0000_s1184" style="position:absolute" from="4695,3787" to="5745,3942">
              <v:stroke endarrow="block"/>
            </v:line>
            <v:shape id="_x0000_s1185" type="#_x0000_t202" style="position:absolute;left:5445;top:3942;width:1200;height:463" filled="f" stroked="f">
              <v:textbox style="mso-next-textbox:#_x0000_s1185">
                <w:txbxContent>
                  <w:p w:rsidR="00E03127" w:rsidRPr="000E5A24" w:rsidRDefault="00E03127" w:rsidP="00AF7F8E">
                    <w:pPr>
                      <w:rPr>
                        <w:i/>
                      </w:rPr>
                    </w:pPr>
                    <w:r>
                      <w:rPr>
                        <w:i/>
                      </w:rPr>
                      <w:t xml:space="preserve"> </w:t>
                    </w:r>
                    <w:proofErr w:type="gramStart"/>
                    <w:r>
                      <w:rPr>
                        <w:i/>
                      </w:rPr>
                      <w:t>m</w:t>
                    </w:r>
                    <w:r w:rsidRPr="000E5A24">
                      <w:rPr>
                        <w:i/>
                      </w:rPr>
                      <w:t>sg</w:t>
                    </w:r>
                    <w:proofErr w:type="gramEnd"/>
                    <w:r w:rsidRPr="000E5A24">
                      <w:rPr>
                        <w:i/>
                      </w:rPr>
                      <w:t xml:space="preserve"> </w:t>
                    </w:r>
                    <w:r>
                      <w:rPr>
                        <w:i/>
                      </w:rPr>
                      <w:t>error</w:t>
                    </w:r>
                  </w:p>
                </w:txbxContent>
              </v:textbox>
            </v:shape>
            <v:shape id="_x0000_s1186" type="#_x0000_t202" style="position:absolute;left:5145;top:4250;width:1500;height:463" filled="f" stroked="f">
              <v:textbox style="mso-next-textbox:#_x0000_s1186">
                <w:txbxContent>
                  <w:p w:rsidR="00E03127" w:rsidRDefault="00E03127" w:rsidP="00AF7F8E">
                    <w:r>
                      <w:t>SRQ</w:t>
                    </w:r>
                  </w:p>
                </w:txbxContent>
              </v:textbox>
            </v:shape>
            <v:shape id="_x0000_s1187" type="#_x0000_t202" style="position:absolute;left:5145;top:4713;width:1801;height:464" filled="f" stroked="f">
              <v:textbox style="mso-next-textbox:#_x0000_s1187">
                <w:txbxContent>
                  <w:p w:rsidR="00E03127" w:rsidRDefault="00E03127" w:rsidP="00AF7F8E">
                    <w:r>
                      <w:t>Data, seq = 6 (fin)</w:t>
                    </w:r>
                  </w:p>
                </w:txbxContent>
              </v:textbox>
            </v:shape>
            <v:shape id="_x0000_s1188" type="#_x0000_t202" style="position:absolute;left:6945;top:4096;width:2250;height:309" filled="f" stroked="f">
              <v:textbox style="mso-next-textbox:#_x0000_s1188">
                <w:txbxContent>
                  <w:p w:rsidR="00E03127" w:rsidRPr="00447F4E" w:rsidRDefault="00E03127" w:rsidP="00AF7F8E">
                    <w:pPr>
                      <w:rPr>
                        <w:i/>
                      </w:rPr>
                    </w:pPr>
                    <w:r>
                      <w:rPr>
                        <w:i/>
                      </w:rPr>
                      <w:t>Checksum error detected</w:t>
                    </w:r>
                  </w:p>
                </w:txbxContent>
              </v:textbox>
            </v:shape>
            <w10:anchorlock/>
          </v:group>
        </w:pict>
      </w:r>
    </w:p>
    <w:p w:rsidR="00AF7F8E" w:rsidRDefault="00AF7F8E" w:rsidP="00AF7F8E">
      <w:pPr>
        <w:pStyle w:val="Caption"/>
        <w:jc w:val="center"/>
      </w:pPr>
      <w:bookmarkStart w:id="8" w:name="_Ref140377438"/>
      <w:bookmarkStart w:id="9" w:name="_Toc203791109"/>
      <w:r>
        <w:t xml:space="preserve">Figure </w:t>
      </w:r>
      <w:fldSimple w:instr=" STYLEREF 1 \s ">
        <w:r w:rsidR="004D455A">
          <w:rPr>
            <w:noProof/>
          </w:rPr>
          <w:t>4</w:t>
        </w:r>
      </w:fldSimple>
      <w:r>
        <w:noBreakHyphen/>
      </w:r>
      <w:fldSimple w:instr=" SEQ Figure \* ARABIC \s 1 ">
        <w:r w:rsidR="004D455A">
          <w:rPr>
            <w:noProof/>
          </w:rPr>
          <w:t>3</w:t>
        </w:r>
      </w:fldSimple>
      <w:bookmarkEnd w:id="8"/>
      <w:r>
        <w:t xml:space="preserve">: Handshake Exchange with Corrupted Packet; Retransmitting </w:t>
      </w:r>
      <w:r w:rsidR="007C178E">
        <w:t>Sub-packet</w:t>
      </w:r>
      <w:r>
        <w:t>s</w:t>
      </w:r>
      <w:bookmarkEnd w:id="9"/>
    </w:p>
    <w:p w:rsidR="00AF7F8E" w:rsidRDefault="00AF7F8E" w:rsidP="00AF7F8E"/>
    <w:p w:rsidR="00AF7F8E" w:rsidRDefault="00AF7F8E" w:rsidP="00AF7F8E">
      <w:pPr>
        <w:pStyle w:val="Heading4"/>
        <w:tabs>
          <w:tab w:val="clear" w:pos="864"/>
          <w:tab w:val="num" w:pos="1728"/>
        </w:tabs>
        <w:ind w:left="1728" w:hanging="648"/>
      </w:pPr>
      <w:r>
        <w:t>Full packet receive timeout retransmission</w:t>
      </w:r>
    </w:p>
    <w:p w:rsidR="00AF7F8E" w:rsidRDefault="00AF7F8E" w:rsidP="00AF7F8E">
      <w:r>
        <w:t xml:space="preserve">   If a receiving node is in a </w:t>
      </w:r>
      <w:r w:rsidR="007C178E">
        <w:t>wait-for-DATA</w:t>
      </w:r>
      <w:r>
        <w:t xml:space="preserve"> state and a timeout event occurs, it indicates that the sending node has taken longer than anticipated to send the requested DATA packet.  The packet has likely not arrived at the receiving node with enough power to be detected.  In this case, such a timeout results in a Selective Retransmission Request (SRQ) being sent to the DATA originator requesting the full packet be retransmitted.  Like the </w:t>
      </w:r>
      <w:r w:rsidR="007C178E">
        <w:t>sub-packet</w:t>
      </w:r>
      <w:r>
        <w:t xml:space="preserve"> case, a single full packet retransmission does not use sequence numbers and always applies to the most recent packet.  A message sequence diagram follows in </w:t>
      </w:r>
      <w:r w:rsidR="001B11C7">
        <w:fldChar w:fldCharType="begin"/>
      </w:r>
      <w:r>
        <w:instrText xml:space="preserve"> REF _Ref140377545 \h </w:instrText>
      </w:r>
      <w:r w:rsidR="001B11C7">
        <w:fldChar w:fldCharType="separate"/>
      </w:r>
      <w:r w:rsidR="00B4664B">
        <w:t xml:space="preserve">Figure </w:t>
      </w:r>
      <w:r w:rsidR="00B4664B">
        <w:rPr>
          <w:noProof/>
        </w:rPr>
        <w:t>4</w:t>
      </w:r>
      <w:r w:rsidR="00B4664B">
        <w:noBreakHyphen/>
      </w:r>
      <w:r w:rsidR="00B4664B">
        <w:rPr>
          <w:noProof/>
        </w:rPr>
        <w:t>4</w:t>
      </w:r>
      <w:r w:rsidR="001B11C7">
        <w:fldChar w:fldCharType="end"/>
      </w:r>
      <w:r>
        <w:t>.</w:t>
      </w:r>
    </w:p>
    <w:p w:rsidR="00AF7F8E" w:rsidRDefault="00AF7F8E" w:rsidP="00AF7F8E"/>
    <w:p w:rsidR="00AF7F8E" w:rsidRDefault="001B11C7" w:rsidP="00AF7F8E">
      <w:pPr>
        <w:keepNext/>
      </w:pPr>
      <w:r>
        <w:pict>
          <v:group id="_x0000_s1189" editas="canvas" style="width:6in;height:207pt;mso-position-horizontal-relative:char;mso-position-vertical-relative:line" coordorigin="2445,1936" coordsize="7200,3549">
            <o:lock v:ext="edit" aspectratio="t"/>
            <v:shape id="_x0000_s1190" type="#_x0000_t75" style="position:absolute;left:2445;top:1936;width:7200;height:3549" o:preferrelative="f">
              <v:fill o:detectmouseclick="t"/>
              <v:path o:extrusionok="t" o:connecttype="none"/>
              <o:lock v:ext="edit" text="t"/>
            </v:shape>
            <v:line id="_x0000_s1191" style="position:absolute" from="4695,2399" to="4696,5485" strokeweight="3pt"/>
            <v:line id="_x0000_s1192" style="position:absolute" from="6945,2399" to="6946,5485" strokeweight="3pt"/>
            <v:line id="_x0000_s1193" style="position:absolute" from="4695,2708" to="6945,3016">
              <v:stroke endarrow="block"/>
            </v:line>
            <v:line id="_x0000_s1194" style="position:absolute;flip:x" from="4695,3170" to="6945,3478">
              <v:stroke endarrow="block"/>
            </v:line>
            <v:line id="_x0000_s1195" style="position:absolute" from="4695,4868" to="6945,5177">
              <v:stroke endarrow="block"/>
            </v:line>
            <v:shape id="_x0000_s1196" type="#_x0000_t202" style="position:absolute;left:5145;top:2553;width:1500;height:463" filled="f" stroked="f">
              <v:textbox style="mso-next-textbox:#_x0000_s1196">
                <w:txbxContent>
                  <w:p w:rsidR="00E03127" w:rsidRDefault="00E03127" w:rsidP="00AF7F8E">
                    <w:r>
                      <w:t>RTS, seq = 6</w:t>
                    </w:r>
                  </w:p>
                </w:txbxContent>
              </v:textbox>
            </v:shape>
            <v:shape id="_x0000_s1197" type="#_x0000_t202" style="position:absolute;left:4545;top:2091;width:450;height:307" filled="f" stroked="f">
              <v:textbox style="mso-next-textbox:#_x0000_s1197">
                <w:txbxContent>
                  <w:p w:rsidR="00E03127" w:rsidRPr="00CF41B1" w:rsidRDefault="00E03127" w:rsidP="00AF7F8E">
                    <w:pPr>
                      <w:rPr>
                        <w:b/>
                      </w:rPr>
                    </w:pPr>
                    <w:r w:rsidRPr="00CF41B1">
                      <w:rPr>
                        <w:b/>
                      </w:rPr>
                      <w:t>A</w:t>
                    </w:r>
                  </w:p>
                </w:txbxContent>
              </v:textbox>
            </v:shape>
            <v:shape id="_x0000_s1198" type="#_x0000_t202" style="position:absolute;left:6795;top:2091;width:450;height:307" filled="f" stroked="f">
              <v:textbox style="mso-next-textbox:#_x0000_s1198">
                <w:txbxContent>
                  <w:p w:rsidR="00E03127" w:rsidRPr="00CF41B1" w:rsidRDefault="00E03127" w:rsidP="00AF7F8E">
                    <w:pPr>
                      <w:rPr>
                        <w:b/>
                      </w:rPr>
                    </w:pPr>
                    <w:r>
                      <w:rPr>
                        <w:b/>
                      </w:rPr>
                      <w:t>B</w:t>
                    </w:r>
                  </w:p>
                </w:txbxContent>
              </v:textbox>
            </v:shape>
            <v:shape id="_x0000_s1199" type="#_x0000_t202" style="position:absolute;left:5145;top:3016;width:1350;height:523" filled="f" stroked="f">
              <v:textbox style="mso-next-textbox:#_x0000_s1199">
                <w:txbxContent>
                  <w:p w:rsidR="00E03127" w:rsidRDefault="00E03127" w:rsidP="00AF7F8E">
                    <w:r>
                      <w:t>CTS, seq = 6</w:t>
                    </w:r>
                  </w:p>
                </w:txbxContent>
              </v:textbox>
            </v:shape>
            <v:line id="_x0000_s1200" style="position:absolute;flip:x" from="4695,4405" to="6945,4715">
              <v:stroke endarrow="block"/>
            </v:line>
            <v:shape id="_x0000_s1201" type="#_x0000_t202" style="position:absolute;left:5145;top:3479;width:1975;height:463" filled="f" stroked="f">
              <v:textbox style="mso-next-textbox:#_x0000_s1201">
                <w:txbxContent>
                  <w:p w:rsidR="00E03127" w:rsidRDefault="00E03127" w:rsidP="00AF7F8E">
                    <w:r>
                      <w:t>Data, seq = 6 (fin)</w:t>
                    </w:r>
                  </w:p>
                </w:txbxContent>
              </v:textbox>
            </v:shape>
            <v:shape id="_x0000_s1202" type="#_x0000_t72" style="position:absolute;left:5745;top:3787;width:450;height:312;rotation:1626355fd"/>
            <v:line id="_x0000_s1203" style="position:absolute" from="4695,3787" to="5745,3942">
              <v:stroke endarrow="block"/>
            </v:line>
            <v:shape id="_x0000_s1204" type="#_x0000_t202" style="position:absolute;left:5445;top:3942;width:1052;height:463" filled="f" stroked="f">
              <v:textbox style="mso-next-textbox:#_x0000_s1204">
                <w:txbxContent>
                  <w:p w:rsidR="00E03127" w:rsidRPr="000E5A24" w:rsidRDefault="00E03127" w:rsidP="00AF7F8E">
                    <w:pPr>
                      <w:rPr>
                        <w:i/>
                      </w:rPr>
                    </w:pPr>
                    <w:r>
                      <w:rPr>
                        <w:i/>
                      </w:rPr>
                      <w:t xml:space="preserve"> </w:t>
                    </w:r>
                    <w:proofErr w:type="gramStart"/>
                    <w:r>
                      <w:rPr>
                        <w:i/>
                      </w:rPr>
                      <w:t>m</w:t>
                    </w:r>
                    <w:r w:rsidRPr="000E5A24">
                      <w:rPr>
                        <w:i/>
                      </w:rPr>
                      <w:t>sg</w:t>
                    </w:r>
                    <w:proofErr w:type="gramEnd"/>
                    <w:r w:rsidRPr="000E5A24">
                      <w:rPr>
                        <w:i/>
                      </w:rPr>
                      <w:t xml:space="preserve"> </w:t>
                    </w:r>
                    <w:r>
                      <w:rPr>
                        <w:i/>
                      </w:rPr>
                      <w:t>lost</w:t>
                    </w:r>
                  </w:p>
                </w:txbxContent>
              </v:textbox>
            </v:shape>
            <v:shape id="_x0000_s1205" type="#_x0000_t202" style="position:absolute;left:5145;top:4250;width:1500;height:463" filled="f" stroked="f">
              <v:textbox style="mso-next-textbox:#_x0000_s1205">
                <w:txbxContent>
                  <w:p w:rsidR="00E03127" w:rsidRDefault="00E03127" w:rsidP="00AF7F8E">
                    <w:r>
                      <w:t>SRQ</w:t>
                    </w:r>
                  </w:p>
                </w:txbxContent>
              </v:textbox>
            </v:shape>
            <v:shape id="_x0000_s1206" type="#_x0000_t202" style="position:absolute;left:5145;top:4713;width:1801;height:464" filled="f" stroked="f">
              <v:textbox style="mso-next-textbox:#_x0000_s1206">
                <w:txbxContent>
                  <w:p w:rsidR="00E03127" w:rsidRDefault="00E03127" w:rsidP="00AF7F8E">
                    <w:r>
                      <w:t>Data, seq = 6 (fin)</w:t>
                    </w:r>
                  </w:p>
                </w:txbxContent>
              </v:textbox>
            </v:shape>
            <v:shape id="_x0000_s1207" type="#_x0000_t202" style="position:absolute;left:6945;top:4096;width:2250;height:405" filled="f" stroked="f">
              <v:textbox style="mso-next-textbox:#_x0000_s1207">
                <w:txbxContent>
                  <w:p w:rsidR="00E03127" w:rsidRPr="00447F4E" w:rsidRDefault="00E03127" w:rsidP="00AF7F8E">
                    <w:pPr>
                      <w:rPr>
                        <w:i/>
                      </w:rPr>
                    </w:pPr>
                    <w:r>
                      <w:rPr>
                        <w:i/>
                      </w:rPr>
                      <w:t>Timeout</w:t>
                    </w:r>
                  </w:p>
                </w:txbxContent>
              </v:textbox>
            </v:shape>
            <w10:anchorlock/>
          </v:group>
        </w:pict>
      </w:r>
    </w:p>
    <w:p w:rsidR="00AF7F8E" w:rsidRDefault="00AF7F8E" w:rsidP="00AF7F8E">
      <w:pPr>
        <w:pStyle w:val="Caption"/>
        <w:jc w:val="center"/>
      </w:pPr>
      <w:bookmarkStart w:id="10" w:name="_Ref140377545"/>
      <w:bookmarkStart w:id="11" w:name="_Toc203791110"/>
      <w:r>
        <w:t xml:space="preserve">Figure </w:t>
      </w:r>
      <w:fldSimple w:instr=" STYLEREF 1 \s ">
        <w:r w:rsidR="004D455A">
          <w:rPr>
            <w:noProof/>
          </w:rPr>
          <w:t>4</w:t>
        </w:r>
      </w:fldSimple>
      <w:r>
        <w:noBreakHyphen/>
      </w:r>
      <w:fldSimple w:instr=" SEQ Figure \* ARABIC \s 1 ">
        <w:r w:rsidR="004D455A">
          <w:rPr>
            <w:noProof/>
          </w:rPr>
          <w:t>4</w:t>
        </w:r>
      </w:fldSimple>
      <w:bookmarkEnd w:id="10"/>
      <w:r>
        <w:t>: Handshake Exchange with Un-received DATA Packet; Retransmitting Full Packet</w:t>
      </w:r>
      <w:bookmarkEnd w:id="11"/>
    </w:p>
    <w:p w:rsidR="00AF7F8E" w:rsidRPr="000469D5" w:rsidRDefault="00AF7F8E" w:rsidP="00AF7F8E"/>
    <w:p w:rsidR="00AF7F8E" w:rsidRDefault="00AF7F8E" w:rsidP="00AF7F8E">
      <w:pPr>
        <w:pStyle w:val="Heading4"/>
        <w:tabs>
          <w:tab w:val="clear" w:pos="864"/>
          <w:tab w:val="num" w:pos="1728"/>
        </w:tabs>
        <w:ind w:left="1728" w:hanging="648"/>
      </w:pPr>
      <w:r>
        <w:lastRenderedPageBreak/>
        <w:t>Multiple (full) packet retransmission</w:t>
      </w:r>
    </w:p>
    <w:p w:rsidR="00AF7F8E" w:rsidRDefault="00AF7F8E" w:rsidP="00AF7F8E"/>
    <w:p w:rsidR="00AD798D" w:rsidRDefault="00AD798D" w:rsidP="00AF7F8E">
      <w:r>
        <w:t xml:space="preserve">   Multiple full packet </w:t>
      </w:r>
      <w:proofErr w:type="gramStart"/>
      <w:r>
        <w:t>re-transmission</w:t>
      </w:r>
      <w:proofErr w:type="gramEnd"/>
      <w:r>
        <w:t xml:space="preserve"> is only applicable when the </w:t>
      </w:r>
      <w:r w:rsidRPr="00AD798D">
        <w:rPr>
          <w:b/>
        </w:rPr>
        <w:t>PktBuff</w:t>
      </w:r>
      <w:r>
        <w:t xml:space="preserve"> configuration option is enabled on </w:t>
      </w:r>
      <w:r w:rsidRPr="00AD798D">
        <w:rPr>
          <w:i/>
        </w:rPr>
        <w:t>both</w:t>
      </w:r>
      <w:r>
        <w:t xml:space="preserve"> sides of the peer-to-peer transmission link.</w:t>
      </w:r>
    </w:p>
    <w:p w:rsidR="00AD798D" w:rsidRDefault="00AD798D" w:rsidP="00AF7F8E"/>
    <w:p w:rsidR="00AF7F8E" w:rsidRDefault="00AF7F8E" w:rsidP="00AF7F8E">
      <w:r>
        <w:t xml:space="preserve">   Full packet retransmission occurs when an out-of-sequence DATA packet condition is detected between two </w:t>
      </w:r>
      <w:r w:rsidR="00134C90">
        <w:t>link layer</w:t>
      </w:r>
      <w:r>
        <w:t xml:space="preserve"> peer nodes.  When this occurs, if </w:t>
      </w:r>
      <w:r w:rsidR="004639EC">
        <w:t>data retry</w:t>
      </w:r>
      <w:r>
        <w:t xml:space="preserve"> attempts are allowed via </w:t>
      </w:r>
      <w:r w:rsidR="004639EC">
        <w:t xml:space="preserve">the </w:t>
      </w:r>
      <w:r w:rsidR="004639EC" w:rsidRPr="004639EC">
        <w:rPr>
          <w:b/>
        </w:rPr>
        <w:t>DataRetry</w:t>
      </w:r>
      <w:r w:rsidR="004639EC">
        <w:t xml:space="preserve"> configuration parameter</w:t>
      </w:r>
      <w:r>
        <w:t>, the modems will attempt to fill in any gaps in the data and get them properly sequenced before delivering them up to the network</w:t>
      </w:r>
      <w:r w:rsidR="00D41F29">
        <w:t xml:space="preserve"> layer on the receiving end.</w:t>
      </w:r>
    </w:p>
    <w:p w:rsidR="00AF7F8E" w:rsidRDefault="00AF7F8E" w:rsidP="00AF7F8E">
      <w:pPr>
        <w:pStyle w:val="Heading5"/>
        <w:tabs>
          <w:tab w:val="clear" w:pos="1008"/>
          <w:tab w:val="num" w:pos="2232"/>
        </w:tabs>
        <w:ind w:left="2232" w:hanging="792"/>
      </w:pPr>
      <w:r>
        <w:t>CTS-based multi-packet requests</w:t>
      </w:r>
    </w:p>
    <w:p w:rsidR="00AF7F8E" w:rsidRDefault="00AF7F8E" w:rsidP="00AF7F8E">
      <w:r>
        <w:t xml:space="preserve">   CTS packets can induce packet retransmissions simply by specifying the sequence number of the packet they want retransmission to start at.  If this matches the sequence number of the RTS, then only the one current DATA packet is sent.  However, if the CTS </w:t>
      </w:r>
      <w:proofErr w:type="gramStart"/>
      <w:r>
        <w:t>contains</w:t>
      </w:r>
      <w:proofErr w:type="gramEnd"/>
      <w:r>
        <w:t xml:space="preserve"> an earlier sequence number, the transmitting node must begin transmitting DATA packets beginning with that sequence number. Shown in </w:t>
      </w:r>
      <w:r w:rsidR="001B11C7">
        <w:fldChar w:fldCharType="begin"/>
      </w:r>
      <w:r>
        <w:instrText xml:space="preserve"> REF _Ref140377563 \h </w:instrText>
      </w:r>
      <w:r w:rsidR="001B11C7">
        <w:fldChar w:fldCharType="separate"/>
      </w:r>
      <w:r w:rsidR="00B4664B">
        <w:t xml:space="preserve">Figure </w:t>
      </w:r>
      <w:r w:rsidR="00B4664B">
        <w:rPr>
          <w:noProof/>
        </w:rPr>
        <w:t>4</w:t>
      </w:r>
      <w:r w:rsidR="00B4664B">
        <w:noBreakHyphen/>
      </w:r>
      <w:r w:rsidR="00B4664B">
        <w:rPr>
          <w:noProof/>
        </w:rPr>
        <w:t>5</w:t>
      </w:r>
      <w:r w:rsidR="001B11C7">
        <w:fldChar w:fldCharType="end"/>
      </w:r>
      <w:r>
        <w:t xml:space="preserve"> is the case where the far end wants a different sequenced DATA packet than the one being offered.  In this instance, the older packet(s) must be sent along with the current one.</w:t>
      </w:r>
    </w:p>
    <w:p w:rsidR="00AF7F8E" w:rsidRDefault="001B11C7" w:rsidP="00AF7F8E">
      <w:pPr>
        <w:pStyle w:val="Caption"/>
      </w:pPr>
      <w:r>
        <w:pict>
          <v:group id="_x0000_s1226" editas="canvas" style="width:6in;height:270pt;mso-position-horizontal-relative:char;mso-position-vertical-relative:line" coordorigin="2445,1936" coordsize="7200,4629">
            <o:lock v:ext="edit" aspectratio="t"/>
            <v:shape id="_x0000_s1227" type="#_x0000_t75" style="position:absolute;left:2445;top:1936;width:7200;height:4629" o:preferrelative="f">
              <v:fill o:detectmouseclick="t"/>
              <v:path o:extrusionok="t" o:connecttype="none"/>
              <o:lock v:ext="edit" text="t"/>
            </v:shape>
            <v:line id="_x0000_s1228" style="position:absolute" from="4695,2399" to="4696,6564" strokeweight="3pt"/>
            <v:line id="_x0000_s1229" style="position:absolute" from="6945,2399" to="6946,6564" strokeweight="3pt"/>
            <v:line id="_x0000_s1230" style="position:absolute" from="4695,2708" to="6945,3016">
              <v:stroke endarrow="block"/>
            </v:line>
            <v:line id="_x0000_s1231" style="position:absolute;flip:x" from="4695,3170" to="6945,3478">
              <v:stroke endarrow="block"/>
            </v:line>
            <v:line id="_x0000_s1232" style="position:absolute" from="4695,3633" to="6945,3943">
              <v:stroke endarrow="block"/>
            </v:line>
            <v:line id="_x0000_s1233" style="position:absolute" from="4695,4559" to="6945,4867">
              <v:stroke endarrow="block"/>
            </v:line>
            <v:line id="_x0000_s1234" style="position:absolute" from="4695,5484" to="6945,5792">
              <v:stroke endarrow="block"/>
            </v:line>
            <v:shape id="_x0000_s1235" type="#_x0000_t202" style="position:absolute;left:5145;top:2577;width:1650;height:481" filled="f" stroked="f">
              <v:textbox style="mso-next-textbox:#_x0000_s1235">
                <w:txbxContent>
                  <w:p w:rsidR="00E03127" w:rsidRDefault="00E03127" w:rsidP="00AF7F8E">
                    <w:r>
                      <w:t>RTS, seq = 5</w:t>
                    </w:r>
                  </w:p>
                </w:txbxContent>
              </v:textbox>
            </v:shape>
            <v:shape id="_x0000_s1236" type="#_x0000_t202" style="position:absolute;left:4545;top:2091;width:450;height:307" filled="f" stroked="f">
              <v:textbox style="mso-next-textbox:#_x0000_s1236">
                <w:txbxContent>
                  <w:p w:rsidR="00E03127" w:rsidRPr="00CF41B1" w:rsidRDefault="00E03127" w:rsidP="00AF7F8E">
                    <w:pPr>
                      <w:rPr>
                        <w:b/>
                      </w:rPr>
                    </w:pPr>
                    <w:r w:rsidRPr="00CF41B1">
                      <w:rPr>
                        <w:b/>
                      </w:rPr>
                      <w:t>A</w:t>
                    </w:r>
                  </w:p>
                </w:txbxContent>
              </v:textbox>
            </v:shape>
            <v:shape id="_x0000_s1237" type="#_x0000_t202" style="position:absolute;left:6795;top:2091;width:450;height:307" filled="f" stroked="f">
              <v:textbox style="mso-next-textbox:#_x0000_s1237">
                <w:txbxContent>
                  <w:p w:rsidR="00E03127" w:rsidRPr="00CF41B1" w:rsidRDefault="00E03127" w:rsidP="00AF7F8E">
                    <w:pPr>
                      <w:rPr>
                        <w:b/>
                      </w:rPr>
                    </w:pPr>
                    <w:r>
                      <w:rPr>
                        <w:b/>
                      </w:rPr>
                      <w:t>B</w:t>
                    </w:r>
                  </w:p>
                </w:txbxContent>
              </v:textbox>
            </v:shape>
            <v:shape id="_x0000_s1238" type="#_x0000_t202" style="position:absolute;left:5145;top:3016;width:1350;height:462" filled="f" stroked="f">
              <v:textbox style="mso-next-textbox:#_x0000_s1238">
                <w:txbxContent>
                  <w:p w:rsidR="00E03127" w:rsidRDefault="00E03127" w:rsidP="00AF7F8E">
                    <w:r>
                      <w:t xml:space="preserve">CTS, seq = </w:t>
                    </w:r>
                    <w:r w:rsidRPr="00F22A0F">
                      <w:rPr>
                        <w:b/>
                        <w:color w:val="FF0000"/>
                      </w:rPr>
                      <w:t>3</w:t>
                    </w:r>
                  </w:p>
                </w:txbxContent>
              </v:textbox>
            </v:shape>
            <v:shape id="_x0000_s1239" type="#_x0000_t202" style="position:absolute;left:5145;top:3479;width:1650;height:463" filled="f" stroked="f">
              <v:textbox style="mso-next-textbox:#_x0000_s1239">
                <w:txbxContent>
                  <w:p w:rsidR="00E03127" w:rsidRDefault="00E03127" w:rsidP="00AF7F8E">
                    <w:r>
                      <w:t>Data, seq = 3 (ar)</w:t>
                    </w:r>
                  </w:p>
                </w:txbxContent>
              </v:textbox>
            </v:shape>
            <v:line id="_x0000_s1240" style="position:absolute;flip:x" from="4695,4096" to="6945,4406">
              <v:stroke endarrow="block"/>
            </v:line>
            <v:shape id="_x0000_s1241" type="#_x0000_t202" style="position:absolute;left:5145;top:3942;width:1508;height:463" filled="f" stroked="f">
              <v:textbox style="mso-next-textbox:#_x0000_s1241">
                <w:txbxContent>
                  <w:p w:rsidR="00E03127" w:rsidRDefault="00E03127" w:rsidP="00AF7F8E">
                    <w:r>
                      <w:t>ACK, seq = 3</w:t>
                    </w:r>
                  </w:p>
                </w:txbxContent>
              </v:textbox>
            </v:shape>
            <v:line id="_x0000_s1242" style="position:absolute;flip:x" from="4695,5022" to="6945,5332">
              <v:stroke endarrow="block"/>
            </v:line>
            <v:line id="_x0000_s1243" style="position:absolute;flip:x" from="4695,5947" to="6945,6258">
              <v:stroke endarrow="block"/>
            </v:line>
            <v:shape id="_x0000_s1244" type="#_x0000_t202" style="position:absolute;left:5145;top:4405;width:1650;height:462" filled="f" stroked="f">
              <v:textbox style="mso-next-textbox:#_x0000_s1244">
                <w:txbxContent>
                  <w:p w:rsidR="00E03127" w:rsidRDefault="00E03127" w:rsidP="00AF7F8E">
                    <w:r>
                      <w:t>Data, seq = 4 (ar)</w:t>
                    </w:r>
                  </w:p>
                </w:txbxContent>
              </v:textbox>
            </v:shape>
            <v:shape id="_x0000_s1245" type="#_x0000_t202" style="position:absolute;left:4995;top:5330;width:2100;height:462" filled="f" stroked="f">
              <v:textbox style="mso-next-textbox:#_x0000_s1245">
                <w:txbxContent>
                  <w:p w:rsidR="00E03127" w:rsidRDefault="00E03127" w:rsidP="00AF7F8E">
                    <w:r>
                      <w:t>Data, seq = 5 (ar, fin)</w:t>
                    </w:r>
                  </w:p>
                </w:txbxContent>
              </v:textbox>
            </v:shape>
            <v:shape id="_x0000_s1246" type="#_x0000_t202" style="position:absolute;left:5145;top:4867;width:1350;height:463" filled="f" stroked="f">
              <v:textbox style="mso-next-textbox:#_x0000_s1246">
                <w:txbxContent>
                  <w:p w:rsidR="00E03127" w:rsidRDefault="00E03127" w:rsidP="00AF7F8E">
                    <w:r>
                      <w:t>ACK, seq = 4</w:t>
                    </w:r>
                  </w:p>
                </w:txbxContent>
              </v:textbox>
            </v:shape>
            <v:shape id="_x0000_s1247" type="#_x0000_t202" style="position:absolute;left:5145;top:5793;width:1350;height:465" filled="f" stroked="f">
              <v:textbox style="mso-next-textbox:#_x0000_s1247">
                <w:txbxContent>
                  <w:p w:rsidR="00E03127" w:rsidRDefault="00E03127" w:rsidP="00AF7F8E">
                    <w:r>
                      <w:t>ACK, seq = 5</w:t>
                    </w:r>
                  </w:p>
                </w:txbxContent>
              </v:textbox>
            </v:shape>
            <w10:anchorlock/>
          </v:group>
        </w:pict>
      </w:r>
    </w:p>
    <w:p w:rsidR="00AF7F8E" w:rsidRDefault="00AF7F8E" w:rsidP="00AF7F8E">
      <w:pPr>
        <w:pStyle w:val="Caption"/>
        <w:jc w:val="center"/>
      </w:pPr>
      <w:bookmarkStart w:id="12" w:name="_Ref140377563"/>
      <w:bookmarkStart w:id="13" w:name="_Toc203791111"/>
      <w:r>
        <w:t xml:space="preserve">Figure </w:t>
      </w:r>
      <w:fldSimple w:instr=" STYLEREF 1 \s ">
        <w:r w:rsidR="004D455A">
          <w:rPr>
            <w:noProof/>
          </w:rPr>
          <w:t>4</w:t>
        </w:r>
      </w:fldSimple>
      <w:r>
        <w:noBreakHyphen/>
      </w:r>
      <w:fldSimple w:instr=" SEQ Figure \* ARABIC \s 1 ">
        <w:r w:rsidR="004D455A">
          <w:rPr>
            <w:noProof/>
          </w:rPr>
          <w:t>5</w:t>
        </w:r>
      </w:fldSimple>
      <w:bookmarkEnd w:id="12"/>
      <w:r>
        <w:t>: Out of Sequence L2 Packet Received Using Handshake; Retransmitting Missed Packets</w:t>
      </w:r>
      <w:bookmarkEnd w:id="13"/>
    </w:p>
    <w:p w:rsidR="00AF7F8E" w:rsidRDefault="00AF7F8E" w:rsidP="00AF7F8E"/>
    <w:p w:rsidR="00AF7F8E" w:rsidRDefault="00AF7F8E" w:rsidP="00AF7F8E"/>
    <w:p w:rsidR="00AF7F8E" w:rsidRDefault="00AF7F8E" w:rsidP="00AF7F8E">
      <w:pPr>
        <w:pStyle w:val="Heading5"/>
        <w:tabs>
          <w:tab w:val="clear" w:pos="1008"/>
          <w:tab w:val="num" w:pos="2232"/>
        </w:tabs>
        <w:ind w:left="2232" w:hanging="792"/>
      </w:pPr>
      <w:r>
        <w:t>SRQ-based multi-packet requests</w:t>
      </w:r>
    </w:p>
    <w:p w:rsidR="00AF7F8E" w:rsidRDefault="00AF7F8E" w:rsidP="00AF7F8E">
      <w:r>
        <w:lastRenderedPageBreak/>
        <w:t xml:space="preserve">   In addition to requesting </w:t>
      </w:r>
      <w:r w:rsidR="007C178E">
        <w:t>sub-packet</w:t>
      </w:r>
      <w:r>
        <w:t xml:space="preserve"> retransmissions, the SRQ packet can also be used to request retransmission of one or more complete packets if an out-of-sequence condition is detected.  In this case, the sequence number of the SRQ contains the sequence number of the DATA packet that the sender needs to begin resending with.  The “retransmit mask” is now used to indicate to the far end which packets have already been received successfully, thus ACKing them and preventing the sender from retransmitting them unnecessarily.</w:t>
      </w:r>
    </w:p>
    <w:p w:rsidR="00AF7F8E" w:rsidRDefault="00AF7F8E" w:rsidP="00AF7F8E"/>
    <w:p w:rsidR="00AF7F8E" w:rsidRDefault="00AF7F8E" w:rsidP="00AF7F8E">
      <w:r>
        <w:t xml:space="preserve">   In </w:t>
      </w:r>
      <w:r w:rsidR="001B11C7">
        <w:fldChar w:fldCharType="begin"/>
      </w:r>
      <w:r>
        <w:instrText xml:space="preserve"> REF _Ref140377579 \h </w:instrText>
      </w:r>
      <w:r w:rsidR="001B11C7">
        <w:fldChar w:fldCharType="separate"/>
      </w:r>
      <w:r w:rsidR="00B4664B">
        <w:t xml:space="preserve">Figure </w:t>
      </w:r>
      <w:r w:rsidR="00B4664B">
        <w:rPr>
          <w:noProof/>
        </w:rPr>
        <w:t>4</w:t>
      </w:r>
      <w:r w:rsidR="00B4664B">
        <w:noBreakHyphen/>
      </w:r>
      <w:r w:rsidR="00B4664B">
        <w:rPr>
          <w:noProof/>
        </w:rPr>
        <w:t>6</w:t>
      </w:r>
      <w:r w:rsidR="001B11C7">
        <w:fldChar w:fldCharType="end"/>
      </w:r>
      <w:r>
        <w:t>, a brief protocol DATA exchange results in an out-of-sequence DATA packet (seq. 5) being sent to the far end.  The receiver responds with an SRQ indicating that it wants missed packets beginning with sequence number 3.  The retransmit mask in the SRQ will ACK packet 5, so the sending node knows not to retransmit it.  The sender responds by sending packets 3 and 4 which it had buffered up, never having received ACKs for them.</w:t>
      </w:r>
    </w:p>
    <w:p w:rsidR="00AF7F8E" w:rsidRDefault="001B11C7" w:rsidP="00AF7F8E">
      <w:pPr>
        <w:keepNext/>
      </w:pPr>
      <w:r>
        <w:pict>
          <v:group id="_x0000_s1208" editas="canvas" style="width:6in;height:233.75pt;mso-position-horizontal-relative:char;mso-position-vertical-relative:line" coordorigin="2445,1936" coordsize="7200,4008">
            <o:lock v:ext="edit" aspectratio="t"/>
            <v:shape id="_x0000_s1209" type="#_x0000_t75" style="position:absolute;left:2445;top:1936;width:7200;height:4008" o:preferrelative="f">
              <v:fill o:detectmouseclick="t"/>
              <v:path o:extrusionok="t" o:connecttype="none"/>
              <o:lock v:ext="edit" text="t"/>
            </v:shape>
            <v:line id="_x0000_s1210" style="position:absolute" from="4695,2399" to="4696,5783" strokeweight="3pt"/>
            <v:line id="_x0000_s1211" style="position:absolute" from="6945,2399" to="6946,5783" strokeweight="3pt"/>
            <v:line id="_x0000_s1212" style="position:absolute;flip:x" from="4695,3170" to="6945,3480">
              <v:stroke endarrow="block"/>
            </v:line>
            <v:shape id="_x0000_s1213" type="#_x0000_t202" style="position:absolute;left:4995;top:2553;width:1975;height:463" filled="f" stroked="f">
              <v:textbox style="mso-next-textbox:#_x0000_s1213">
                <w:txbxContent>
                  <w:p w:rsidR="00E03127" w:rsidRDefault="00E03127" w:rsidP="00AF7F8E">
                    <w:r>
                      <w:t>Data, seq = 5 (ar, fin)</w:t>
                    </w:r>
                  </w:p>
                </w:txbxContent>
              </v:textbox>
            </v:shape>
            <v:line id="_x0000_s1214" style="position:absolute" from="4695,2708" to="6945,3016">
              <v:stroke endarrow="block"/>
            </v:line>
            <v:shape id="_x0000_s1215" type="#_x0000_t202" style="position:absolute;left:4545;top:2091;width:450;height:306" filled="f" stroked="f">
              <v:textbox style="mso-next-textbox:#_x0000_s1215">
                <w:txbxContent>
                  <w:p w:rsidR="00E03127" w:rsidRPr="00CF41B1" w:rsidRDefault="00E03127" w:rsidP="00AF7F8E">
                    <w:pPr>
                      <w:rPr>
                        <w:b/>
                      </w:rPr>
                    </w:pPr>
                    <w:r w:rsidRPr="00CF41B1">
                      <w:rPr>
                        <w:b/>
                      </w:rPr>
                      <w:t>A</w:t>
                    </w:r>
                  </w:p>
                </w:txbxContent>
              </v:textbox>
            </v:shape>
            <v:shape id="_x0000_s1216" type="#_x0000_t202" style="position:absolute;left:6795;top:2091;width:450;height:306" filled="f" stroked="f">
              <v:textbox style="mso-next-textbox:#_x0000_s1216">
                <w:txbxContent>
                  <w:p w:rsidR="00E03127" w:rsidRPr="00CF41B1" w:rsidRDefault="00E03127" w:rsidP="00AF7F8E">
                    <w:pPr>
                      <w:rPr>
                        <w:b/>
                      </w:rPr>
                    </w:pPr>
                    <w:r>
                      <w:rPr>
                        <w:b/>
                      </w:rPr>
                      <w:t>B</w:t>
                    </w:r>
                  </w:p>
                </w:txbxContent>
              </v:textbox>
            </v:shape>
            <v:shape id="_x0000_s1217" type="#_x0000_t202" style="position:absolute;left:5145;top:3016;width:1650;height:523" filled="f" stroked="f">
              <v:textbox style="mso-next-textbox:#_x0000_s1217">
                <w:txbxContent>
                  <w:p w:rsidR="00E03127" w:rsidRDefault="00E03127" w:rsidP="00AF7F8E">
                    <w:r>
                      <w:t xml:space="preserve">SRQ, seq = </w:t>
                    </w:r>
                    <w:r w:rsidRPr="00F22A0F">
                      <w:rPr>
                        <w:b/>
                        <w:color w:val="FF0000"/>
                      </w:rPr>
                      <w:t>3</w:t>
                    </w:r>
                  </w:p>
                  <w:p w:rsidR="00E03127" w:rsidRDefault="00E03127" w:rsidP="00AF7F8E"/>
                </w:txbxContent>
              </v:textbox>
            </v:shape>
            <v:line id="_x0000_s1218" style="position:absolute" from="4695,3634" to="6945,3944">
              <v:stroke endarrow="block"/>
            </v:line>
            <v:line id="_x0000_s1219" style="position:absolute" from="4695,4561" to="6945,4868">
              <v:stroke endarrow="block"/>
            </v:line>
            <v:shape id="_x0000_s1220" type="#_x0000_t202" style="position:absolute;left:5145;top:3479;width:1650;height:464" filled="f" stroked="f">
              <v:textbox style="mso-next-textbox:#_x0000_s1220">
                <w:txbxContent>
                  <w:p w:rsidR="00E03127" w:rsidRDefault="00E03127" w:rsidP="00AF7F8E">
                    <w:r>
                      <w:t>Data, seq = 3 (ar)</w:t>
                    </w:r>
                  </w:p>
                </w:txbxContent>
              </v:textbox>
            </v:shape>
            <v:line id="_x0000_s1221" style="position:absolute;flip:x" from="4695,4097" to="6945,4407">
              <v:stroke endarrow="block"/>
            </v:line>
            <v:shape id="_x0000_s1222" type="#_x0000_t202" style="position:absolute;left:5145;top:3943;width:1350;height:464" filled="f" stroked="f">
              <v:textbox style="mso-next-textbox:#_x0000_s1222">
                <w:txbxContent>
                  <w:p w:rsidR="00E03127" w:rsidRDefault="00E03127" w:rsidP="00AF7F8E">
                    <w:r>
                      <w:t>ACK, seq = 3</w:t>
                    </w:r>
                  </w:p>
                </w:txbxContent>
              </v:textbox>
            </v:shape>
            <v:line id="_x0000_s1223" style="position:absolute;flip:x" from="4695,5022" to="6945,5333">
              <v:stroke endarrow="block"/>
            </v:line>
            <v:shape id="_x0000_s1224" type="#_x0000_t202" style="position:absolute;left:4970;top:4407;width:1975;height:461" filled="f" stroked="f">
              <v:textbox style="mso-next-textbox:#_x0000_s1224">
                <w:txbxContent>
                  <w:p w:rsidR="00E03127" w:rsidRDefault="00E03127" w:rsidP="00AF7F8E">
                    <w:r>
                      <w:t>Data, seq = 4 (ar, fin)</w:t>
                    </w:r>
                  </w:p>
                </w:txbxContent>
              </v:textbox>
            </v:shape>
            <v:shape id="_x0000_s1225" type="#_x0000_t202" style="position:absolute;left:5145;top:4868;width:1350;height:595" filled="f" stroked="f">
              <v:textbox style="mso-next-textbox:#_x0000_s1225">
                <w:txbxContent>
                  <w:p w:rsidR="00E03127" w:rsidRDefault="00E03127" w:rsidP="00AF7F8E">
                    <w:r>
                      <w:t>ACK, seq = 4</w:t>
                    </w:r>
                  </w:p>
                </w:txbxContent>
              </v:textbox>
            </v:shape>
            <w10:anchorlock/>
          </v:group>
        </w:pict>
      </w:r>
    </w:p>
    <w:p w:rsidR="00AF7F8E" w:rsidRPr="00CB6155" w:rsidRDefault="00AF7F8E" w:rsidP="00AF7F8E">
      <w:pPr>
        <w:pStyle w:val="Caption"/>
        <w:jc w:val="center"/>
      </w:pPr>
      <w:bookmarkStart w:id="14" w:name="_Ref140377579"/>
      <w:bookmarkStart w:id="15" w:name="_Toc203791112"/>
      <w:r>
        <w:t xml:space="preserve">Figure </w:t>
      </w:r>
      <w:fldSimple w:instr=" STYLEREF 1 \s ">
        <w:r w:rsidR="004D455A">
          <w:rPr>
            <w:noProof/>
          </w:rPr>
          <w:t>4</w:t>
        </w:r>
      </w:fldSimple>
      <w:r>
        <w:noBreakHyphen/>
      </w:r>
      <w:fldSimple w:instr=" SEQ Figure \* ARABIC \s 1 ">
        <w:r w:rsidR="004D455A">
          <w:rPr>
            <w:noProof/>
          </w:rPr>
          <w:t>6</w:t>
        </w:r>
      </w:fldSimple>
      <w:bookmarkEnd w:id="14"/>
      <w:r>
        <w:t>: Out of Sequence L2 Packet Received with No Handshake; Retransmitting Missed Packets</w:t>
      </w:r>
      <w:bookmarkEnd w:id="15"/>
    </w:p>
    <w:p w:rsidR="00AF7F8E" w:rsidRDefault="00AF7F8E" w:rsidP="00AF7F8E"/>
    <w:p w:rsidR="00AF7F8E" w:rsidRDefault="00AF7F8E" w:rsidP="00AF7F8E">
      <w:pPr>
        <w:pStyle w:val="Heading3"/>
        <w:tabs>
          <w:tab w:val="clear" w:pos="720"/>
          <w:tab w:val="num" w:pos="1224"/>
        </w:tabs>
        <w:ind w:left="1224" w:hanging="504"/>
      </w:pPr>
      <w:bookmarkStart w:id="16" w:name="_Toc203791076"/>
      <w:smartTag w:uri="urn:schemas-microsoft-com:office:smarttags" w:element="place">
        <w:r>
          <w:t>PINGs</w:t>
        </w:r>
      </w:smartTag>
      <w:r>
        <w:t xml:space="preserve"> and ECHOs</w:t>
      </w:r>
      <w:bookmarkEnd w:id="16"/>
    </w:p>
    <w:p w:rsidR="00AF7F8E" w:rsidRDefault="00AF7F8E" w:rsidP="00AF7F8E"/>
    <w:p w:rsidR="00AF7F8E" w:rsidRDefault="00AF7F8E" w:rsidP="00AF7F8E">
      <w:r>
        <w:t xml:space="preserve">   </w:t>
      </w:r>
      <w:smartTag w:uri="urn:schemas-microsoft-com:office:smarttags" w:element="place">
        <w:r>
          <w:t>PINGs</w:t>
        </w:r>
      </w:smartTag>
      <w:r>
        <w:t xml:space="preserve"> are used in the BenthoNet network to test “connectivity” between peer nodes at any given time.   A </w:t>
      </w:r>
      <w:smartTag w:uri="urn:schemas-microsoft-com:office:smarttags" w:element="place">
        <w:r>
          <w:t>PING</w:t>
        </w:r>
      </w:smartTag>
      <w:r>
        <w:t xml:space="preserve"> message directed at another node is typically responded to with an ECHO, upon receipt of which the range and signal-noise-ratio (SNR) and other data are calculated about </w:t>
      </w:r>
      <w:r w:rsidR="008C5D4B">
        <w:t>the path between the two nodes.</w:t>
      </w:r>
    </w:p>
    <w:p w:rsidR="008C5D4B" w:rsidRDefault="008C5D4B" w:rsidP="00AF7F8E"/>
    <w:p w:rsidR="00AF7F8E" w:rsidRDefault="00AF7F8E" w:rsidP="00AF7F8E">
      <w:r>
        <w:t xml:space="preserve">   </w:t>
      </w:r>
      <w:smartTag w:uri="urn:schemas-microsoft-com:office:smarttags" w:element="place">
        <w:r>
          <w:t>PINGs</w:t>
        </w:r>
      </w:smartTag>
      <w:r>
        <w:t xml:space="preserve"> are originated and sent from a particular node directly to a </w:t>
      </w:r>
      <w:r w:rsidR="00134C90">
        <w:t>link layer</w:t>
      </w:r>
      <w:r>
        <w:t xml:space="preserve"> neighbor. The neighbor responds directly to the originator with an ECHO response.  The originator may send either a direct or broadcast ping out.  In the direct case, only one neighbor is targeted by the </w:t>
      </w:r>
      <w:smartTag w:uri="urn:schemas-microsoft-com:office:smarttags" w:element="place">
        <w:r>
          <w:t>PING</w:t>
        </w:r>
      </w:smartTag>
      <w:r>
        <w:t xml:space="preserve"> and will be the only one to respond with an ECHO.  In the broadcast case, all peers that are able to successfully receive the </w:t>
      </w:r>
      <w:smartTag w:uri="urn:schemas-microsoft-com:office:smarttags" w:element="place">
        <w:r>
          <w:t>PING</w:t>
        </w:r>
      </w:smartTag>
      <w:r>
        <w:t xml:space="preserve"> will respond with ECHO messages after setting a pseudorandom delay timer to avoid collisions.</w:t>
      </w:r>
    </w:p>
    <w:p w:rsidR="008C5D4B" w:rsidRDefault="008C5D4B" w:rsidP="00AF7F8E"/>
    <w:p w:rsidR="008C5D4B" w:rsidRDefault="008C5D4B" w:rsidP="00AF7F8E">
      <w:r>
        <w:t xml:space="preserve">   </w:t>
      </w:r>
      <w:r w:rsidR="00A9720B">
        <w:t>A ping is considered to be a broadcast ping if it is sent to the broadcast address, 0.</w:t>
      </w:r>
    </w:p>
    <w:p w:rsidR="00AF7F8E" w:rsidRDefault="00AF7F8E" w:rsidP="00AF7F8E"/>
    <w:p w:rsidR="00AF7F8E" w:rsidRDefault="00AF7F8E" w:rsidP="00AF7F8E">
      <w:r>
        <w:t xml:space="preserve">   In </w:t>
      </w:r>
      <w:r w:rsidR="001B11C7">
        <w:fldChar w:fldCharType="begin"/>
      </w:r>
      <w:r>
        <w:instrText xml:space="preserve"> REF _Ref140377707 \h </w:instrText>
      </w:r>
      <w:r w:rsidR="001B11C7">
        <w:fldChar w:fldCharType="separate"/>
      </w:r>
      <w:r w:rsidR="00B4664B">
        <w:t xml:space="preserve">Figure </w:t>
      </w:r>
      <w:r w:rsidR="00B4664B">
        <w:rPr>
          <w:noProof/>
        </w:rPr>
        <w:t>4</w:t>
      </w:r>
      <w:r w:rsidR="00B4664B">
        <w:noBreakHyphen/>
      </w:r>
      <w:r w:rsidR="00B4664B">
        <w:rPr>
          <w:noProof/>
        </w:rPr>
        <w:t>7</w:t>
      </w:r>
      <w:r w:rsidR="001B11C7">
        <w:fldChar w:fldCharType="end"/>
      </w:r>
      <w:r>
        <w:t xml:space="preserve">, A performs a direct, local ping to node C, bypassing B.  C responds with an ECHO and </w:t>
      </w:r>
      <w:proofErr w:type="gramStart"/>
      <w:r>
        <w:t>A</w:t>
      </w:r>
      <w:proofErr w:type="gramEnd"/>
      <w:r>
        <w:t xml:space="preserve"> can then display relevant ranging and signal channel data. </w:t>
      </w:r>
      <w:r>
        <w:br/>
      </w:r>
    </w:p>
    <w:p w:rsidR="00AF7F8E" w:rsidRDefault="001B11C7" w:rsidP="00AF7F8E">
      <w:pPr>
        <w:keepNext/>
      </w:pPr>
      <w:r>
        <w:pict>
          <v:group id="_x0000_s1110" editas="canvas" style="width:6in;height:252.45pt;mso-position-horizontal-relative:char;mso-position-vertical-relative:line" coordorigin="2445,1936" coordsize="7200,4328">
            <o:lock v:ext="edit" aspectratio="t"/>
            <v:shape id="_x0000_s1111" type="#_x0000_t75" style="position:absolute;left:2445;top:1936;width:7200;height:4328" o:preferrelative="f">
              <v:fill o:detectmouseclick="t"/>
              <v:path o:extrusionok="t" o:connecttype="none"/>
              <o:lock v:ext="edit" text="t"/>
            </v:shape>
            <v:line id="_x0000_s1112" style="position:absolute" from="3453,2553" to="3454,5938" strokeweight="3pt"/>
            <v:line id="_x0000_s1113" style="position:absolute" from="3453,2738" to="7120,3058">
              <v:stroke endarrow="block"/>
            </v:line>
            <v:shape id="_x0000_s1114" type="#_x0000_t202" style="position:absolute;left:3224;top:2246;width:450;height:465" filled="f" stroked="f">
              <v:textbox style="mso-next-textbox:#_x0000_s1114">
                <w:txbxContent>
                  <w:p w:rsidR="00E03127" w:rsidRPr="00CF41B1" w:rsidRDefault="00E03127" w:rsidP="00AF7F8E">
                    <w:pPr>
                      <w:rPr>
                        <w:b/>
                      </w:rPr>
                    </w:pPr>
                    <w:r w:rsidRPr="00CF41B1">
                      <w:rPr>
                        <w:b/>
                      </w:rPr>
                      <w:t>A</w:t>
                    </w:r>
                  </w:p>
                </w:txbxContent>
              </v:textbox>
            </v:shape>
            <v:shape id="_x0000_s1115" type="#_x0000_t202" style="position:absolute;left:5094;top:2247;width:450;height:478" filled="f" stroked="f">
              <v:textbox style="mso-next-textbox:#_x0000_s1115">
                <w:txbxContent>
                  <w:p w:rsidR="00E03127" w:rsidRPr="00CF41B1" w:rsidRDefault="00E03127" w:rsidP="00AF7F8E">
                    <w:pPr>
                      <w:rPr>
                        <w:b/>
                      </w:rPr>
                    </w:pPr>
                    <w:r>
                      <w:rPr>
                        <w:b/>
                      </w:rPr>
                      <w:t>B</w:t>
                    </w:r>
                  </w:p>
                </w:txbxContent>
              </v:textbox>
            </v:shape>
            <v:line id="_x0000_s1116" style="position:absolute;flip:x" from="3454,4179" to="7120,4402">
              <v:stroke endarrow="block"/>
            </v:line>
            <v:line id="_x0000_s1117" style="position:absolute" from="5250,2553" to="5251,5937" strokeweight="3pt"/>
            <v:line id="_x0000_s1118" style="position:absolute" from="7120,2553" to="7121,5938" strokeweight="3pt"/>
            <v:shape id="_x0000_s1119" type="#_x0000_t202" style="position:absolute;left:6964;top:2246;width:450;height:479" filled="f" stroked="f">
              <v:textbox style="mso-next-textbox:#_x0000_s1119">
                <w:txbxContent>
                  <w:p w:rsidR="00E03127" w:rsidRPr="00CF41B1" w:rsidRDefault="00E03127" w:rsidP="00AF7F8E">
                    <w:pPr>
                      <w:rPr>
                        <w:b/>
                      </w:rPr>
                    </w:pPr>
                    <w:r>
                      <w:rPr>
                        <w:b/>
                      </w:rPr>
                      <w:t>C</w:t>
                    </w:r>
                  </w:p>
                </w:txbxContent>
              </v:textbox>
            </v:shape>
            <v:shape id="_x0000_s1120" type="#_x0000_t202" style="position:absolute;left:3830;top:2435;width:1825;height:463" filled="f" stroked="f">
              <v:textbox style="mso-next-textbox:#_x0000_s1120">
                <w:txbxContent>
                  <w:p w:rsidR="00E03127" w:rsidRDefault="00E03127" w:rsidP="00AF7F8E">
                    <w:r>
                      <w:t xml:space="preserve">PING, A </w:t>
                    </w:r>
                    <w:r>
                      <w:sym w:font="Wingdings" w:char="F0E0"/>
                    </w:r>
                    <w:r>
                      <w:t xml:space="preserve"> C</w:t>
                    </w:r>
                  </w:p>
                </w:txbxContent>
              </v:textbox>
            </v:shape>
            <v:shape id="_x0000_s1121" type="#_x0000_t202" style="position:absolute;left:5558;top:3860;width:1856;height:463" filled="f" stroked="f">
              <v:textbox style="mso-next-textbox:#_x0000_s1121">
                <w:txbxContent>
                  <w:p w:rsidR="00E03127" w:rsidRDefault="00E03127" w:rsidP="00AF7F8E">
                    <w:r>
                      <w:t xml:space="preserve">ECHO, C </w:t>
                    </w:r>
                    <w:r>
                      <w:sym w:font="Wingdings" w:char="F0E0"/>
                    </w:r>
                    <w:r>
                      <w:t xml:space="preserve"> A </w:t>
                    </w:r>
                  </w:p>
                </w:txbxContent>
              </v:textbox>
            </v:shape>
            <v:line id="_x0000_s1122" style="position:absolute" from="8990,2552" to="8991,5937" strokeweight="3pt"/>
            <v:shape id="_x0000_s1123" type="#_x0000_t202" style="position:absolute;left:8834;top:2260;width:450;height:478" filled="f" stroked="f">
              <v:textbox style="mso-next-textbox:#_x0000_s1123">
                <w:txbxContent>
                  <w:p w:rsidR="00E03127" w:rsidRPr="00CF41B1" w:rsidRDefault="00E03127" w:rsidP="00AF7F8E">
                    <w:pPr>
                      <w:rPr>
                        <w:b/>
                      </w:rPr>
                    </w:pPr>
                    <w:r>
                      <w:rPr>
                        <w:b/>
                      </w:rPr>
                      <w:t>D</w:t>
                    </w:r>
                  </w:p>
                </w:txbxContent>
              </v:textbox>
            </v:shape>
            <w10:anchorlock/>
          </v:group>
        </w:pict>
      </w:r>
    </w:p>
    <w:p w:rsidR="00AF7F8E" w:rsidRDefault="00AF7F8E" w:rsidP="00AF7F8E">
      <w:pPr>
        <w:pStyle w:val="Caption"/>
        <w:jc w:val="center"/>
      </w:pPr>
      <w:bookmarkStart w:id="17" w:name="_Ref140377707"/>
      <w:bookmarkStart w:id="18" w:name="_Toc203791115"/>
      <w:r>
        <w:t xml:space="preserve">Figure </w:t>
      </w:r>
      <w:fldSimple w:instr=" STYLEREF 1 \s ">
        <w:r w:rsidR="004D455A">
          <w:rPr>
            <w:noProof/>
          </w:rPr>
          <w:t>4</w:t>
        </w:r>
      </w:fldSimple>
      <w:r>
        <w:noBreakHyphen/>
      </w:r>
      <w:fldSimple w:instr=" SEQ Figure \* ARABIC \s 1 ">
        <w:r w:rsidR="004D455A">
          <w:rPr>
            <w:noProof/>
          </w:rPr>
          <w:t>7</w:t>
        </w:r>
      </w:fldSimple>
      <w:bookmarkEnd w:id="17"/>
      <w:r>
        <w:t xml:space="preserve">: Direct </w:t>
      </w:r>
      <w:smartTag w:uri="urn:schemas-microsoft-com:office:smarttags" w:element="place">
        <w:r>
          <w:t>Ping</w:t>
        </w:r>
      </w:smartTag>
      <w:r>
        <w:t xml:space="preserve"> from A to C</w:t>
      </w:r>
      <w:bookmarkEnd w:id="18"/>
    </w:p>
    <w:p w:rsidR="00AF7F8E" w:rsidRDefault="00AF7F8E" w:rsidP="00AF7F8E"/>
    <w:p w:rsidR="00AF7F8E" w:rsidRDefault="00AF7F8E" w:rsidP="00AF7F8E">
      <w:r>
        <w:t xml:space="preserve">   In </w:t>
      </w:r>
      <w:r w:rsidR="001B11C7">
        <w:fldChar w:fldCharType="begin"/>
      </w:r>
      <w:r>
        <w:instrText xml:space="preserve"> REF _Ref140377734 \h </w:instrText>
      </w:r>
      <w:r w:rsidR="001B11C7">
        <w:fldChar w:fldCharType="separate"/>
      </w:r>
      <w:r w:rsidR="00B4664B">
        <w:t xml:space="preserve">Figure </w:t>
      </w:r>
      <w:r w:rsidR="00B4664B">
        <w:rPr>
          <w:noProof/>
        </w:rPr>
        <w:t>4</w:t>
      </w:r>
      <w:r w:rsidR="00B4664B">
        <w:noBreakHyphen/>
      </w:r>
      <w:r w:rsidR="00B4664B">
        <w:rPr>
          <w:noProof/>
        </w:rPr>
        <w:t>8</w:t>
      </w:r>
      <w:r w:rsidR="001B11C7">
        <w:fldChar w:fldCharType="end"/>
      </w:r>
      <w:r>
        <w:t xml:space="preserve"> an example of a broadcast ping is provided.  A broadcasts a PING message and both B and C respond with an ECHO after a random delay, but D does not receive the </w:t>
      </w:r>
      <w:smartTag w:uri="urn:schemas-microsoft-com:office:smarttags" w:element="place">
        <w:r>
          <w:t>PING</w:t>
        </w:r>
      </w:smartTag>
      <w:r>
        <w:t xml:space="preserve"> and does not respond.  In this case C’s timer expires before B’s does, but both are received by A within the </w:t>
      </w:r>
      <w:r w:rsidR="00C57CBF">
        <w:t xml:space="preserve">broadcast ping </w:t>
      </w:r>
      <w:r>
        <w:t>timeout</w:t>
      </w:r>
      <w:r w:rsidR="00C57CBF">
        <w:t xml:space="preserve"> (60 seconds)</w:t>
      </w:r>
      <w:r>
        <w:t>.</w:t>
      </w:r>
    </w:p>
    <w:p w:rsidR="00AF7F8E" w:rsidRDefault="001B11C7" w:rsidP="00AF7F8E">
      <w:pPr>
        <w:keepNext/>
      </w:pPr>
      <w:r>
        <w:pict>
          <v:group id="_x0000_s1088" editas="canvas" style="width:6in;height:252.45pt;mso-position-horizontal-relative:char;mso-position-vertical-relative:line" coordorigin="2445,1936" coordsize="7200,4328">
            <o:lock v:ext="edit" aspectratio="t"/>
            <v:shape id="_x0000_s1089" type="#_x0000_t75" style="position:absolute;left:2445;top:1936;width:7200;height:4328" o:preferrelative="f">
              <v:fill o:detectmouseclick="t"/>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0" type="#_x0000_t13" style="position:absolute;left:3453;top:2899;width:4602;height:481" adj="19433,6034"/>
            <v:shape id="_x0000_s1091" type="#_x0000_t13" style="position:absolute;left:3454;top:2899;width:3666;height:480" adj="18752,6056"/>
            <v:line id="_x0000_s1092" style="position:absolute" from="3453,2553" to="3454,5938" strokeweight="3pt"/>
            <v:shape id="_x0000_s1093" type="#_x0000_t202" style="position:absolute;left:3224;top:2233;width:450;height:492" filled="f" stroked="f">
              <v:textbox style="mso-next-textbox:#_x0000_s1093">
                <w:txbxContent>
                  <w:p w:rsidR="00E03127" w:rsidRPr="00CF41B1" w:rsidRDefault="00E03127" w:rsidP="00AF7F8E">
                    <w:pPr>
                      <w:rPr>
                        <w:b/>
                      </w:rPr>
                    </w:pPr>
                    <w:r w:rsidRPr="00CF41B1">
                      <w:rPr>
                        <w:b/>
                      </w:rPr>
                      <w:t>A</w:t>
                    </w:r>
                  </w:p>
                </w:txbxContent>
              </v:textbox>
            </v:shape>
            <v:shape id="_x0000_s1094" type="#_x0000_t202" style="position:absolute;left:5094;top:2247;width:450;height:478" filled="f" stroked="f">
              <v:textbox style="mso-next-textbox:#_x0000_s1094">
                <w:txbxContent>
                  <w:p w:rsidR="00E03127" w:rsidRPr="00CF41B1" w:rsidRDefault="00E03127" w:rsidP="00AF7F8E">
                    <w:pPr>
                      <w:rPr>
                        <w:b/>
                      </w:rPr>
                    </w:pPr>
                    <w:r>
                      <w:rPr>
                        <w:b/>
                      </w:rPr>
                      <w:t>B</w:t>
                    </w:r>
                  </w:p>
                </w:txbxContent>
              </v:textbox>
            </v:shape>
            <v:line id="_x0000_s1095" style="position:absolute;flip:x" from="3453,4179" to="7120,4323">
              <v:stroke endarrow="block"/>
            </v:line>
            <v:line id="_x0000_s1096" style="position:absolute" from="5250,2553" to="5251,5937" strokeweight="3pt"/>
            <v:line id="_x0000_s1097" style="position:absolute" from="7120,2553" to="7121,5938" strokeweight="3pt"/>
            <v:shape id="_x0000_s1098" type="#_x0000_t202" style="position:absolute;left:6964;top:2246;width:450;height:479" filled="f" stroked="f">
              <v:textbox style="mso-next-textbox:#_x0000_s1098">
                <w:txbxContent>
                  <w:p w:rsidR="00E03127" w:rsidRPr="00CF41B1" w:rsidRDefault="00E03127" w:rsidP="00AF7F8E">
                    <w:pPr>
                      <w:rPr>
                        <w:b/>
                      </w:rPr>
                    </w:pPr>
                    <w:r>
                      <w:rPr>
                        <w:b/>
                      </w:rPr>
                      <w:t>C</w:t>
                    </w:r>
                  </w:p>
                </w:txbxContent>
              </v:textbox>
            </v:shape>
            <v:shape id="_x0000_s1099" type="#_x0000_t202" style="position:absolute;left:3536;top:2577;width:2511;height:463" filled="f" stroked="f">
              <v:textbox style="mso-next-textbox:#_x0000_s1099">
                <w:txbxContent>
                  <w:p w:rsidR="00E03127" w:rsidRDefault="00E03127" w:rsidP="00AF7F8E">
                    <w:r>
                      <w:t xml:space="preserve">Broadcast </w:t>
                    </w:r>
                    <w:smartTag w:uri="urn:schemas-microsoft-com:office:smarttags" w:element="place">
                      <w:r>
                        <w:t>PING</w:t>
                      </w:r>
                    </w:smartTag>
                    <w:r>
                      <w:t xml:space="preserve">, A </w:t>
                    </w:r>
                    <w:r>
                      <w:sym w:font="Wingdings" w:char="F0E0"/>
                    </w:r>
                    <w:r>
                      <w:t xml:space="preserve"> (all)</w:t>
                    </w:r>
                  </w:p>
                </w:txbxContent>
              </v:textbox>
            </v:shape>
            <v:shape id="_x0000_s1100" type="#_x0000_t202" style="position:absolute;left:5558;top:3860;width:1856;height:463" filled="f" stroked="f">
              <v:textbox style="mso-next-textbox:#_x0000_s1100">
                <w:txbxContent>
                  <w:p w:rsidR="00E03127" w:rsidRDefault="00E03127" w:rsidP="00AF7F8E">
                    <w:r>
                      <w:t xml:space="preserve">ECHO, C </w:t>
                    </w:r>
                    <w:r>
                      <w:sym w:font="Wingdings" w:char="F0E0"/>
                    </w:r>
                    <w:r>
                      <w:t xml:space="preserve"> A </w:t>
                    </w:r>
                  </w:p>
                </w:txbxContent>
              </v:textbox>
            </v:shape>
            <v:line id="_x0000_s1101" style="position:absolute" from="8990,2552" to="8991,5937" strokeweight="3pt"/>
            <v:shape id="_x0000_s1102" type="#_x0000_t202" style="position:absolute;left:8834;top:2260;width:450;height:478" filled="f" stroked="f">
              <v:textbox style="mso-next-textbox:#_x0000_s1102">
                <w:txbxContent>
                  <w:p w:rsidR="00E03127" w:rsidRPr="00CF41B1" w:rsidRDefault="00E03127" w:rsidP="00AF7F8E">
                    <w:pPr>
                      <w:rPr>
                        <w:b/>
                      </w:rPr>
                    </w:pPr>
                    <w:r>
                      <w:rPr>
                        <w:b/>
                      </w:rPr>
                      <w:t>D</w:t>
                    </w:r>
                  </w:p>
                </w:txbxContent>
              </v:textbox>
            </v:shape>
            <v:shape id="_x0000_s1103" type="#_x0000_t13" style="position:absolute;left:3453;top:2898;width:1797;height:481"/>
            <v:shape id="_x0000_s1104" type="#_x0000_t202" style="position:absolute;left:7782;top:3218;width:1052;height:464" filled="f" stroked="f">
              <v:textbox style="mso-next-textbox:#_x0000_s1104">
                <w:txbxContent>
                  <w:p w:rsidR="00E03127" w:rsidRPr="000E5A24" w:rsidRDefault="00E03127" w:rsidP="00AF7F8E">
                    <w:pPr>
                      <w:rPr>
                        <w:i/>
                      </w:rPr>
                    </w:pPr>
                    <w:r>
                      <w:rPr>
                        <w:i/>
                      </w:rPr>
                      <w:t xml:space="preserve"> </w:t>
                    </w:r>
                    <w:proofErr w:type="gramStart"/>
                    <w:r>
                      <w:rPr>
                        <w:i/>
                      </w:rPr>
                      <w:t>m</w:t>
                    </w:r>
                    <w:r w:rsidRPr="000E5A24">
                      <w:rPr>
                        <w:i/>
                      </w:rPr>
                      <w:t>sg</w:t>
                    </w:r>
                    <w:proofErr w:type="gramEnd"/>
                    <w:r w:rsidRPr="000E5A24">
                      <w:rPr>
                        <w:i/>
                      </w:rPr>
                      <w:t xml:space="preserve"> </w:t>
                    </w:r>
                    <w:r>
                      <w:rPr>
                        <w:i/>
                      </w:rPr>
                      <w:t>lost</w:t>
                    </w:r>
                  </w:p>
                </w:txbxContent>
              </v:textbox>
            </v:shape>
            <v:shape id="_x0000_s1105" type="#_x0000_t72" style="position:absolute;left:8055;top:3040;width:450;height:312;rotation:1626355fd"/>
            <v:line id="_x0000_s1106" style="position:absolute;flip:x" from="3439,5463" to="5251,5547">
              <v:stroke endarrow="block"/>
            </v:line>
            <v:shape id="_x0000_s1107" type="#_x0000_t202" style="position:absolute;left:3703;top:5000;width:1855;height:464" filled="f" stroked="f">
              <v:textbox style="mso-next-textbox:#_x0000_s1107">
                <w:txbxContent>
                  <w:p w:rsidR="00E03127" w:rsidRDefault="00E03127" w:rsidP="00AF7F8E">
                    <w:r>
                      <w:t xml:space="preserve">ECHO, B </w:t>
                    </w:r>
                    <w:r>
                      <w:sym w:font="Wingdings" w:char="F0E0"/>
                    </w:r>
                    <w:r>
                      <w:t xml:space="preserve"> A </w:t>
                    </w:r>
                  </w:p>
                </w:txbxContent>
              </v:textbox>
            </v:shape>
            <v:shape id="_x0000_s1108" type="#_x0000_t202" style="position:absolute;left:7121;top:3776;width:1557;height:547" filled="f" stroked="f">
              <v:textbox style="mso-next-textbox:#_x0000_s1108">
                <w:txbxContent>
                  <w:p w:rsidR="00E03127" w:rsidRPr="00447F4E" w:rsidRDefault="00E03127" w:rsidP="00AF7F8E">
                    <w:pPr>
                      <w:rPr>
                        <w:i/>
                      </w:rPr>
                    </w:pPr>
                    <w:r>
                      <w:rPr>
                        <w:i/>
                      </w:rPr>
                      <w:t>DELAY_ECHO timeout</w:t>
                    </w:r>
                  </w:p>
                </w:txbxContent>
              </v:textbox>
            </v:shape>
            <v:shape id="_x0000_s1109" type="#_x0000_t202" style="position:absolute;left:5250;top:5000;width:1558;height:547" filled="f" stroked="f">
              <v:textbox style="mso-next-textbox:#_x0000_s1109">
                <w:txbxContent>
                  <w:p w:rsidR="00E03127" w:rsidRPr="00447F4E" w:rsidRDefault="00E03127" w:rsidP="00AF7F8E">
                    <w:pPr>
                      <w:rPr>
                        <w:i/>
                      </w:rPr>
                    </w:pPr>
                    <w:r>
                      <w:rPr>
                        <w:i/>
                      </w:rPr>
                      <w:t>DELAY_ECHO timeout</w:t>
                    </w:r>
                  </w:p>
                </w:txbxContent>
              </v:textbox>
            </v:shape>
            <w10:anchorlock/>
          </v:group>
        </w:pict>
      </w:r>
    </w:p>
    <w:p w:rsidR="00AF7F8E" w:rsidRDefault="00AF7F8E" w:rsidP="00AF7F8E">
      <w:pPr>
        <w:pStyle w:val="Caption"/>
        <w:jc w:val="center"/>
      </w:pPr>
      <w:bookmarkStart w:id="19" w:name="_Ref140377734"/>
      <w:bookmarkStart w:id="20" w:name="_Toc203791116"/>
      <w:r>
        <w:t xml:space="preserve">Figure </w:t>
      </w:r>
      <w:fldSimple w:instr=" STYLEREF 1 \s ">
        <w:r w:rsidR="004D455A">
          <w:rPr>
            <w:noProof/>
          </w:rPr>
          <w:t>4</w:t>
        </w:r>
      </w:fldSimple>
      <w:r>
        <w:noBreakHyphen/>
      </w:r>
      <w:fldSimple w:instr=" SEQ Figure \* ARABIC \s 1 ">
        <w:r w:rsidR="004D455A">
          <w:rPr>
            <w:noProof/>
          </w:rPr>
          <w:t>8</w:t>
        </w:r>
      </w:fldSimple>
      <w:bookmarkEnd w:id="19"/>
      <w:r>
        <w:t xml:space="preserve">: Local Broadcast </w:t>
      </w:r>
      <w:smartTag w:uri="urn:schemas-microsoft-com:office:smarttags" w:element="place">
        <w:r>
          <w:t>PING</w:t>
        </w:r>
      </w:smartTag>
      <w:bookmarkEnd w:id="20"/>
    </w:p>
    <w:p w:rsidR="00AF7F8E" w:rsidRPr="0047539C" w:rsidRDefault="00AF7F8E" w:rsidP="00AF7F8E"/>
    <w:p w:rsidR="00AF7F8E" w:rsidRPr="008B60F6" w:rsidRDefault="00AF7F8E" w:rsidP="008B60F6"/>
    <w:p w:rsidR="00273905" w:rsidRDefault="00F07933" w:rsidP="00F07933">
      <w:pPr>
        <w:pStyle w:val="Heading2"/>
      </w:pPr>
      <w:r>
        <w:t>State Transitions and Timers</w:t>
      </w:r>
    </w:p>
    <w:p w:rsidR="00F07933" w:rsidRDefault="00F07933" w:rsidP="00F07933"/>
    <w:p w:rsidR="00F07933" w:rsidRDefault="00F07933" w:rsidP="00F07933"/>
    <w:p w:rsidR="00F07933" w:rsidRDefault="00F07933" w:rsidP="00F07933">
      <w:pPr>
        <w:pStyle w:val="Heading3"/>
      </w:pPr>
      <w:bookmarkStart w:id="21" w:name="_Toc203791077"/>
      <w:r>
        <w:t>Timers</w:t>
      </w:r>
      <w:bookmarkEnd w:id="21"/>
    </w:p>
    <w:p w:rsidR="00F07933" w:rsidRDefault="00F07933" w:rsidP="00F07933"/>
    <w:p w:rsidR="00F07933" w:rsidRDefault="00F07933" w:rsidP="00F07933">
      <w:r>
        <w:t xml:space="preserve">   The BenthoNet protocol relies upon timers for many of its state transitions.  </w:t>
      </w:r>
      <w:r w:rsidR="001B11C7">
        <w:fldChar w:fldCharType="begin"/>
      </w:r>
      <w:r>
        <w:instrText xml:space="preserve"> REF _Ref140376118 \h </w:instrText>
      </w:r>
      <w:r w:rsidR="001B11C7">
        <w:fldChar w:fldCharType="separate"/>
      </w:r>
      <w:r>
        <w:t xml:space="preserve">Table </w:t>
      </w:r>
      <w:r>
        <w:rPr>
          <w:noProof/>
        </w:rPr>
        <w:t>4</w:t>
      </w:r>
      <w:r>
        <w:noBreakHyphen/>
      </w:r>
      <w:r>
        <w:rPr>
          <w:noProof/>
        </w:rPr>
        <w:t>1</w:t>
      </w:r>
      <w:r w:rsidR="001B11C7">
        <w:fldChar w:fldCharType="end"/>
      </w:r>
      <w:r>
        <w:t xml:space="preserve"> describes the timers BenthoNet uses and how the timeout lengths are calculated.</w:t>
      </w:r>
    </w:p>
    <w:p w:rsidR="00F07933" w:rsidRDefault="00F07933" w:rsidP="00F07933"/>
    <w:p w:rsidR="00F07933" w:rsidRDefault="00F07933" w:rsidP="00F079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4301"/>
        <w:gridCol w:w="2736"/>
      </w:tblGrid>
      <w:tr w:rsidR="00F07933" w:rsidTr="00F07933">
        <w:trPr>
          <w:cantSplit/>
          <w:trHeight w:val="665"/>
        </w:trPr>
        <w:tc>
          <w:tcPr>
            <w:tcW w:w="2539" w:type="dxa"/>
            <w:shd w:val="clear" w:color="auto" w:fill="E6E6E6"/>
            <w:vAlign w:val="center"/>
          </w:tcPr>
          <w:p w:rsidR="00F07933" w:rsidRPr="00F07933" w:rsidRDefault="00F07933" w:rsidP="001713A7">
            <w:pPr>
              <w:rPr>
                <w:b/>
                <w:sz w:val="28"/>
                <w:szCs w:val="28"/>
              </w:rPr>
            </w:pPr>
            <w:r w:rsidRPr="00F07933">
              <w:rPr>
                <w:b/>
                <w:sz w:val="28"/>
                <w:szCs w:val="28"/>
              </w:rPr>
              <w:t>Timeout Type</w:t>
            </w:r>
          </w:p>
        </w:tc>
        <w:tc>
          <w:tcPr>
            <w:tcW w:w="4301" w:type="dxa"/>
            <w:shd w:val="clear" w:color="auto" w:fill="E6E6E6"/>
            <w:vAlign w:val="center"/>
          </w:tcPr>
          <w:p w:rsidR="00F07933" w:rsidRPr="00F07933" w:rsidRDefault="00F07933" w:rsidP="001713A7">
            <w:pPr>
              <w:rPr>
                <w:b/>
                <w:sz w:val="28"/>
                <w:szCs w:val="28"/>
              </w:rPr>
            </w:pPr>
            <w:r w:rsidRPr="00F07933">
              <w:rPr>
                <w:b/>
                <w:sz w:val="28"/>
                <w:szCs w:val="28"/>
              </w:rPr>
              <w:t>State and Purpose</w:t>
            </w:r>
          </w:p>
        </w:tc>
        <w:tc>
          <w:tcPr>
            <w:tcW w:w="2736" w:type="dxa"/>
            <w:shd w:val="clear" w:color="auto" w:fill="E6E6E6"/>
            <w:vAlign w:val="center"/>
          </w:tcPr>
          <w:p w:rsidR="00F07933" w:rsidRPr="00F07933" w:rsidRDefault="00F07933" w:rsidP="001713A7">
            <w:pPr>
              <w:rPr>
                <w:b/>
                <w:sz w:val="28"/>
                <w:szCs w:val="28"/>
              </w:rPr>
            </w:pPr>
            <w:r w:rsidRPr="00F07933">
              <w:rPr>
                <w:b/>
                <w:sz w:val="28"/>
                <w:szCs w:val="28"/>
              </w:rPr>
              <w:t>Calculation</w:t>
            </w:r>
          </w:p>
        </w:tc>
      </w:tr>
      <w:tr w:rsidR="00F07933" w:rsidTr="00F07933">
        <w:trPr>
          <w:cantSplit/>
        </w:trPr>
        <w:tc>
          <w:tcPr>
            <w:tcW w:w="2539" w:type="dxa"/>
            <w:vAlign w:val="center"/>
          </w:tcPr>
          <w:p w:rsidR="00F07933" w:rsidRDefault="00F07933" w:rsidP="001713A7">
            <w:r w:rsidRPr="00F07933">
              <w:rPr>
                <w:b/>
              </w:rPr>
              <w:t>CTS TIMEOUT</w:t>
            </w:r>
          </w:p>
        </w:tc>
        <w:tc>
          <w:tcPr>
            <w:tcW w:w="4301" w:type="dxa"/>
            <w:vAlign w:val="center"/>
          </w:tcPr>
          <w:p w:rsidR="00F07933" w:rsidRDefault="00F07933" w:rsidP="001713A7">
            <w:r>
              <w:t xml:space="preserve">WAIT_CTS state.  After sending an RTS, wait up to this long </w:t>
            </w:r>
            <w:proofErr w:type="gramStart"/>
            <w:r>
              <w:t>for a CTS</w:t>
            </w:r>
            <w:proofErr w:type="gramEnd"/>
            <w:r>
              <w:t>.</w:t>
            </w:r>
          </w:p>
        </w:tc>
        <w:tc>
          <w:tcPr>
            <w:tcW w:w="2736" w:type="dxa"/>
            <w:vAlign w:val="center"/>
          </w:tcPr>
          <w:p w:rsidR="00F07933" w:rsidRDefault="00F07933" w:rsidP="001713A7">
            <w:r>
              <w:t>Round trip delay + packet overhead + Random delay (0 to 3 sec)</w:t>
            </w:r>
          </w:p>
        </w:tc>
      </w:tr>
      <w:tr w:rsidR="00F07933" w:rsidTr="00F07933">
        <w:trPr>
          <w:cantSplit/>
        </w:trPr>
        <w:tc>
          <w:tcPr>
            <w:tcW w:w="2539" w:type="dxa"/>
            <w:vAlign w:val="center"/>
          </w:tcPr>
          <w:p w:rsidR="00F07933" w:rsidRDefault="00F07933" w:rsidP="001713A7">
            <w:r w:rsidRPr="00F07933">
              <w:rPr>
                <w:b/>
                <w:noProof/>
              </w:rPr>
              <w:lastRenderedPageBreak/>
              <w:t>DATA TIMEOUT</w:t>
            </w:r>
          </w:p>
        </w:tc>
        <w:tc>
          <w:tcPr>
            <w:tcW w:w="4301" w:type="dxa"/>
            <w:vAlign w:val="center"/>
          </w:tcPr>
          <w:p w:rsidR="00F07933" w:rsidRDefault="00F07933" w:rsidP="001713A7">
            <w:r>
              <w:rPr>
                <w:noProof/>
              </w:rPr>
              <w:t xml:space="preserve">WAIT_DATA state.  After sending a CTS or SRQ, wait this timeout for the data to come in.  If the data does not come, this is the delay used to resend the SRQ.  Note that this delay adds the max random delay if it is generated after sending a CTS.  For SRQs it calculates the amount of data requested, whether a full packet or subpackets, taking into account the modulation specifier (data rate).  </w:t>
            </w:r>
          </w:p>
        </w:tc>
        <w:tc>
          <w:tcPr>
            <w:tcW w:w="2736" w:type="dxa"/>
            <w:vAlign w:val="center"/>
          </w:tcPr>
          <w:p w:rsidR="00F07933" w:rsidRDefault="00F07933" w:rsidP="001713A7">
            <w:r>
              <w:rPr>
                <w:noProof/>
              </w:rPr>
              <w:t>Round trip delay + packet overhead + data time + Max random delay added if after CTS (6 sec)</w:t>
            </w:r>
          </w:p>
        </w:tc>
      </w:tr>
      <w:tr w:rsidR="00F07933" w:rsidTr="00F07933">
        <w:trPr>
          <w:cantSplit/>
        </w:trPr>
        <w:tc>
          <w:tcPr>
            <w:tcW w:w="2539" w:type="dxa"/>
            <w:vAlign w:val="center"/>
          </w:tcPr>
          <w:p w:rsidR="00F07933" w:rsidRDefault="00F07933" w:rsidP="001713A7">
            <w:r w:rsidRPr="00F07933">
              <w:rPr>
                <w:b/>
                <w:noProof/>
              </w:rPr>
              <w:t>SRQ TIMEOUT</w:t>
            </w:r>
          </w:p>
        </w:tc>
        <w:tc>
          <w:tcPr>
            <w:tcW w:w="4301" w:type="dxa"/>
            <w:vAlign w:val="center"/>
          </w:tcPr>
          <w:p w:rsidR="00F07933" w:rsidRDefault="00F07933" w:rsidP="001713A7">
            <w:r>
              <w:rPr>
                <w:noProof/>
              </w:rPr>
              <w:t>WAIT_SRQ state.  Used in RTS/CTS handshake scenarios with no positive ACKing.  After sending data, wait this amount of time for an SRQ to come back, indicating failed receipt of data.</w:t>
            </w:r>
          </w:p>
        </w:tc>
        <w:tc>
          <w:tcPr>
            <w:tcW w:w="2736" w:type="dxa"/>
            <w:vAlign w:val="center"/>
          </w:tcPr>
          <w:p w:rsidR="00F07933" w:rsidRDefault="00F07933" w:rsidP="001713A7">
            <w:r>
              <w:rPr>
                <w:noProof/>
              </w:rPr>
              <w:t>[Round trip delay + packet overhead + data time] * max # SRQ + max random delay (6 sec) + extra (~1sec)</w:t>
            </w:r>
          </w:p>
        </w:tc>
      </w:tr>
      <w:tr w:rsidR="00F07933" w:rsidTr="00F07933">
        <w:trPr>
          <w:cantSplit/>
        </w:trPr>
        <w:tc>
          <w:tcPr>
            <w:tcW w:w="2539" w:type="dxa"/>
            <w:vAlign w:val="center"/>
          </w:tcPr>
          <w:p w:rsidR="00F07933" w:rsidRDefault="00F07933" w:rsidP="001713A7">
            <w:r w:rsidRPr="00F07933">
              <w:rPr>
                <w:b/>
                <w:noProof/>
              </w:rPr>
              <w:t>ACK TIMEOUT</w:t>
            </w:r>
          </w:p>
        </w:tc>
        <w:tc>
          <w:tcPr>
            <w:tcW w:w="4301" w:type="dxa"/>
            <w:vAlign w:val="center"/>
          </w:tcPr>
          <w:p w:rsidR="00F07933" w:rsidRDefault="00F07933" w:rsidP="001713A7">
            <w:r>
              <w:rPr>
                <w:noProof/>
              </w:rPr>
              <w:t>WAIT_ACK state.  After sending DATA with an ACK request or a RCPT, will wait this timout for an ACK reply.  If the ACK does not come in, this is the delay used to resend the DATA/RCPT.</w:t>
            </w:r>
          </w:p>
        </w:tc>
        <w:tc>
          <w:tcPr>
            <w:tcW w:w="2736" w:type="dxa"/>
            <w:vAlign w:val="center"/>
          </w:tcPr>
          <w:p w:rsidR="00F07933" w:rsidRDefault="00F07933" w:rsidP="001713A7">
            <w:r>
              <w:t>Round trip delay + packet overhead + data time (DATA packet only).</w:t>
            </w:r>
          </w:p>
        </w:tc>
      </w:tr>
      <w:tr w:rsidR="00F07933" w:rsidTr="00F07933">
        <w:trPr>
          <w:cantSplit/>
        </w:trPr>
        <w:tc>
          <w:tcPr>
            <w:tcW w:w="2539" w:type="dxa"/>
            <w:vAlign w:val="center"/>
          </w:tcPr>
          <w:p w:rsidR="00F07933" w:rsidRDefault="00F07933" w:rsidP="001713A7">
            <w:r w:rsidRPr="00F07933">
              <w:rPr>
                <w:b/>
                <w:noProof/>
              </w:rPr>
              <w:t>PKTDLY TIMEOUT</w:t>
            </w:r>
          </w:p>
        </w:tc>
        <w:tc>
          <w:tcPr>
            <w:tcW w:w="4301" w:type="dxa"/>
            <w:vAlign w:val="center"/>
          </w:tcPr>
          <w:p w:rsidR="00F07933" w:rsidRDefault="00F07933" w:rsidP="001713A7">
            <w:r>
              <w:rPr>
                <w:noProof/>
              </w:rPr>
              <w:t>WAIT_PKTDLY state.  When finished with a DATA transmission, wait this long before processing any more outbound network packets.</w:t>
            </w:r>
          </w:p>
        </w:tc>
        <w:tc>
          <w:tcPr>
            <w:tcW w:w="2736" w:type="dxa"/>
            <w:vAlign w:val="center"/>
          </w:tcPr>
          <w:p w:rsidR="00F07933" w:rsidRDefault="00F07933" w:rsidP="001713A7">
            <w:r>
              <w:t>S-register 49 specifies this timeout in seconds.</w:t>
            </w:r>
          </w:p>
        </w:tc>
      </w:tr>
      <w:tr w:rsidR="00F07933" w:rsidTr="00F07933">
        <w:trPr>
          <w:cantSplit/>
        </w:trPr>
        <w:tc>
          <w:tcPr>
            <w:tcW w:w="2539" w:type="dxa"/>
            <w:vAlign w:val="center"/>
          </w:tcPr>
          <w:p w:rsidR="00F07933" w:rsidRDefault="00F07933" w:rsidP="001713A7">
            <w:r w:rsidRPr="00F07933">
              <w:rPr>
                <w:b/>
                <w:noProof/>
              </w:rPr>
              <w:t>MORE XMIT TIMEOUT</w:t>
            </w:r>
          </w:p>
        </w:tc>
        <w:tc>
          <w:tcPr>
            <w:tcW w:w="4301" w:type="dxa"/>
            <w:vAlign w:val="center"/>
          </w:tcPr>
          <w:p w:rsidR="00F07933" w:rsidRDefault="00F07933" w:rsidP="001713A7">
            <w:r>
              <w:rPr>
                <w:noProof/>
              </w:rPr>
              <w:t>WAIT_MORE_XMIT state.  After receiving DATA from another node, wait this long before turning the packet around in case more data is inbound.</w:t>
            </w:r>
          </w:p>
        </w:tc>
        <w:tc>
          <w:tcPr>
            <w:tcW w:w="2736" w:type="dxa"/>
            <w:vAlign w:val="center"/>
          </w:tcPr>
          <w:p w:rsidR="00F07933" w:rsidRDefault="00F07933" w:rsidP="00F07933">
            <w:pPr>
              <w:tabs>
                <w:tab w:val="left" w:pos="360"/>
              </w:tabs>
              <w:rPr>
                <w:noProof/>
              </w:rPr>
            </w:pPr>
            <w:r>
              <w:t>Fixed delay (~2 sec) + [Round trip delay + packet overhead + data time of last DATA packet received (only if Final bit not set in DATA packet)].</w:t>
            </w:r>
          </w:p>
          <w:p w:rsidR="00F07933" w:rsidRDefault="00F07933" w:rsidP="00F07933">
            <w:pPr>
              <w:keepNext/>
            </w:pPr>
          </w:p>
        </w:tc>
      </w:tr>
    </w:tbl>
    <w:p w:rsidR="00F07933" w:rsidRDefault="00F07933" w:rsidP="00F07933">
      <w:pPr>
        <w:pStyle w:val="Caption"/>
        <w:jc w:val="center"/>
      </w:pPr>
      <w:bookmarkStart w:id="22" w:name="_Ref140376118"/>
      <w:bookmarkStart w:id="23" w:name="_Toc203791128"/>
      <w:r>
        <w:t xml:space="preserve">Table </w:t>
      </w:r>
      <w:fldSimple w:instr=" STYLEREF 1 \s ">
        <w:r>
          <w:rPr>
            <w:noProof/>
          </w:rPr>
          <w:t>4</w:t>
        </w:r>
      </w:fldSimple>
      <w:r>
        <w:noBreakHyphen/>
      </w:r>
      <w:fldSimple w:instr=" SEQ Table \* ARABIC \s 1 ">
        <w:r>
          <w:rPr>
            <w:noProof/>
          </w:rPr>
          <w:t>1</w:t>
        </w:r>
      </w:fldSimple>
      <w:bookmarkEnd w:id="22"/>
      <w:r>
        <w:t xml:space="preserve">: </w:t>
      </w:r>
      <w:r w:rsidR="00AB53F2">
        <w:t>BenthoNet</w:t>
      </w:r>
      <w:r>
        <w:t xml:space="preserve"> Timer Calculations</w:t>
      </w:r>
      <w:bookmarkEnd w:id="23"/>
    </w:p>
    <w:p w:rsidR="00F07933" w:rsidRDefault="00F07933" w:rsidP="00F07933">
      <w:pPr>
        <w:pStyle w:val="Header"/>
        <w:tabs>
          <w:tab w:val="clear" w:pos="4320"/>
          <w:tab w:val="clear" w:pos="8640"/>
          <w:tab w:val="left" w:pos="360"/>
        </w:tabs>
        <w:rPr>
          <w:noProof/>
        </w:rPr>
      </w:pPr>
    </w:p>
    <w:p w:rsidR="00F07933" w:rsidRDefault="00F07933" w:rsidP="00F07933">
      <w:pPr>
        <w:pStyle w:val="Header"/>
        <w:tabs>
          <w:tab w:val="clear" w:pos="4320"/>
          <w:tab w:val="clear" w:pos="8640"/>
          <w:tab w:val="left" w:pos="360"/>
        </w:tabs>
        <w:rPr>
          <w:noProof/>
        </w:rPr>
      </w:pPr>
    </w:p>
    <w:p w:rsidR="00F07933" w:rsidRDefault="00F07933" w:rsidP="00F07933">
      <w:pPr>
        <w:pStyle w:val="Heading4"/>
        <w:rPr>
          <w:noProof/>
        </w:rPr>
      </w:pPr>
      <w:bookmarkStart w:id="24" w:name="_Toc203791078"/>
      <w:r>
        <w:rPr>
          <w:noProof/>
        </w:rPr>
        <w:t>Packet Overhead and Data Transmission Time Calculation</w:t>
      </w:r>
      <w:bookmarkEnd w:id="24"/>
    </w:p>
    <w:p w:rsidR="00F07933" w:rsidRDefault="00F07933" w:rsidP="00F07933">
      <w:pPr>
        <w:tabs>
          <w:tab w:val="left" w:pos="360"/>
        </w:tabs>
        <w:rPr>
          <w:noProof/>
        </w:rPr>
      </w:pPr>
    </w:p>
    <w:p w:rsidR="00F07933" w:rsidRDefault="00F07933" w:rsidP="00F07933">
      <w:pPr>
        <w:tabs>
          <w:tab w:val="left" w:pos="360"/>
        </w:tabs>
        <w:rPr>
          <w:noProof/>
        </w:rPr>
      </w:pPr>
      <w:r>
        <w:rPr>
          <w:noProof/>
        </w:rPr>
        <w:t>packet overhead = acquistion duration + header length + acquistion duration + header length + extra margin</w:t>
      </w:r>
    </w:p>
    <w:p w:rsidR="00F07933" w:rsidRDefault="00F07933" w:rsidP="00F07933">
      <w:pPr>
        <w:tabs>
          <w:tab w:val="left" w:pos="360"/>
        </w:tabs>
        <w:rPr>
          <w:noProof/>
        </w:rPr>
      </w:pPr>
      <w:r>
        <w:rPr>
          <w:noProof/>
        </w:rPr>
        <w:t>(for a 140 b/s header modulation and a 72-bit header the total packet overhead is 3 secs)</w:t>
      </w:r>
    </w:p>
    <w:p w:rsidR="00F07933" w:rsidRDefault="00F07933" w:rsidP="00F07933">
      <w:pPr>
        <w:tabs>
          <w:tab w:val="left" w:pos="360"/>
        </w:tabs>
        <w:rPr>
          <w:noProof/>
        </w:rPr>
      </w:pPr>
    </w:p>
    <w:p w:rsidR="00F07933" w:rsidRDefault="00F07933" w:rsidP="00F07933">
      <w:pPr>
        <w:tabs>
          <w:tab w:val="left" w:pos="360"/>
        </w:tabs>
        <w:rPr>
          <w:noProof/>
        </w:rPr>
      </w:pPr>
      <w:r>
        <w:rPr>
          <w:noProof/>
        </w:rPr>
        <w:t>data time = data length(bytes) * 8 / modulation rate</w:t>
      </w:r>
    </w:p>
    <w:p w:rsidR="00F07933" w:rsidRPr="00272955" w:rsidRDefault="00F07933" w:rsidP="00F07933"/>
    <w:p w:rsidR="00F07933" w:rsidRDefault="00F07933" w:rsidP="00F07933"/>
    <w:p w:rsidR="00F07933" w:rsidRDefault="006203E1" w:rsidP="006203E1">
      <w:pPr>
        <w:pStyle w:val="Heading3"/>
      </w:pPr>
      <w:bookmarkStart w:id="25" w:name="_Toc203791079"/>
      <w:r>
        <w:lastRenderedPageBreak/>
        <w:t>Link Layer</w:t>
      </w:r>
      <w:r w:rsidR="00C97E50">
        <w:t xml:space="preserve"> </w:t>
      </w:r>
      <w:r w:rsidR="00F07933">
        <w:t>State transition diagrams</w:t>
      </w:r>
      <w:bookmarkEnd w:id="25"/>
    </w:p>
    <w:p w:rsidR="00F07933" w:rsidRDefault="00F07933" w:rsidP="00F07933"/>
    <w:p w:rsidR="00F07933" w:rsidRDefault="00F07933" w:rsidP="00F07933">
      <w:r>
        <w:t xml:space="preserve">The following pages contain a state transition diagram for the </w:t>
      </w:r>
      <w:r w:rsidR="006203E1">
        <w:t>BenthoNet</w:t>
      </w:r>
      <w:r>
        <w:t xml:space="preserve"> layer 2 finite state machine, showing major states, events, transitions, and processes involved in link layer processing.  It does not show every possible decision or internal action, especially in places of error conditions, but rather the most common and expected routes through the state machine.</w:t>
      </w:r>
    </w:p>
    <w:p w:rsidR="006203E1" w:rsidRDefault="006203E1" w:rsidP="00F07933"/>
    <w:p w:rsidR="00F07933" w:rsidRDefault="00F07933" w:rsidP="00F07933">
      <w:r>
        <w:t xml:space="preserve">   </w:t>
      </w:r>
      <w:r w:rsidR="006203E1">
        <w:t>Intra-modem packet</w:t>
      </w:r>
      <w:r>
        <w:t xml:space="preserve"> processing is accomplished in layer 2, or the link layer.  It is in this layer that most of the communications protocol is implemented and sequencing and reliability checks are performed.  Layer 2 is implemented as a Finite State Machine (FSM) and its states are described in </w:t>
      </w:r>
      <w:r w:rsidR="001B11C7">
        <w:fldChar w:fldCharType="begin"/>
      </w:r>
      <w:r>
        <w:instrText xml:space="preserve"> REF _Ref140376192 \h </w:instrText>
      </w:r>
      <w:r w:rsidR="001B11C7">
        <w:fldChar w:fldCharType="separate"/>
      </w:r>
      <w:r w:rsidR="006203E1">
        <w:t xml:space="preserve">Table </w:t>
      </w:r>
      <w:r w:rsidR="006203E1">
        <w:rPr>
          <w:noProof/>
        </w:rPr>
        <w:t>8</w:t>
      </w:r>
      <w:r w:rsidR="006203E1">
        <w:noBreakHyphen/>
      </w:r>
      <w:r w:rsidR="006203E1">
        <w:rPr>
          <w:noProof/>
        </w:rPr>
        <w:t>1</w:t>
      </w:r>
      <w:r w:rsidR="001B11C7">
        <w:fldChar w:fldCharType="end"/>
      </w:r>
      <w:r>
        <w:t>.</w:t>
      </w:r>
    </w:p>
    <w:p w:rsidR="00F07933" w:rsidRDefault="00F07933" w:rsidP="00F07933"/>
    <w:p w:rsidR="00F07933" w:rsidRDefault="00F07933" w:rsidP="00F07933">
      <w:r>
        <w:br w:type="page"/>
      </w:r>
    </w:p>
    <w:tbl>
      <w:tblPr>
        <w:tblW w:w="11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0"/>
        <w:gridCol w:w="8946"/>
      </w:tblGrid>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IDLE</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The start/end state of the modem’s link layer processing.  When in this state, the modem is ready to receive acoustic packets from other nodes or network packets from layer 3 to be transmitted.  When done processing, IDLE is the final state the modem returns to.</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WAIT_CTS</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After receiving a network packet from layer 3 that requires a handshake, and sending the RTS acoustic packet out, the modem enters the WAIT_CTS state.  When </w:t>
            </w:r>
            <w:proofErr w:type="gramStart"/>
            <w:r w:rsidRPr="00F07933">
              <w:rPr>
                <w:sz w:val="18"/>
                <w:szCs w:val="18"/>
              </w:rPr>
              <w:t>a CTS</w:t>
            </w:r>
            <w:proofErr w:type="gramEnd"/>
            <w:r w:rsidRPr="00F07933">
              <w:rPr>
                <w:sz w:val="18"/>
                <w:szCs w:val="18"/>
              </w:rPr>
              <w:t xml:space="preserve"> is received, it will proceed to send data.  If a timeout occurs before receiving </w:t>
            </w:r>
            <w:proofErr w:type="gramStart"/>
            <w:r w:rsidRPr="00F07933">
              <w:rPr>
                <w:sz w:val="18"/>
                <w:szCs w:val="18"/>
              </w:rPr>
              <w:t>a CTS</w:t>
            </w:r>
            <w:proofErr w:type="gramEnd"/>
            <w:r w:rsidRPr="00F07933">
              <w:rPr>
                <w:sz w:val="18"/>
                <w:szCs w:val="18"/>
              </w:rPr>
              <w:t>, it will retransmit the RTS or else go back to the idle state.  This is dependent on the number of RTS retries configured in S-register 34.</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WAIT_DATA</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When an RTS is received in the IDLE state from a remote node, </w:t>
            </w:r>
            <w:proofErr w:type="gramStart"/>
            <w:r w:rsidRPr="00F07933">
              <w:rPr>
                <w:sz w:val="18"/>
                <w:szCs w:val="18"/>
              </w:rPr>
              <w:t>a CTS</w:t>
            </w:r>
            <w:proofErr w:type="gramEnd"/>
            <w:r w:rsidRPr="00F07933">
              <w:rPr>
                <w:sz w:val="18"/>
                <w:szCs w:val="18"/>
              </w:rPr>
              <w:t xml:space="preserve"> is transmitted and the modem enters the WAIT_DATA state to receive the expected data packet.  When the packet is received, it will be processed by the modem, or else a timeout event may trigger an SRQ to be sent or a return to the IDLE state.  This is dependent on the number of SRQ attempts allowed by the originating modem in the RTS packet, and is configured in S-register 33 on the originating modem.</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WAIT_SRQ</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After a standard RTS/CTS/DATA exchange, the originating modem enters the WAIT_SRQ mode for an amount of time determined by the remote node’s range and the size of the data packet that was sent.  If an SRQ packet is received it is processed accordingly.  If a timeout event occurs, the data packet is assumed to have been received successfully and the IDLE state is returned to.</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WAIT_ACK</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When sending a DATA packet with the </w:t>
            </w:r>
            <w:proofErr w:type="spellStart"/>
            <w:r w:rsidRPr="00F07933">
              <w:rPr>
                <w:sz w:val="18"/>
                <w:szCs w:val="18"/>
              </w:rPr>
              <w:t>ack</w:t>
            </w:r>
            <w:proofErr w:type="spellEnd"/>
            <w:r w:rsidRPr="00F07933">
              <w:rPr>
                <w:sz w:val="18"/>
                <w:szCs w:val="18"/>
              </w:rPr>
              <w:t xml:space="preserve"> request bit set (as in a brief DATA/ACK transfer), the modem enters the WAIT_ACK state in anticipation of an acoustic ACK packet from the receiving node.  When the ACK is received, it is processed accordingly.  A timeout event results in the DATA being re-sent, or returning to the IDLE state.  The number of data retries in this case is fixed within the code at 3.</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WAIT_PKTDLY</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Users may configure an inter-packet delay via S-register 49 between 0 and 255 seconds.  WAIT_PKTDLY is the state entered after transmission of a DATA packet is complete.  Following the timeout event, the modem returns to the IDLE state to continue processing.  Certain events, like an RTS from another node, will be handled in this state as if the modem were already IDLE.</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DELAY_ECHO</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This state is used in the very specific case of receiving a broadcast ping from another node.  When a broadcast ping is received, each modem will set a random delay timer before responding, to minimize collisions of the ECHO responses.  </w:t>
            </w:r>
            <w:proofErr w:type="spellStart"/>
            <w:r w:rsidRPr="00F07933">
              <w:rPr>
                <w:sz w:val="18"/>
                <w:szCs w:val="18"/>
              </w:rPr>
              <w:t>Ater</w:t>
            </w:r>
            <w:proofErr w:type="spellEnd"/>
            <w:r w:rsidRPr="00F07933">
              <w:rPr>
                <w:sz w:val="18"/>
                <w:szCs w:val="18"/>
              </w:rPr>
              <w:t xml:space="preserve"> the timer is set, the DELAY_ECHO state is entered.  When the timer expires, the ECHO is sent and the modem returns to IDLE state.</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WAIT_ECHO</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When a modem send a PING out to neighboring nodes or forwards a </w:t>
            </w:r>
            <w:smartTag w:uri="urn:schemas-microsoft-com:office:smarttags" w:element="place">
              <w:r w:rsidRPr="00F07933">
                <w:rPr>
                  <w:sz w:val="18"/>
                  <w:szCs w:val="18"/>
                </w:rPr>
                <w:t>PING</w:t>
              </w:r>
            </w:smartTag>
            <w:r w:rsidRPr="00F07933">
              <w:rPr>
                <w:sz w:val="18"/>
                <w:szCs w:val="18"/>
              </w:rPr>
              <w:t xml:space="preserve"> on behalf of a remote node, it enters the WAIT_ECHO state in anticipation of ECHO responses.  An ECHO or an ACK is expected in response, depending on whether the </w:t>
            </w:r>
            <w:smartTag w:uri="urn:schemas-microsoft-com:office:smarttags" w:element="place">
              <w:r w:rsidRPr="00F07933">
                <w:rPr>
                  <w:sz w:val="18"/>
                  <w:szCs w:val="18"/>
                </w:rPr>
                <w:t>PING</w:t>
              </w:r>
            </w:smartTag>
            <w:r w:rsidRPr="00F07933">
              <w:rPr>
                <w:sz w:val="18"/>
                <w:szCs w:val="18"/>
              </w:rPr>
              <w:t xml:space="preserve"> was originated by the local node or simply forwarded on behalf of a remote node, respectively.  A timeout event will result in an error message being printed locally or send back to the originating node in a DATA message, and the modem will return to IDLE state.  WAIT_ECHO is only used for direct </w:t>
            </w:r>
            <w:smartTag w:uri="urn:schemas-microsoft-com:office:smarttags" w:element="place">
              <w:r w:rsidRPr="00F07933">
                <w:rPr>
                  <w:sz w:val="18"/>
                  <w:szCs w:val="18"/>
                </w:rPr>
                <w:t>PINGs</w:t>
              </w:r>
            </w:smartTag>
            <w:r w:rsidRPr="00F07933">
              <w:rPr>
                <w:sz w:val="18"/>
                <w:szCs w:val="18"/>
              </w:rPr>
              <w:t xml:space="preserve">.  For broadcast </w:t>
            </w:r>
            <w:smartTag w:uri="urn:schemas-microsoft-com:office:smarttags" w:element="place">
              <w:r w:rsidRPr="00F07933">
                <w:rPr>
                  <w:sz w:val="18"/>
                  <w:szCs w:val="18"/>
                </w:rPr>
                <w:t>PINGs</w:t>
              </w:r>
            </w:smartTag>
            <w:r w:rsidRPr="00F07933">
              <w:rPr>
                <w:sz w:val="18"/>
                <w:szCs w:val="18"/>
              </w:rPr>
              <w:t>, the WAIT_BCAST_PING state is used.</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WAIT_PARTIAL_DATA</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If a corrupted packet is received from a peer node (e.g. CRC check fails), and the local node sends a </w:t>
            </w:r>
            <w:proofErr w:type="spellStart"/>
            <w:r w:rsidRPr="00F07933">
              <w:rPr>
                <w:sz w:val="18"/>
                <w:szCs w:val="18"/>
              </w:rPr>
              <w:t>subpacket</w:t>
            </w:r>
            <w:proofErr w:type="spellEnd"/>
            <w:r w:rsidRPr="00F07933">
              <w:rPr>
                <w:sz w:val="18"/>
                <w:szCs w:val="18"/>
              </w:rPr>
              <w:t xml:space="preserve"> SRQ requesting retransmission of the corrupted data, the modem enters the WAIT_PARTIAL_DATA state.  In this state, it looks for a new DATA packet containing just the portions of the original packet that were corrupted.  In turn if these are corrupted, it may send another SRQ and return to the WAIT_PARTIAL_DATA state, or discard the partial packet and return to the IDLE state.  The SRQ may also be retransmitted in the event of a timeout event.  The number of SRQ attempts is determined by the originator and communicated in the RTS and/or DATA message sent to the receiving node.</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WAIT_BCAST_PING</w:t>
            </w:r>
          </w:p>
        </w:tc>
        <w:tc>
          <w:tcPr>
            <w:tcW w:w="8960" w:type="dxa"/>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 xml:space="preserve">Following the sending of a broadcast </w:t>
            </w:r>
            <w:smartTag w:uri="urn:schemas-microsoft-com:office:smarttags" w:element="place">
              <w:r w:rsidRPr="00F07933">
                <w:rPr>
                  <w:sz w:val="18"/>
                  <w:szCs w:val="18"/>
                </w:rPr>
                <w:t>PING</w:t>
              </w:r>
            </w:smartTag>
            <w:r w:rsidRPr="00F07933">
              <w:rPr>
                <w:sz w:val="18"/>
                <w:szCs w:val="18"/>
              </w:rPr>
              <w:t xml:space="preserve">, the originating modem enters the WAIT_BCAST_PING mode to collect responses.  This mode is exited only by timeout event, and attempts to collect and display as many ECHO responses as possible before timer expiry.  If the </w:t>
            </w:r>
            <w:proofErr w:type="spellStart"/>
            <w:r w:rsidRPr="00F07933">
              <w:rPr>
                <w:sz w:val="18"/>
                <w:szCs w:val="18"/>
              </w:rPr>
              <w:t>PINGing</w:t>
            </w:r>
            <w:proofErr w:type="spellEnd"/>
            <w:r w:rsidRPr="00F07933">
              <w:rPr>
                <w:sz w:val="18"/>
                <w:szCs w:val="18"/>
              </w:rPr>
              <w:t xml:space="preserve"> modem is acting as a proxy for another modem, the results are packaged into a DATA message and sent back to the true originator, otherwise they are displayed locally.  Timer expiry is calculated by a number of factors including the number of responses expected to be received, and the default turnaround time configured in S-register 23.</w:t>
            </w:r>
          </w:p>
        </w:tc>
      </w:tr>
      <w:tr w:rsidR="00F07933" w:rsidRPr="005565B5" w:rsidTr="00F07933">
        <w:trPr>
          <w:jc w:val="center"/>
        </w:trPr>
        <w:tc>
          <w:tcPr>
            <w:tcW w:w="2126" w:type="dxa"/>
            <w:shd w:val="clear" w:color="auto" w:fill="E6E6E6"/>
            <w:tcMar>
              <w:top w:w="29" w:type="dxa"/>
              <w:left w:w="115" w:type="dxa"/>
              <w:bottom w:w="29" w:type="dxa"/>
              <w:right w:w="115" w:type="dxa"/>
            </w:tcMar>
            <w:vAlign w:val="center"/>
          </w:tcPr>
          <w:p w:rsidR="00F07933" w:rsidRPr="00F07933" w:rsidRDefault="00F07933" w:rsidP="001713A7">
            <w:pPr>
              <w:rPr>
                <w:sz w:val="18"/>
                <w:szCs w:val="18"/>
              </w:rPr>
            </w:pPr>
            <w:r w:rsidRPr="00F07933">
              <w:rPr>
                <w:sz w:val="18"/>
                <w:szCs w:val="18"/>
              </w:rPr>
              <w:t>WAIT_MORE_XMIT</w:t>
            </w:r>
          </w:p>
        </w:tc>
        <w:tc>
          <w:tcPr>
            <w:tcW w:w="8960" w:type="dxa"/>
            <w:tcMar>
              <w:top w:w="29" w:type="dxa"/>
              <w:left w:w="115" w:type="dxa"/>
              <w:bottom w:w="29" w:type="dxa"/>
              <w:right w:w="115" w:type="dxa"/>
            </w:tcMar>
            <w:vAlign w:val="center"/>
          </w:tcPr>
          <w:p w:rsidR="00F07933" w:rsidRPr="00F07933" w:rsidRDefault="00F07933" w:rsidP="00F07933">
            <w:pPr>
              <w:keepNext/>
              <w:rPr>
                <w:sz w:val="18"/>
                <w:szCs w:val="18"/>
              </w:rPr>
            </w:pPr>
            <w:r w:rsidRPr="00F07933">
              <w:rPr>
                <w:sz w:val="18"/>
                <w:szCs w:val="18"/>
              </w:rPr>
              <w:t xml:space="preserve">WAIT_MORE_XMIT is used to prevent the local modem from transmitting any outbound network packets without first waiting to see if a peer node that has recently sent it DATA has more DATA to follow.  It is specifically useful in the cases where the final bit is not set in an incoming DATA packet.  The final bit is used to tell the receiving modem that the current packet is the last in a sequence of buffered packets being transmitted en bloc.  If this bit is not set, the WAIT_MORE_XMIT timeout is extended to allow a quiet window in which more DATA packets may be received without interference.  This state is only used when DATA packets have the </w:t>
            </w:r>
            <w:proofErr w:type="spellStart"/>
            <w:r w:rsidRPr="00F07933">
              <w:rPr>
                <w:sz w:val="18"/>
                <w:szCs w:val="18"/>
              </w:rPr>
              <w:t>ack</w:t>
            </w:r>
            <w:proofErr w:type="spellEnd"/>
            <w:r w:rsidRPr="00F07933">
              <w:rPr>
                <w:sz w:val="18"/>
                <w:szCs w:val="18"/>
              </w:rPr>
              <w:t xml:space="preserve"> request bit set, otherwise the modem will just revert to IDLE state after timeout.  Acoustic RTS or DATA packets received from the current peer node while in WAIT_MORE_XMIT state will be processed immediately as if in the IDLE state already. </w:t>
            </w:r>
          </w:p>
        </w:tc>
      </w:tr>
    </w:tbl>
    <w:p w:rsidR="00F07933" w:rsidRDefault="00F07933" w:rsidP="00F07933">
      <w:pPr>
        <w:pStyle w:val="Caption"/>
        <w:jc w:val="center"/>
      </w:pPr>
      <w:bookmarkStart w:id="26" w:name="_Ref140376192"/>
      <w:bookmarkStart w:id="27" w:name="_Toc203791129"/>
      <w:r>
        <w:lastRenderedPageBreak/>
        <w:t xml:space="preserve">Table </w:t>
      </w:r>
      <w:fldSimple w:instr=" STYLEREF 1 \s ">
        <w:r w:rsidR="006203E1">
          <w:rPr>
            <w:noProof/>
          </w:rPr>
          <w:t>4</w:t>
        </w:r>
      </w:fldSimple>
      <w:r>
        <w:noBreakHyphen/>
      </w:r>
      <w:fldSimple w:instr=" SEQ Table \* ARABIC \s 1 ">
        <w:r w:rsidR="006203E1">
          <w:rPr>
            <w:noProof/>
          </w:rPr>
          <w:t>2</w:t>
        </w:r>
      </w:fldSimple>
      <w:bookmarkEnd w:id="26"/>
      <w:r>
        <w:t>: Link Layer Events</w:t>
      </w:r>
      <w:bookmarkEnd w:id="27"/>
    </w:p>
    <w:p w:rsidR="00F07933" w:rsidRPr="001B3200" w:rsidRDefault="00F07933" w:rsidP="00F07933"/>
    <w:p w:rsidR="00F07933" w:rsidRDefault="00F07933" w:rsidP="00F07933">
      <w:r>
        <w:t xml:space="preserve">   A state transition diagram for the BenthoNet link layer can be found below.</w:t>
      </w:r>
    </w:p>
    <w:p w:rsidR="00F07933" w:rsidRDefault="00F07933" w:rsidP="00F07933"/>
    <w:p w:rsidR="00F07933" w:rsidRDefault="00F07933" w:rsidP="00F07933">
      <w:r>
        <w:t xml:space="preserve">   The link layer receives incoming acoustic packets from the benthos pseudo layer via the ben2mac queue and sends outbound acoustic packets </w:t>
      </w:r>
      <w:r w:rsidRPr="004B6541">
        <w:rPr>
          <w:i/>
        </w:rPr>
        <w:t>directly to the physical layer</w:t>
      </w:r>
      <w:r>
        <w:t xml:space="preserve"> via the mac2phy queue.  The link layer also receives outbound network packets from the network layer via the net2mac queue, and sends inbound network packets up to the network</w:t>
      </w:r>
      <w:r w:rsidR="00E76D49">
        <w:t xml:space="preserve"> layer using the mac2net queue.</w:t>
      </w:r>
    </w:p>
    <w:p w:rsidR="00E76D49" w:rsidRDefault="00E76D49" w:rsidP="00F07933"/>
    <w:p w:rsidR="00E76D49" w:rsidRDefault="00E76D49" w:rsidP="00F07933">
      <w:r>
        <w:t xml:space="preserve">   Note that in the below diagrams, any mention of RCPT (receipt) packets is </w:t>
      </w:r>
      <w:r w:rsidRPr="00E76D49">
        <w:rPr>
          <w:b/>
        </w:rPr>
        <w:t>not</w:t>
      </w:r>
      <w:r>
        <w:t xml:space="preserve"> applicable to BenthoNet, as receipt functionality is not part of BenthoNet.  Any reference of packets being passed to L3 or layer 3 should be interpreted as generating a notification to the off-board processor via the BONITO interface. </w:t>
      </w:r>
    </w:p>
    <w:p w:rsidR="00F07933" w:rsidRPr="00CB241D" w:rsidRDefault="00F07933" w:rsidP="00F07933"/>
    <w:p w:rsidR="00F07933" w:rsidRPr="005D0161" w:rsidRDefault="00F07933" w:rsidP="00F07933">
      <w:pPr>
        <w:sectPr w:rsidR="00F07933" w:rsidRPr="005D0161" w:rsidSect="00C564E5">
          <w:headerReference w:type="default" r:id="rId9"/>
          <w:footerReference w:type="default" r:id="rId10"/>
          <w:pgSz w:w="12240" w:h="15840" w:code="1"/>
          <w:pgMar w:top="1440" w:right="1440" w:bottom="1440" w:left="1440" w:header="720" w:footer="720" w:gutter="0"/>
          <w:cols w:space="720"/>
          <w:docGrid w:linePitch="360"/>
        </w:sectPr>
      </w:pPr>
    </w:p>
    <w:bookmarkStart w:id="28" w:name="_Toc139441737"/>
    <w:bookmarkStart w:id="29" w:name="_Toc139441865"/>
    <w:bookmarkStart w:id="30" w:name="_Toc140372396"/>
    <w:bookmarkStart w:id="31" w:name="_Toc140377955"/>
    <w:bookmarkStart w:id="32" w:name="_Toc141502041"/>
    <w:bookmarkStart w:id="33" w:name="_Toc141503003"/>
    <w:bookmarkStart w:id="34" w:name="_Toc203791082"/>
    <w:bookmarkEnd w:id="28"/>
    <w:bookmarkEnd w:id="29"/>
    <w:bookmarkEnd w:id="30"/>
    <w:bookmarkEnd w:id="31"/>
    <w:bookmarkEnd w:id="32"/>
    <w:bookmarkEnd w:id="33"/>
    <w:bookmarkEnd w:id="34"/>
    <w:p w:rsidR="00F07933" w:rsidRDefault="006203E1" w:rsidP="00F07933">
      <w:pPr>
        <w:pStyle w:val="Heading1"/>
        <w:numPr>
          <w:ilvl w:val="0"/>
          <w:numId w:val="0"/>
        </w:numPr>
      </w:pPr>
      <w:r>
        <w:object w:dxaOrig="17414" w:dyaOrig="12651">
          <v:shape id="_x0000_i1036" type="#_x0000_t75" style="width:1170pt;height:680.25pt" o:ole="" o:preferrelative="f">
            <v:imagedata r:id="rId11" o:title=""/>
            <o:lock v:ext="edit" aspectratio="f"/>
          </v:shape>
          <o:OLEObject Type="Embed" ProgID="Visio.Drawing.11" ShapeID="_x0000_i1036" DrawAspect="Content" ObjectID="_1367909191" r:id="rId12"/>
        </w:object>
      </w:r>
    </w:p>
    <w:bookmarkStart w:id="35" w:name="_Toc139441738"/>
    <w:bookmarkStart w:id="36" w:name="_Toc139441866"/>
    <w:bookmarkStart w:id="37" w:name="_Toc140372397"/>
    <w:bookmarkStart w:id="38" w:name="_Toc140377956"/>
    <w:bookmarkStart w:id="39" w:name="_Toc141502042"/>
    <w:bookmarkStart w:id="40" w:name="_Toc141503004"/>
    <w:bookmarkStart w:id="41" w:name="_Toc203791083"/>
    <w:bookmarkEnd w:id="35"/>
    <w:bookmarkEnd w:id="36"/>
    <w:bookmarkEnd w:id="37"/>
    <w:bookmarkEnd w:id="38"/>
    <w:bookmarkEnd w:id="39"/>
    <w:bookmarkEnd w:id="40"/>
    <w:bookmarkEnd w:id="41"/>
    <w:p w:rsidR="00F07933" w:rsidRDefault="00B52F00" w:rsidP="006203E1">
      <w:pPr>
        <w:pStyle w:val="Heading1"/>
        <w:numPr>
          <w:ilvl w:val="0"/>
          <w:numId w:val="0"/>
        </w:numPr>
        <w:jc w:val="center"/>
        <w:sectPr w:rsidR="00F07933" w:rsidSect="00C564E5">
          <w:pgSz w:w="24480" w:h="15840" w:orient="landscape" w:code="17"/>
          <w:pgMar w:top="288" w:right="432" w:bottom="288" w:left="432" w:header="288" w:footer="288" w:gutter="0"/>
          <w:cols w:space="720"/>
          <w:docGrid w:linePitch="360"/>
        </w:sectPr>
      </w:pPr>
      <w:r>
        <w:object w:dxaOrig="11864" w:dyaOrig="11560">
          <v:shape id="_x0000_i1037" type="#_x0000_t75" style="width:1079.25pt;height:664.5pt" o:ole="">
            <v:imagedata r:id="rId13" o:title=""/>
            <o:lock v:ext="edit" aspectratio="f"/>
          </v:shape>
          <o:OLEObject Type="Embed" ProgID="Visio.Drawing.11" ShapeID="_x0000_i1037" DrawAspect="Content" ObjectID="_1367909192" r:id="rId14"/>
        </w:object>
      </w:r>
    </w:p>
    <w:p w:rsidR="00F07933" w:rsidRPr="00F07933" w:rsidRDefault="00F07933" w:rsidP="00F07933"/>
    <w:p w:rsidR="00505232" w:rsidRDefault="00505232" w:rsidP="00273905">
      <w:pPr>
        <w:pStyle w:val="Heading1"/>
      </w:pPr>
      <w:r>
        <w:lastRenderedPageBreak/>
        <w:t>Creating a network layer using off-board processors</w:t>
      </w:r>
    </w:p>
    <w:p w:rsidR="00505232" w:rsidRPr="00505232" w:rsidRDefault="002B23EA" w:rsidP="00505232">
      <w:r>
        <w:t xml:space="preserve">   In</w:t>
      </w:r>
      <w:r w:rsidR="00505232">
        <w:t xml:space="preserve"> BenthoNet software</w:t>
      </w:r>
      <w:r>
        <w:t>, the embedded network</w:t>
      </w:r>
      <w:r w:rsidR="00505232">
        <w:t xml:space="preserve"> processing </w:t>
      </w:r>
      <w:r>
        <w:t xml:space="preserve">of </w:t>
      </w:r>
      <w:r w:rsidR="00AB53F2">
        <w:t>BenthoNet</w:t>
      </w:r>
      <w:r>
        <w:t xml:space="preserve"> </w:t>
      </w:r>
      <w:r w:rsidR="00505232">
        <w:t>is completely removed.  In its place is the BONITO MMP interface that will allow an off-board processor to drive the data link and physical layers of the modem.  In doing so, a new network may emerge that is controlled by the logic implemented on the off-board processing platform.  The external platform may define its own network header, routing tables and algorithms, transport logic, etc.  The following diagram shows a similar three modem network to the one presented in the last section, except this network uses the open network interface to implement layer 3 functionality on off-board processors.</w:t>
      </w:r>
    </w:p>
    <w:p w:rsidR="00505232" w:rsidRDefault="00505232" w:rsidP="00505232"/>
    <w:p w:rsidR="00505232" w:rsidRDefault="001B11C7" w:rsidP="00505232">
      <w:pPr>
        <w:keepNext/>
      </w:pPr>
      <w:r>
        <w:pict>
          <v:group id="_x0000_s1270" editas="canvas" style="width:476.85pt;height:430.1pt;mso-position-horizontal-relative:char;mso-position-vertical-relative:line" coordorigin="1929,5729" coordsize="7947,7374">
            <o:lock v:ext="edit" aspectratio="t"/>
            <v:shape id="_x0000_s1271" type="#_x0000_t75" style="position:absolute;left:1929;top:5729;width:7947;height:7374" o:preferrelative="f" fillcolor="#36f">
              <v:fill opacity="20316f" o:detectmouseclick="t"/>
              <v:path o:extrusionok="t" o:connecttype="none"/>
              <o:lock v:ext="edit" text="t"/>
            </v:shape>
            <v:shape id="_x0000_s1272" type="#_x0000_t202" style="position:absolute;left:2339;top:8316;width:2027;height:1716" filled="f">
              <v:textbox style="mso-next-textbox:#_x0000_s1272">
                <w:txbxContent>
                  <w:p w:rsidR="00505232" w:rsidRDefault="00505232" w:rsidP="00505232">
                    <w:r>
                      <w:t>Modem A</w:t>
                    </w:r>
                  </w:p>
                </w:txbxContent>
              </v:textbox>
            </v:shape>
            <v:shape id="_x0000_s1273" type="#_x0000_t202" style="position:absolute;left:4734;top:8316;width:2125;height:1716" filled="f">
              <v:textbox style="mso-next-textbox:#_x0000_s1273">
                <w:txbxContent>
                  <w:p w:rsidR="00505232" w:rsidRDefault="00505232" w:rsidP="00505232">
                    <w:r>
                      <w:t>Modem B</w:t>
                    </w:r>
                  </w:p>
                </w:txbxContent>
              </v:textbox>
            </v:shape>
            <v:shape id="_x0000_s1274" type="#_x0000_t202" style="position:absolute;left:7170;top:8316;width:2026;height:1716" filled="f">
              <v:textbox style="mso-next-textbox:#_x0000_s1274">
                <w:txbxContent>
                  <w:p w:rsidR="00505232" w:rsidRDefault="00505232" w:rsidP="00505232">
                    <w:r>
                      <w:t>Modem C</w:t>
                    </w:r>
                  </w:p>
                </w:txbxContent>
              </v:textbox>
            </v:shape>
            <v:shape id="_x0000_s1275" type="#_x0000_t202" style="position:absolute;left:4734;top:5889;width:2120;height:1993" filled="f">
              <v:textbox style="mso-next-textbox:#_x0000_s1275">
                <w:txbxContent>
                  <w:p w:rsidR="00505232" w:rsidRDefault="00505232" w:rsidP="00505232">
                    <w:r>
                      <w:t>Off-board processor</w:t>
                    </w:r>
                  </w:p>
                </w:txbxContent>
              </v:textbox>
            </v:shape>
            <v:shape id="_x0000_s1276" type="#_x0000_t202" style="position:absolute;left:7169;top:5889;width:2027;height:1993" filled="f">
              <v:textbox style="mso-next-textbox:#_x0000_s1276">
                <w:txbxContent>
                  <w:p w:rsidR="00505232" w:rsidRDefault="00505232" w:rsidP="00505232">
                    <w:r>
                      <w:t>Off-board processor</w:t>
                    </w:r>
                  </w:p>
                </w:txbxContent>
              </v:textbox>
            </v:shape>
            <v:shape id="_x0000_s1277" type="#_x0000_t202" style="position:absolute;left:2339;top:5889;width:2027;height:1993" filled="f">
              <v:textbox style="mso-next-textbox:#_x0000_s1277">
                <w:txbxContent>
                  <w:p w:rsidR="00505232" w:rsidRDefault="00505232" w:rsidP="00505232">
                    <w:r>
                      <w:t>Off-board processor</w:t>
                    </w:r>
                  </w:p>
                </w:txbxContent>
              </v:textbox>
            </v:shape>
            <v:line id="_x0000_s1278" style="position:absolute;flip:y" from="8318,6724" to="8319,7290" strokecolor="blue" strokeweight="6pt">
              <v:stroke endarrow="block"/>
            </v:line>
            <v:line id="_x0000_s1279" style="position:absolute" from="3487,6761" to="3488,7327" strokecolor="blue" strokeweight="6pt">
              <v:stroke endarrow="block"/>
            </v:line>
            <v:shape id="_x0000_s1280" type="#_x0000_t202" style="position:absolute;left:2651;top:6245;width:1500;height:1080">
              <v:fill opacity="45875f"/>
              <v:textbox style="mso-next-textbox:#_x0000_s1280">
                <w:txbxContent>
                  <w:p w:rsidR="00505232" w:rsidRPr="00DD5ED9" w:rsidRDefault="00505232" w:rsidP="00505232">
                    <w:pPr>
                      <w:jc w:val="center"/>
                      <w:rPr>
                        <w:rFonts w:ascii="Courier New" w:hAnsi="Courier New" w:cs="Courier New"/>
                        <w:sz w:val="16"/>
                        <w:szCs w:val="16"/>
                      </w:rPr>
                    </w:pPr>
                    <w:r w:rsidRPr="00DD5ED9">
                      <w:rPr>
                        <w:rFonts w:ascii="Courier New" w:hAnsi="Courier New" w:cs="Courier New"/>
                        <w:sz w:val="16"/>
                        <w:szCs w:val="16"/>
                      </w:rPr>
                      <w:t>Network Layer</w:t>
                    </w: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281" type="#_x0000_t70" style="position:absolute;left:3307;top:7509;width:301;height:1288"/>
            <v:shape id="_x0000_s1282" type="#_x0000_t70" style="position:absolute;left:5707;top:7509;width:301;height:1288"/>
            <v:shape id="_x0000_s1283" type="#_x0000_t70" style="position:absolute;left:8162;top:7509;width:300;height:1288"/>
            <v:shape id="_x0000_s1284" type="#_x0000_t202" style="position:absolute;left:2864;top:8009;width:1092;height:197" filled="f" stroked="f">
              <v:textbox style="mso-next-textbox:#_x0000_s1284" inset="0,0,0,0">
                <w:txbxContent>
                  <w:p w:rsidR="00505232" w:rsidRPr="00E91171" w:rsidRDefault="00505232" w:rsidP="00505232">
                    <w:pPr>
                      <w:jc w:val="center"/>
                      <w:rPr>
                        <w:sz w:val="16"/>
                        <w:szCs w:val="16"/>
                      </w:rPr>
                    </w:pPr>
                    <w:r w:rsidRPr="00E91171">
                      <w:rPr>
                        <w:sz w:val="16"/>
                        <w:szCs w:val="16"/>
                      </w:rPr>
                      <w:t>MMP serial data</w:t>
                    </w:r>
                  </w:p>
                </w:txbxContent>
              </v:textbox>
            </v:shape>
            <v:line id="_x0000_s1285" style="position:absolute" from="3488,8983" to="3489,10371" strokecolor="blue" strokeweight="6pt">
              <v:stroke endarrow="block"/>
            </v:line>
            <v:shape id="_x0000_s1286" type="#_x0000_t202" style="position:absolute;left:2651;top:8982;width:1500;height:462">
              <v:fill opacity="45875f"/>
              <v:textbox style="mso-next-textbox:#_x0000_s1286">
                <w:txbxContent>
                  <w:p w:rsidR="00505232" w:rsidRPr="00DD5ED9" w:rsidRDefault="00505232" w:rsidP="00505232">
                    <w:pPr>
                      <w:jc w:val="center"/>
                      <w:rPr>
                        <w:rFonts w:ascii="Courier New" w:hAnsi="Courier New" w:cs="Courier New"/>
                        <w:sz w:val="16"/>
                        <w:szCs w:val="16"/>
                      </w:rPr>
                    </w:pPr>
                    <w:r w:rsidRPr="00DD5ED9">
                      <w:rPr>
                        <w:rFonts w:ascii="Courier New" w:hAnsi="Courier New" w:cs="Courier New"/>
                        <w:sz w:val="16"/>
                        <w:szCs w:val="16"/>
                      </w:rPr>
                      <w:t>Data Link Layer</w:t>
                    </w:r>
                  </w:p>
                </w:txbxContent>
              </v:textbox>
            </v:shape>
            <v:shape id="_x0000_s1287" type="#_x0000_t202" style="position:absolute;left:2651;top:9444;width:1500;height:463">
              <v:fill opacity="45875f"/>
              <v:textbox style="mso-next-textbox:#_x0000_s1287">
                <w:txbxContent>
                  <w:p w:rsidR="00505232" w:rsidRPr="00DD5ED9" w:rsidRDefault="00505232" w:rsidP="00505232">
                    <w:pPr>
                      <w:jc w:val="center"/>
                      <w:rPr>
                        <w:rFonts w:ascii="Courier New" w:hAnsi="Courier New" w:cs="Courier New"/>
                        <w:sz w:val="16"/>
                        <w:szCs w:val="16"/>
                      </w:rPr>
                    </w:pPr>
                    <w:r w:rsidRPr="00DD5ED9">
                      <w:rPr>
                        <w:rFonts w:ascii="Courier New" w:hAnsi="Courier New" w:cs="Courier New"/>
                        <w:sz w:val="16"/>
                        <w:szCs w:val="16"/>
                      </w:rPr>
                      <w:t>Physical Layer</w:t>
                    </w:r>
                  </w:p>
                </w:txbxContent>
              </v:textbox>
            </v:shape>
            <v:line id="_x0000_s1288" style="position:absolute" from="3487,10369" to="5707,10371" strokecolor="blue" strokeweight="6pt"/>
            <v:line id="_x0000_s1289" style="position:absolute;flip:x" from="8317,8983" to="8318,10371" strokecolor="blue" strokeweight="6pt">
              <v:stroke startarrow="block"/>
            </v:line>
            <v:line id="_x0000_s1290" style="position:absolute" from="5707,8984" to="5709,10371" strokecolor="blue" strokeweight="6pt"/>
            <v:line id="_x0000_s1291" style="position:absolute" from="6008,8984" to="6010,10371" strokecolor="blue" strokeweight="6pt"/>
            <v:line id="_x0000_s1292" style="position:absolute;flip:y" from="5982,10369" to="8319,10370" strokecolor="blue" strokeweight="6pt"/>
            <v:shape id="_x0000_s1293" type="#_x0000_t202" style="position:absolute;left:5109;top:9444;width:1500;height:463">
              <v:fill opacity="45875f"/>
              <v:textbox style="mso-next-textbox:#_x0000_s1293">
                <w:txbxContent>
                  <w:p w:rsidR="00505232" w:rsidRPr="00D1452C" w:rsidRDefault="00505232" w:rsidP="00505232">
                    <w:pPr>
                      <w:jc w:val="center"/>
                      <w:rPr>
                        <w:rFonts w:ascii="Courier New" w:hAnsi="Courier New" w:cs="Courier New"/>
                        <w:sz w:val="16"/>
                        <w:szCs w:val="16"/>
                      </w:rPr>
                    </w:pPr>
                    <w:r w:rsidRPr="00D1452C">
                      <w:rPr>
                        <w:rFonts w:ascii="Courier New" w:hAnsi="Courier New" w:cs="Courier New"/>
                        <w:sz w:val="16"/>
                        <w:szCs w:val="16"/>
                      </w:rPr>
                      <w:t>Physical Layer</w:t>
                    </w:r>
                  </w:p>
                  <w:p w:rsidR="00505232" w:rsidRPr="00DD5ED9" w:rsidRDefault="00505232" w:rsidP="00505232"/>
                </w:txbxContent>
              </v:textbox>
            </v:shape>
            <v:shape id="_x0000_s1294" type="#_x0000_t202" style="position:absolute;left:5107;top:8982;width:1501;height:462">
              <v:fill opacity="45875f"/>
              <v:textbox style="mso-next-textbox:#_x0000_s1294">
                <w:txbxContent>
                  <w:p w:rsidR="00505232" w:rsidRPr="00D1452C" w:rsidRDefault="00505232" w:rsidP="00505232">
                    <w:pPr>
                      <w:jc w:val="center"/>
                      <w:rPr>
                        <w:rFonts w:ascii="Courier New" w:hAnsi="Courier New" w:cs="Courier New"/>
                        <w:sz w:val="16"/>
                        <w:szCs w:val="16"/>
                      </w:rPr>
                    </w:pPr>
                    <w:r w:rsidRPr="00D1452C">
                      <w:rPr>
                        <w:rFonts w:ascii="Courier New" w:hAnsi="Courier New" w:cs="Courier New"/>
                        <w:sz w:val="16"/>
                        <w:szCs w:val="16"/>
                      </w:rPr>
                      <w:t>Data Link Layer</w:t>
                    </w:r>
                  </w:p>
                  <w:p w:rsidR="00505232" w:rsidRPr="00DD5ED9" w:rsidRDefault="00505232" w:rsidP="00505232"/>
                </w:txbxContent>
              </v:textbox>
            </v:shape>
            <v:shape id="_x0000_s1295" type="#_x0000_t202" style="position:absolute;left:7517;top:8982;width:1501;height:462">
              <v:fill opacity="45875f"/>
              <v:textbox style="mso-next-textbox:#_x0000_s1295">
                <w:txbxContent>
                  <w:p w:rsidR="00505232" w:rsidRPr="00D1452C" w:rsidRDefault="00505232" w:rsidP="00505232">
                    <w:pPr>
                      <w:jc w:val="center"/>
                      <w:rPr>
                        <w:rFonts w:ascii="Courier New" w:hAnsi="Courier New" w:cs="Courier New"/>
                        <w:sz w:val="16"/>
                        <w:szCs w:val="16"/>
                      </w:rPr>
                    </w:pPr>
                    <w:r w:rsidRPr="00D1452C">
                      <w:rPr>
                        <w:rFonts w:ascii="Courier New" w:hAnsi="Courier New" w:cs="Courier New"/>
                        <w:sz w:val="16"/>
                        <w:szCs w:val="16"/>
                      </w:rPr>
                      <w:t>Data Link Layer</w:t>
                    </w:r>
                  </w:p>
                  <w:p w:rsidR="00505232" w:rsidRPr="00D1452C" w:rsidRDefault="00505232" w:rsidP="00505232">
                    <w:pPr>
                      <w:jc w:val="center"/>
                      <w:rPr>
                        <w:rFonts w:ascii="Courier New" w:hAnsi="Courier New" w:cs="Courier New"/>
                        <w:sz w:val="16"/>
                        <w:szCs w:val="16"/>
                      </w:rPr>
                    </w:pPr>
                  </w:p>
                </w:txbxContent>
              </v:textbox>
            </v:shape>
            <v:shape id="_x0000_s1296" type="#_x0000_t202" style="position:absolute;left:7517;top:9444;width:1501;height:463">
              <v:fill opacity="45875f"/>
              <v:textbox style="mso-next-textbox:#_x0000_s1296">
                <w:txbxContent>
                  <w:p w:rsidR="00505232" w:rsidRPr="00D1452C" w:rsidRDefault="00505232" w:rsidP="00505232">
                    <w:pPr>
                      <w:jc w:val="center"/>
                      <w:rPr>
                        <w:rFonts w:ascii="Courier New" w:hAnsi="Courier New" w:cs="Courier New"/>
                        <w:sz w:val="16"/>
                        <w:szCs w:val="16"/>
                      </w:rPr>
                    </w:pPr>
                    <w:r w:rsidRPr="00D1452C">
                      <w:rPr>
                        <w:rFonts w:ascii="Courier New" w:hAnsi="Courier New" w:cs="Courier New"/>
                        <w:sz w:val="16"/>
                        <w:szCs w:val="16"/>
                      </w:rPr>
                      <w:t>Physical Layer</w:t>
                    </w:r>
                  </w:p>
                  <w:p w:rsidR="00505232" w:rsidRPr="00DD5ED9" w:rsidRDefault="00505232" w:rsidP="00505232"/>
                </w:txbxContent>
              </v:textbox>
            </v:shape>
            <v:shape id="_x0000_s1297" type="#_x0000_t202" style="position:absolute;left:2282;top:10561;width:2140;height:1741" filled="f" stroked="f">
              <v:textbox style="mso-next-textbox:#_x0000_s1297">
                <w:txbxContent>
                  <w:p w:rsidR="00505232" w:rsidRDefault="00505232" w:rsidP="00505232">
                    <w:pPr>
                      <w:jc w:val="center"/>
                      <w:rPr>
                        <w:i/>
                        <w:sz w:val="16"/>
                        <w:szCs w:val="16"/>
                      </w:rPr>
                    </w:pPr>
                    <w:r>
                      <w:rPr>
                        <w:i/>
                        <w:sz w:val="16"/>
                        <w:szCs w:val="16"/>
                      </w:rPr>
                      <w:t xml:space="preserve">Off-board processor attached to modem A originates a packet destined for node C, filling it with its own network packet format.  </w:t>
                    </w:r>
                  </w:p>
                  <w:p w:rsidR="00505232" w:rsidRDefault="00505232" w:rsidP="00505232">
                    <w:pPr>
                      <w:jc w:val="center"/>
                      <w:rPr>
                        <w:i/>
                        <w:sz w:val="16"/>
                        <w:szCs w:val="16"/>
                      </w:rPr>
                    </w:pPr>
                  </w:p>
                  <w:p w:rsidR="00505232" w:rsidRPr="00220403" w:rsidRDefault="00505232" w:rsidP="00505232">
                    <w:pPr>
                      <w:jc w:val="center"/>
                      <w:rPr>
                        <w:i/>
                        <w:sz w:val="16"/>
                        <w:szCs w:val="16"/>
                      </w:rPr>
                    </w:pPr>
                    <w:r>
                      <w:rPr>
                        <w:i/>
                        <w:sz w:val="16"/>
                        <w:szCs w:val="16"/>
                      </w:rPr>
                      <w:t>Using its internal routing logic and the MMP interface, it instructs the attached modem to send the packet to the first hop: modem B.</w:t>
                    </w:r>
                  </w:p>
                </w:txbxContent>
              </v:textbox>
            </v:shape>
            <v:shape id="_x0000_s1298" type="#_x0000_t202" style="position:absolute;left:4578;top:10561;width:2493;height:2061" filled="f" stroked="f">
              <v:textbox style="mso-next-textbox:#_x0000_s1298">
                <w:txbxContent>
                  <w:p w:rsidR="00505232" w:rsidRDefault="00505232" w:rsidP="00505232">
                    <w:pPr>
                      <w:jc w:val="center"/>
                      <w:rPr>
                        <w:i/>
                        <w:sz w:val="16"/>
                        <w:szCs w:val="16"/>
                      </w:rPr>
                    </w:pPr>
                    <w:r>
                      <w:rPr>
                        <w:i/>
                        <w:sz w:val="16"/>
                        <w:szCs w:val="16"/>
                      </w:rPr>
                      <w:t>Modem B receives the packet from modem A and passes notification to the attached off-board processor via MMP.</w:t>
                    </w:r>
                  </w:p>
                  <w:p w:rsidR="00505232" w:rsidRDefault="00505232" w:rsidP="00505232">
                    <w:pPr>
                      <w:jc w:val="center"/>
                      <w:rPr>
                        <w:i/>
                        <w:sz w:val="16"/>
                        <w:szCs w:val="16"/>
                      </w:rPr>
                    </w:pPr>
                  </w:p>
                  <w:p w:rsidR="00505232" w:rsidRDefault="00505232" w:rsidP="00505232">
                    <w:pPr>
                      <w:jc w:val="center"/>
                      <w:rPr>
                        <w:i/>
                        <w:sz w:val="16"/>
                        <w:szCs w:val="16"/>
                      </w:rPr>
                    </w:pPr>
                    <w:r>
                      <w:rPr>
                        <w:i/>
                        <w:sz w:val="16"/>
                        <w:szCs w:val="16"/>
                      </w:rPr>
                      <w:t>The off-board processor decodes the network header and determines the packet is bound for network node C.</w:t>
                    </w:r>
                  </w:p>
                  <w:p w:rsidR="00505232" w:rsidRDefault="00505232" w:rsidP="00505232">
                    <w:pPr>
                      <w:jc w:val="center"/>
                      <w:rPr>
                        <w:i/>
                        <w:sz w:val="16"/>
                        <w:szCs w:val="16"/>
                      </w:rPr>
                    </w:pPr>
                  </w:p>
                  <w:p w:rsidR="00505232" w:rsidRPr="00220403" w:rsidRDefault="00505232" w:rsidP="00505232">
                    <w:pPr>
                      <w:jc w:val="center"/>
                      <w:rPr>
                        <w:i/>
                        <w:sz w:val="16"/>
                        <w:szCs w:val="16"/>
                      </w:rPr>
                    </w:pPr>
                    <w:r>
                      <w:rPr>
                        <w:i/>
                        <w:sz w:val="16"/>
                        <w:szCs w:val="16"/>
                      </w:rPr>
                      <w:t>Using its internal routing logic and the MMP interface, it instructs the attached modem to send the packet to the next hop: modem C.</w:t>
                    </w:r>
                  </w:p>
                </w:txbxContent>
              </v:textbox>
            </v:shape>
            <v:shape id="_x0000_s1299" type="#_x0000_t202" style="position:absolute;left:7227;top:10561;width:2337;height:2542" filled="f" stroked="f">
              <v:textbox style="mso-next-textbox:#_x0000_s1299">
                <w:txbxContent>
                  <w:p w:rsidR="00505232" w:rsidRDefault="00505232" w:rsidP="00505232">
                    <w:pPr>
                      <w:jc w:val="center"/>
                      <w:rPr>
                        <w:i/>
                        <w:sz w:val="16"/>
                        <w:szCs w:val="16"/>
                      </w:rPr>
                    </w:pPr>
                    <w:r>
                      <w:rPr>
                        <w:i/>
                        <w:sz w:val="16"/>
                        <w:szCs w:val="16"/>
                      </w:rPr>
                      <w:t>Modem C receives the packet from modem B and passes notification to the attached off-board processor via MMP.</w:t>
                    </w:r>
                  </w:p>
                  <w:p w:rsidR="00505232" w:rsidRDefault="00505232" w:rsidP="00505232">
                    <w:pPr>
                      <w:jc w:val="center"/>
                      <w:rPr>
                        <w:i/>
                        <w:sz w:val="16"/>
                        <w:szCs w:val="16"/>
                      </w:rPr>
                    </w:pPr>
                  </w:p>
                  <w:p w:rsidR="00505232" w:rsidRDefault="00505232" w:rsidP="00505232">
                    <w:pPr>
                      <w:jc w:val="center"/>
                      <w:rPr>
                        <w:i/>
                        <w:sz w:val="16"/>
                        <w:szCs w:val="16"/>
                      </w:rPr>
                    </w:pPr>
                    <w:r>
                      <w:rPr>
                        <w:i/>
                        <w:sz w:val="16"/>
                        <w:szCs w:val="16"/>
                      </w:rPr>
                      <w:t>The off-board processor decodes the network header and determines the packet is bound for network node C, which is this node.</w:t>
                    </w:r>
                  </w:p>
                  <w:p w:rsidR="00505232" w:rsidRDefault="00505232" w:rsidP="00505232">
                    <w:pPr>
                      <w:jc w:val="center"/>
                      <w:rPr>
                        <w:i/>
                        <w:sz w:val="16"/>
                        <w:szCs w:val="16"/>
                      </w:rPr>
                    </w:pPr>
                  </w:p>
                  <w:p w:rsidR="00505232" w:rsidRPr="00220403" w:rsidRDefault="00505232" w:rsidP="00505232">
                    <w:pPr>
                      <w:jc w:val="center"/>
                      <w:rPr>
                        <w:i/>
                        <w:sz w:val="16"/>
                        <w:szCs w:val="16"/>
                      </w:rPr>
                    </w:pPr>
                    <w:r>
                      <w:rPr>
                        <w:i/>
                        <w:sz w:val="16"/>
                        <w:szCs w:val="16"/>
                      </w:rPr>
                      <w:t>The off-board processor accepts the packet for processing and frees it from the attached modem via MMP.</w:t>
                    </w:r>
                  </w:p>
                </w:txbxContent>
              </v:textbox>
            </v:shape>
            <v:group id="_x0000_s1300" style="position:absolute;left:2708;top:6519;width:1443;height:705" coordorigin="2708,6519" coordsize="1443,70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301" type="#_x0000_t115" style="position:absolute;left:3701;top:6519;width:450;height:462"/>
              <v:shape id="_x0000_s1302" type="#_x0000_t202" style="position:absolute;left:2708;top:6761;width:1091;height:463" filled="f" stroked="f">
                <v:textbox style="mso-next-textbox:#_x0000_s1302" inset="0,,0">
                  <w:txbxContent>
                    <w:p w:rsidR="00505232" w:rsidRPr="00D54C96" w:rsidRDefault="00505232" w:rsidP="00505232">
                      <w:pPr>
                        <w:jc w:val="center"/>
                        <w:rPr>
                          <w:sz w:val="16"/>
                          <w:szCs w:val="16"/>
                        </w:rPr>
                      </w:pPr>
                      <w:proofErr w:type="gramStart"/>
                      <w:r>
                        <w:rPr>
                          <w:sz w:val="16"/>
                          <w:szCs w:val="16"/>
                        </w:rPr>
                        <w:t>Custom layer 3 logic (routing, etc.)</w:t>
                      </w:r>
                      <w:proofErr w:type="gramEnd"/>
                    </w:p>
                  </w:txbxContent>
                </v:textbox>
              </v:shape>
            </v:group>
            <v:shapetype id="_x0000_t101" coordsize="21600,21600" o:spt="101" path="m15662,14285l21600,8310r-2970,qy9250,,,8485l,21600r6110,l6110,8310qy8907,5842l9725,5842qx12520,8310l9725,8310xe">
              <v:stroke joinstyle="miter"/>
              <v:path o:connecttype="custom" o:connectlocs="9250,0;3055,21600;9725,8310;15662,14285;21600,8310" o:connectangles="270,90,90,90,0" textboxrect="0,8310,6110,21600"/>
            </v:shapetype>
            <v:shape id="_x0000_s1303" type="#_x0000_t101" style="position:absolute;left:5656;top:6901;width:352;height:424" fillcolor="blue" strokecolor="blue"/>
            <v:shape id="_x0000_s1304" type="#_x0000_t202" style="position:absolute;left:5050;top:6244;width:1500;height:1080">
              <v:fill opacity="45875f"/>
              <v:textbox style="mso-next-textbox:#_x0000_s1304">
                <w:txbxContent>
                  <w:p w:rsidR="00505232" w:rsidRPr="00DD5ED9" w:rsidRDefault="00505232" w:rsidP="00505232">
                    <w:pPr>
                      <w:jc w:val="center"/>
                      <w:rPr>
                        <w:rFonts w:ascii="Courier New" w:hAnsi="Courier New" w:cs="Courier New"/>
                        <w:sz w:val="16"/>
                        <w:szCs w:val="16"/>
                      </w:rPr>
                    </w:pPr>
                    <w:r w:rsidRPr="00DD5ED9">
                      <w:rPr>
                        <w:rFonts w:ascii="Courier New" w:hAnsi="Courier New" w:cs="Courier New"/>
                        <w:sz w:val="16"/>
                        <w:szCs w:val="16"/>
                      </w:rPr>
                      <w:t>Network Layer</w:t>
                    </w:r>
                  </w:p>
                </w:txbxContent>
              </v:textbox>
            </v:shape>
            <v:shape id="_x0000_s1305" type="#_x0000_t202" style="position:absolute;left:7517;top:6245;width:1502;height:1079">
              <v:fill opacity="45875f"/>
              <v:textbox style="mso-next-textbox:#_x0000_s1305">
                <w:txbxContent>
                  <w:p w:rsidR="00505232" w:rsidRPr="00D1452C" w:rsidRDefault="00505232" w:rsidP="00505232">
                    <w:pPr>
                      <w:jc w:val="center"/>
                      <w:rPr>
                        <w:rFonts w:ascii="Courier New" w:hAnsi="Courier New" w:cs="Courier New"/>
                        <w:sz w:val="16"/>
                        <w:szCs w:val="16"/>
                      </w:rPr>
                    </w:pPr>
                    <w:r w:rsidRPr="00D1452C">
                      <w:rPr>
                        <w:rFonts w:ascii="Courier New" w:hAnsi="Courier New" w:cs="Courier New"/>
                        <w:sz w:val="16"/>
                        <w:szCs w:val="16"/>
                      </w:rPr>
                      <w:t>Network Layer</w:t>
                    </w:r>
                  </w:p>
                </w:txbxContent>
              </v:textbox>
            </v:shape>
            <v:shape id="_x0000_s1306" type="#_x0000_t202" style="position:absolute;left:2651;top:8797;width:1500;height:185" fillcolor="yellow">
              <v:fill opacity="45875f"/>
              <v:textbox style="mso-next-textbox:#_x0000_s1306"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07" type="#_x0000_t202" style="position:absolute;left:5107;top:8797;width:1502;height:185" fillcolor="yellow">
              <v:fill opacity="45875f"/>
              <v:textbox style="mso-next-textbox:#_x0000_s1307"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08" type="#_x0000_t202" style="position:absolute;left:7517;top:8797;width:1501;height:185" fillcolor="yellow">
              <v:fill opacity="45875f"/>
              <v:textbox style="mso-next-textbox:#_x0000_s1308"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09" type="#_x0000_t202" style="position:absolute;left:2651;top:7325;width:1500;height:184" fillcolor="yellow">
              <v:fill opacity="45875f"/>
              <v:textbox style="mso-next-textbox:#_x0000_s1309"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10" type="#_x0000_t202" style="position:absolute;left:7517;top:7325;width:1501;height:184" fillcolor="yellow">
              <v:fill opacity="45875f"/>
              <v:textbox style="mso-next-textbox:#_x0000_s1310"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11" type="#_x0000_t202" style="position:absolute;left:5050;top:7324;width:1500;height:185" fillcolor="yellow">
              <v:fill opacity="45875f"/>
              <v:textbox style="mso-next-textbox:#_x0000_s1311" inset=",0,,0">
                <w:txbxContent>
                  <w:p w:rsidR="00505232" w:rsidRPr="00877DB1" w:rsidRDefault="00505232" w:rsidP="00505232">
                    <w:pPr>
                      <w:jc w:val="center"/>
                      <w:rPr>
                        <w:rFonts w:ascii="Courier New" w:hAnsi="Courier New" w:cs="Courier New"/>
                        <w:i/>
                        <w:sz w:val="16"/>
                        <w:szCs w:val="16"/>
                      </w:rPr>
                    </w:pPr>
                    <w:r w:rsidRPr="00877DB1">
                      <w:rPr>
                        <w:rFonts w:ascii="Courier New" w:hAnsi="Courier New" w:cs="Courier New"/>
                        <w:i/>
                        <w:sz w:val="16"/>
                        <w:szCs w:val="16"/>
                      </w:rPr>
                      <w:t>MMP interface</w:t>
                    </w:r>
                  </w:p>
                </w:txbxContent>
              </v:textbox>
            </v:shape>
            <v:shape id="_x0000_s1312" type="#_x0000_t202" style="position:absolute;left:5351;top:8009;width:1093;height:197" filled="f" stroked="f">
              <v:textbox style="mso-next-textbox:#_x0000_s1312" inset="0,0,0,0">
                <w:txbxContent>
                  <w:p w:rsidR="00505232" w:rsidRPr="00E91171" w:rsidRDefault="00505232" w:rsidP="00505232">
                    <w:pPr>
                      <w:jc w:val="center"/>
                      <w:rPr>
                        <w:sz w:val="16"/>
                        <w:szCs w:val="16"/>
                      </w:rPr>
                    </w:pPr>
                    <w:r w:rsidRPr="00E91171">
                      <w:rPr>
                        <w:sz w:val="16"/>
                        <w:szCs w:val="16"/>
                      </w:rPr>
                      <w:t>MMP serial data</w:t>
                    </w:r>
                  </w:p>
                </w:txbxContent>
              </v:textbox>
            </v:shape>
            <v:shape id="_x0000_s1313" type="#_x0000_t202" style="position:absolute;left:7694;top:8009;width:1093;height:197" filled="f" stroked="f">
              <v:textbox style="mso-next-textbox:#_x0000_s1313" inset="0,0,0,0">
                <w:txbxContent>
                  <w:p w:rsidR="00505232" w:rsidRPr="00E91171" w:rsidRDefault="00505232" w:rsidP="00505232">
                    <w:pPr>
                      <w:jc w:val="center"/>
                      <w:rPr>
                        <w:sz w:val="16"/>
                        <w:szCs w:val="16"/>
                      </w:rPr>
                    </w:pPr>
                    <w:r w:rsidRPr="00E91171">
                      <w:rPr>
                        <w:sz w:val="16"/>
                        <w:szCs w:val="16"/>
                      </w:rPr>
                      <w:t>MMP serial data</w:t>
                    </w:r>
                  </w:p>
                </w:txbxContent>
              </v:textbox>
            </v:shape>
            <v:group id="_x0000_s1314" style="position:absolute;left:5107;top:6519;width:1443;height:705" coordorigin="2708,6519" coordsize="1443,705">
              <v:shape id="_x0000_s1315" type="#_x0000_t115" style="position:absolute;left:3701;top:6519;width:450;height:462"/>
              <v:shape id="_x0000_s1316" type="#_x0000_t202" style="position:absolute;left:2708;top:6761;width:1091;height:463" filled="f" stroked="f">
                <v:textbox style="mso-next-textbox:#_x0000_s1316" inset="0,,0">
                  <w:txbxContent>
                    <w:p w:rsidR="00505232" w:rsidRPr="00D54C96" w:rsidRDefault="00505232" w:rsidP="00505232">
                      <w:pPr>
                        <w:jc w:val="center"/>
                        <w:rPr>
                          <w:sz w:val="16"/>
                          <w:szCs w:val="16"/>
                        </w:rPr>
                      </w:pPr>
                      <w:proofErr w:type="gramStart"/>
                      <w:r>
                        <w:rPr>
                          <w:sz w:val="16"/>
                          <w:szCs w:val="16"/>
                        </w:rPr>
                        <w:t>Custom layer 3 logic (routing, etc.)</w:t>
                      </w:r>
                      <w:proofErr w:type="gramEnd"/>
                    </w:p>
                  </w:txbxContent>
                </v:textbox>
              </v:shape>
            </v:group>
            <v:group id="_x0000_s1317" style="position:absolute;left:7574;top:6482;width:1444;height:705" coordorigin="2708,6519" coordsize="1443,705">
              <v:shape id="_x0000_s1318" type="#_x0000_t115" style="position:absolute;left:3701;top:6519;width:450;height:462"/>
              <v:shape id="_x0000_s1319" type="#_x0000_t202" style="position:absolute;left:2708;top:6761;width:1091;height:463" filled="f" stroked="f">
                <v:textbox style="mso-next-textbox:#_x0000_s1319" inset="0,,0">
                  <w:txbxContent>
                    <w:p w:rsidR="00505232" w:rsidRPr="00D54C96" w:rsidRDefault="00505232" w:rsidP="00505232">
                      <w:pPr>
                        <w:jc w:val="center"/>
                        <w:rPr>
                          <w:sz w:val="16"/>
                          <w:szCs w:val="16"/>
                        </w:rPr>
                      </w:pPr>
                      <w:proofErr w:type="gramStart"/>
                      <w:r>
                        <w:rPr>
                          <w:sz w:val="16"/>
                          <w:szCs w:val="16"/>
                        </w:rPr>
                        <w:t>Custom layer 3 logic (routing, etc.)</w:t>
                      </w:r>
                      <w:proofErr w:type="gramEnd"/>
                    </w:p>
                  </w:txbxContent>
                </v:textbox>
              </v:shape>
            </v:group>
            <w10:anchorlock/>
          </v:group>
        </w:pict>
      </w:r>
    </w:p>
    <w:p w:rsidR="00505232" w:rsidRPr="00505232" w:rsidRDefault="00505232" w:rsidP="00505232">
      <w:pPr>
        <w:pStyle w:val="Caption"/>
        <w:jc w:val="center"/>
      </w:pPr>
      <w:r>
        <w:t xml:space="preserve">Figure </w:t>
      </w:r>
      <w:fldSimple w:instr=" SEQ Figure \* ARABIC ">
        <w:r w:rsidR="004D455A">
          <w:rPr>
            <w:noProof/>
          </w:rPr>
          <w:t>10</w:t>
        </w:r>
      </w:fldSimple>
      <w:r>
        <w:t>: Building a network layer with off-board processors and BONITO</w:t>
      </w:r>
    </w:p>
    <w:p w:rsidR="00273905" w:rsidRDefault="00273905" w:rsidP="00273905">
      <w:pPr>
        <w:pStyle w:val="Heading1"/>
      </w:pPr>
      <w:r>
        <w:lastRenderedPageBreak/>
        <w:t xml:space="preserve">Using BONITO </w:t>
      </w:r>
      <w:r w:rsidR="00F446F0">
        <w:t>to control network capabilities</w:t>
      </w:r>
    </w:p>
    <w:p w:rsidR="00F446F0" w:rsidRDefault="00F446F0" w:rsidP="00F446F0"/>
    <w:p w:rsidR="00F446F0" w:rsidRPr="00F446F0" w:rsidRDefault="00F446F0" w:rsidP="00F446F0">
      <w:r>
        <w:t xml:space="preserve">   The BenthoNet Open Network Interface to Off-board systems (BONITO) comprises a subset of MMP functionality pertaining to network capabilities.  One MMP subsystem – NETWORK – and one MMP command section – NETCMD – provide the tools needed to command and control the link layer behavior of the acoustic modem.</w:t>
      </w:r>
    </w:p>
    <w:p w:rsidR="00B4664B" w:rsidRDefault="00B4664B" w:rsidP="00B4664B">
      <w:pPr>
        <w:pStyle w:val="Heading2"/>
      </w:pPr>
      <w:r>
        <w:t>Internal packet management</w:t>
      </w:r>
    </w:p>
    <w:p w:rsidR="00B4664B" w:rsidRDefault="00B4664B" w:rsidP="00B4664B"/>
    <w:p w:rsidR="00B4664B" w:rsidRDefault="00B4664B" w:rsidP="00B4664B">
      <w:r>
        <w:t xml:space="preserve">   The BONITO system implements the concept </w:t>
      </w:r>
      <w:proofErr w:type="gramStart"/>
      <w:r>
        <w:t xml:space="preserve">of a </w:t>
      </w:r>
      <w:r w:rsidR="00D9718E">
        <w:t>current packets</w:t>
      </w:r>
      <w:proofErr w:type="gramEnd"/>
      <w:r w:rsidR="00D9718E">
        <w:t>: one inbound and one outbound.  In addition, it has a queue for inbound packets where they are buffered while waiting for the current packet to be processed, and another for outbound packets where they wait their turn for transmission.</w:t>
      </w:r>
      <w:r w:rsidR="00A95BFC">
        <w:t xml:space="preserve">  The following diagram shows the overall packet management architecture.</w:t>
      </w:r>
    </w:p>
    <w:p w:rsidR="00D9718E" w:rsidRDefault="00D9718E" w:rsidP="00B4664B"/>
    <w:p w:rsidR="001D04D5" w:rsidRDefault="001B11C7" w:rsidP="001D04D5">
      <w:pPr>
        <w:keepNext/>
        <w:ind w:firstLine="900"/>
      </w:pPr>
      <w:r>
        <w:pict>
          <v:group id="_x0000_s1321" editas="canvas" style="width:342pt;height:387pt;mso-position-horizontal-relative:char;mso-position-vertical-relative:line" coordorigin="2527,701" coordsize="5700,6636">
            <o:lock v:ext="edit" aspectratio="t"/>
            <v:shape id="_x0000_s1320" type="#_x0000_t75" style="position:absolute;left:2527;top:701;width:5700;height:6636" o:preferrelative="f">
              <v:fill o:detectmouseclick="t"/>
              <v:path o:extrusionok="t" o:connecttype="none"/>
              <o:lock v:ext="edit" text="t"/>
            </v:shape>
            <v:shape id="_x0000_s1322" type="#_x0000_t202" style="position:absolute;left:3127;top:5486;width:2700;height:616">
              <v:textbox style="mso-next-textbox:#_x0000_s1322">
                <w:txbxContent>
                  <w:p w:rsidR="00D9718E" w:rsidRPr="00D9718E" w:rsidRDefault="00D9718E" w:rsidP="001D04D5">
                    <w:pPr>
                      <w:jc w:val="center"/>
                      <w:rPr>
                        <w:b/>
                        <w:sz w:val="28"/>
                        <w:szCs w:val="28"/>
                      </w:rPr>
                    </w:pPr>
                    <w:r w:rsidRPr="00D9718E">
                      <w:rPr>
                        <w:b/>
                        <w:sz w:val="28"/>
                        <w:szCs w:val="28"/>
                      </w:rPr>
                      <w:t>Layer 2 state machine</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323" type="#_x0000_t68" style="position:absolute;left:3277;top:3788;width:600;height:1542"/>
            <v:shape id="_x0000_s1324" type="#_x0000_t68" style="position:absolute;left:4927;top:3788;width:600;height:1542;rotation:180"/>
            <v:shape id="_x0000_s1325" type="#_x0000_t202" style="position:absolute;left:2827;top:2708;width:1500;height:926" filled="f" strokeweight="2pt">
              <v:stroke dashstyle="dash"/>
              <v:textbox style="mso-next-textbox:#_x0000_s1325">
                <w:txbxContent>
                  <w:p w:rsidR="00D9718E" w:rsidRDefault="002F13EF" w:rsidP="001D04D5">
                    <w:pPr>
                      <w:jc w:val="center"/>
                    </w:pPr>
                    <w:r>
                      <w:t xml:space="preserve">Current </w:t>
                    </w:r>
                    <w:proofErr w:type="gramStart"/>
                    <w:r>
                      <w:t>inbound  packet</w:t>
                    </w:r>
                    <w:proofErr w:type="gramEnd"/>
                  </w:p>
                </w:txbxContent>
              </v:textbox>
            </v:shape>
            <v:shape id="_x0000_s1326" type="#_x0000_t202" style="position:absolute;left:4477;top:2708;width:1500;height:925" filled="f" strokeweight="2pt">
              <v:stroke dashstyle="dash"/>
              <v:textbox style="mso-next-textbox:#_x0000_s1326">
                <w:txbxContent>
                  <w:p w:rsidR="00D9718E" w:rsidRDefault="002F13EF" w:rsidP="001D04D5">
                    <w:pPr>
                      <w:jc w:val="center"/>
                    </w:pPr>
                    <w:r>
                      <w:t>Current outbound packet</w:t>
                    </w:r>
                  </w:p>
                </w:txbxContent>
              </v:textbox>
            </v:shape>
            <v:shape id="_x0000_s1328" type="#_x0000_t202" style="position:absolute;left:2827;top:2090;width:3150;height:463">
              <v:textbox style="mso-next-textbox:#_x0000_s1328">
                <w:txbxContent>
                  <w:p w:rsidR="002F13EF" w:rsidRDefault="002F13EF" w:rsidP="001D04D5">
                    <w:pPr>
                      <w:jc w:val="center"/>
                    </w:pPr>
                    <w:r>
                      <w:t>BONITO/MMP Interface</w:t>
                    </w:r>
                  </w:p>
                </w:txbxContent>
              </v:textbox>
            </v:shape>
            <v:line id="_x0000_s1329" style="position:absolute;flip:y" from="4327,856" to="4327,2090" strokeweight="3pt">
              <v:stroke startarrow="block" startarrowwidth="wide" startarrowlength="long" endarrow="block" endarrowwidth="wide" endarrowlength="long"/>
            </v:line>
            <v:line id="_x0000_s1330" style="position:absolute" from="4477,6102" to="4478,7183" strokeweight="3pt">
              <v:stroke startarrow="classic" startarrowwidth="wide" startarrowlength="long" endarrow="classic" endarrowwidth="wide" endarrowlength="long"/>
            </v:line>
            <v:shape id="_x0000_s1351" type="#_x0000_t202" style="position:absolute;left:4477;top:6565;width:2250;height:463" filled="f" stroked="f">
              <v:textbox style="mso-next-textbox:#_x0000_s1351">
                <w:txbxContent>
                  <w:p w:rsidR="002F13EF" w:rsidRDefault="002F13EF" w:rsidP="001D04D5">
                    <w:r>
                      <w:t>To/From physical layer</w:t>
                    </w:r>
                  </w:p>
                </w:txbxContent>
              </v:textbox>
            </v:shape>
            <v:shape id="_x0000_s1352" type="#_x0000_t202" style="position:absolute;left:2677;top:4405;width:1800;height:772" filled="f" stroked="f">
              <v:textbox style="mso-next-textbox:#_x0000_s1352">
                <w:txbxContent>
                  <w:p w:rsidR="002F13EF" w:rsidRPr="002F13EF" w:rsidRDefault="002F13EF" w:rsidP="001D04D5">
                    <w:pPr>
                      <w:jc w:val="center"/>
                      <w:rPr>
                        <w:b/>
                        <w:sz w:val="28"/>
                        <w:szCs w:val="28"/>
                      </w:rPr>
                    </w:pPr>
                    <w:r w:rsidRPr="002F13EF">
                      <w:rPr>
                        <w:b/>
                        <w:sz w:val="28"/>
                        <w:szCs w:val="28"/>
                      </w:rPr>
                      <w:t>Inbound packet queue</w:t>
                    </w:r>
                  </w:p>
                </w:txbxContent>
              </v:textbox>
            </v:shape>
            <v:shape id="_x0000_s1353" type="#_x0000_t202" style="position:absolute;left:4327;top:4405;width:1800;height:772" filled="f" stroked="f">
              <v:textbox style="mso-next-textbox:#_x0000_s1353">
                <w:txbxContent>
                  <w:p w:rsidR="002F13EF" w:rsidRPr="002F13EF" w:rsidRDefault="002F13EF" w:rsidP="001D04D5">
                    <w:pPr>
                      <w:jc w:val="center"/>
                      <w:rPr>
                        <w:b/>
                        <w:sz w:val="28"/>
                        <w:szCs w:val="28"/>
                      </w:rPr>
                    </w:pPr>
                    <w:r w:rsidRPr="002F13EF">
                      <w:rPr>
                        <w:b/>
                        <w:sz w:val="28"/>
                        <w:szCs w:val="28"/>
                      </w:rPr>
                      <w:t>Outbound packet queue</w:t>
                    </w:r>
                  </w:p>
                </w:txbxContent>
              </v:textbox>
            </v:shape>
            <v:shape id="_x0000_s1354" type="#_x0000_t202" style="position:absolute;left:4477;top:1164;width:2100;height:618" filled="f" stroked="f">
              <v:textbox style="mso-next-textbox:#_x0000_s1354">
                <w:txbxContent>
                  <w:p w:rsidR="001D04D5" w:rsidRDefault="001D04D5" w:rsidP="001D04D5">
                    <w:r>
                      <w:t>Serial link to/from off-board processor</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355" type="#_x0000_t132" style="position:absolute;left:6577;top:5177;width:1500;height:1388"/>
            <v:shape id="_x0000_s1356" type="#_x0000_t202" style="position:absolute;left:6727;top:5794;width:1200;height:463" filled="f" stroked="f">
              <v:textbox style="mso-next-textbox:#_x0000_s1356">
                <w:txbxContent>
                  <w:p w:rsidR="001D04D5" w:rsidRDefault="001D04D5" w:rsidP="001D04D5">
                    <w:r>
                      <w:t>Packet pool</w:t>
                    </w:r>
                  </w:p>
                </w:txbxContent>
              </v:textbox>
            </v:shape>
            <v:line id="_x0000_s1360" style="position:absolute" from="5827,5794" to="6577,5795" strokeweight="2pt">
              <v:stroke startarrow="diamond" startarrowwidth="wide" startarrowlength="long" endarrow="diamond" endarrowwidth="wide" endarrowlength="long"/>
            </v:line>
            <w10:anchorlock/>
          </v:group>
        </w:pict>
      </w:r>
    </w:p>
    <w:p w:rsidR="00D9718E" w:rsidRPr="00B4664B" w:rsidRDefault="001D04D5" w:rsidP="001D04D5">
      <w:pPr>
        <w:pStyle w:val="Caption"/>
        <w:jc w:val="center"/>
      </w:pPr>
      <w:r>
        <w:t xml:space="preserve">Figure </w:t>
      </w:r>
      <w:fldSimple w:instr=" SEQ Figure \* ARABIC ">
        <w:r w:rsidR="004D455A">
          <w:rPr>
            <w:noProof/>
          </w:rPr>
          <w:t>11</w:t>
        </w:r>
      </w:fldSimple>
      <w:r>
        <w:t>: Packet management scheme</w:t>
      </w:r>
    </w:p>
    <w:p w:rsidR="00273905" w:rsidRDefault="007729D1" w:rsidP="00AB2D64">
      <w:pPr>
        <w:pStyle w:val="Heading2"/>
      </w:pPr>
      <w:r>
        <w:lastRenderedPageBreak/>
        <w:t>Controlling</w:t>
      </w:r>
      <w:r w:rsidR="00AB2D64">
        <w:t xml:space="preserve"> the network interface</w:t>
      </w:r>
    </w:p>
    <w:p w:rsidR="007729D1" w:rsidRDefault="007729D1" w:rsidP="007729D1"/>
    <w:p w:rsidR="003A35C2" w:rsidRDefault="003B7E0A" w:rsidP="007729D1">
      <w:r>
        <w:t xml:space="preserve">   The BONITO interface can be toggled between being “up” or “down.”  When the interface is down, no NETWORK MMP events </w:t>
      </w:r>
      <w:r w:rsidR="003A35C2">
        <w:t>are processed (aside from the BONITO state toggle) and any packets received are dumped to serial port 1 as with a standard modem.</w:t>
      </w:r>
    </w:p>
    <w:p w:rsidR="003A35C2" w:rsidRDefault="003A35C2" w:rsidP="007729D1"/>
    <w:p w:rsidR="003A35C2" w:rsidRDefault="003A35C2" w:rsidP="007729D1">
      <w:r>
        <w:t xml:space="preserve">   When the BONITO interface is brought up, it enables processing of all other NETWORK MMP events, and causes any received packets to be queued up for processing via MMP.  This means that the off-board processor is now responsible for processing and freeing received packets in a timely fashion so as to avoid exhausting the packet queue.</w:t>
      </w:r>
    </w:p>
    <w:p w:rsidR="003A35C2" w:rsidRDefault="003A35C2" w:rsidP="003B7E0A"/>
    <w:p w:rsidR="003A35C2" w:rsidRDefault="003B7E0A" w:rsidP="003B7E0A">
      <w:r>
        <w:t xml:space="preserve">   </w:t>
      </w:r>
      <w:r w:rsidR="003A35C2">
        <w:t>To set or get the BONITO interface state, use MMP field</w:t>
      </w:r>
    </w:p>
    <w:p w:rsidR="003A35C2" w:rsidRDefault="003A35C2" w:rsidP="003B7E0A"/>
    <w:p w:rsidR="003A35C2" w:rsidRDefault="00985AFF" w:rsidP="00985AFF">
      <w:pPr>
        <w:pStyle w:val="Command"/>
      </w:pPr>
      <w:r>
        <w:t>NETWORK::</w:t>
      </w:r>
      <w:r w:rsidR="003A35C2">
        <w:t>ONISTATE</w:t>
      </w:r>
    </w:p>
    <w:p w:rsidR="003B7E0A" w:rsidRDefault="003B7E0A" w:rsidP="003B7E0A">
      <w:r>
        <w:t xml:space="preserve"> </w:t>
      </w:r>
    </w:p>
    <w:p w:rsidR="007729D1" w:rsidRDefault="007729D1" w:rsidP="007729D1">
      <w:pPr>
        <w:pStyle w:val="Heading2"/>
      </w:pPr>
      <w:r>
        <w:t xml:space="preserve">Setting the </w:t>
      </w:r>
      <w:r w:rsidR="00134C90">
        <w:t>Network layer</w:t>
      </w:r>
      <w:r>
        <w:t xml:space="preserve"> header size</w:t>
      </w:r>
    </w:p>
    <w:p w:rsidR="007729D1" w:rsidRDefault="007729D1" w:rsidP="007729D1"/>
    <w:p w:rsidR="008854A0" w:rsidRDefault="00985AFF" w:rsidP="007729D1">
      <w:r>
        <w:t xml:space="preserve">   Although the BenthoNet software does not process or modify the user-defined </w:t>
      </w:r>
      <w:r w:rsidR="00134C90">
        <w:t>network layer</w:t>
      </w:r>
      <w:r>
        <w:t xml:space="preserve"> header in the peer-to-peer data payload, </w:t>
      </w:r>
      <w:r w:rsidR="008854A0">
        <w:t xml:space="preserve">it does allow the off-board system to define the size of its </w:t>
      </w:r>
      <w:r w:rsidR="00134C90">
        <w:t>network layer</w:t>
      </w:r>
      <w:r w:rsidR="008854A0">
        <w:t xml:space="preserve"> header in bytes.  By knowing this size, it makes it possible for the BenthoNet software to provide the </w:t>
      </w:r>
      <w:r w:rsidR="00A9720B">
        <w:t>off-board</w:t>
      </w:r>
      <w:r w:rsidR="008854A0">
        <w:t xml:space="preserve"> system with just the network payload portion of the link payload, or just the network header portion of the link payload when requested.</w:t>
      </w:r>
    </w:p>
    <w:p w:rsidR="008854A0" w:rsidRDefault="008854A0" w:rsidP="007729D1"/>
    <w:p w:rsidR="008854A0" w:rsidRDefault="008854A0" w:rsidP="007729D1">
      <w:r>
        <w:t xml:space="preserve">   To set or get the network header size, use MMP field</w:t>
      </w:r>
    </w:p>
    <w:p w:rsidR="008854A0" w:rsidRDefault="008854A0" w:rsidP="007729D1"/>
    <w:p w:rsidR="00985AFF" w:rsidRDefault="008854A0" w:rsidP="008854A0">
      <w:pPr>
        <w:pStyle w:val="Command"/>
      </w:pPr>
      <w:r>
        <w:t xml:space="preserve">NETWORK::L3HDRLEN </w:t>
      </w:r>
    </w:p>
    <w:p w:rsidR="00F66515" w:rsidRDefault="00F66515" w:rsidP="00F66515"/>
    <w:p w:rsidR="004276CC" w:rsidRDefault="004276CC" w:rsidP="00F66515">
      <w:r>
        <w:t xml:space="preserve">  Specify the network header size in bytes in the message payload.</w:t>
      </w:r>
    </w:p>
    <w:p w:rsidR="004276CC" w:rsidRPr="00F66515" w:rsidRDefault="004276CC" w:rsidP="00F66515">
      <w:r>
        <w:t xml:space="preserve"> </w:t>
      </w:r>
    </w:p>
    <w:p w:rsidR="007729D1" w:rsidRDefault="007729D1" w:rsidP="007729D1">
      <w:pPr>
        <w:pStyle w:val="Heading2"/>
      </w:pPr>
      <w:r>
        <w:t>Receiving a packet</w:t>
      </w:r>
    </w:p>
    <w:p w:rsidR="007729D1" w:rsidRDefault="007729D1" w:rsidP="007729D1"/>
    <w:p w:rsidR="00F66515" w:rsidRDefault="00F66515" w:rsidP="007729D1">
      <w:r>
        <w:t xml:space="preserve">   If the BONITO interface is up and the local modem receives a </w:t>
      </w:r>
      <w:r w:rsidR="00134C90">
        <w:t>link layer</w:t>
      </w:r>
      <w:r>
        <w:t xml:space="preserve"> packet, it notifies the off-board processor by way of MMP NOTIFY of </w:t>
      </w:r>
    </w:p>
    <w:p w:rsidR="00F66515" w:rsidRDefault="00F66515" w:rsidP="007729D1"/>
    <w:p w:rsidR="00F66515" w:rsidRDefault="00F66515" w:rsidP="00F66515">
      <w:pPr>
        <w:pStyle w:val="Command"/>
      </w:pPr>
      <w:r>
        <w:t>NETWORK::PKTINHDR</w:t>
      </w:r>
    </w:p>
    <w:p w:rsidR="00F66515" w:rsidRDefault="00F66515" w:rsidP="007729D1"/>
    <w:p w:rsidR="00F66515" w:rsidRDefault="00F66515" w:rsidP="007729D1">
      <w:r>
        <w:t xml:space="preserve">   The PKTINHDR notification contains a fair amount of meta-data about the packet that has arrived, such as the sender’s </w:t>
      </w:r>
      <w:r w:rsidR="00134C90">
        <w:t>link layer</w:t>
      </w:r>
      <w:r>
        <w:t xml:space="preserve"> node ID, the receiver’s </w:t>
      </w:r>
      <w:r w:rsidR="00134C90">
        <w:t>link layer</w:t>
      </w:r>
      <w:r>
        <w:t xml:space="preserve"> node ID, </w:t>
      </w:r>
      <w:r w:rsidR="00134C90">
        <w:t>link layer</w:t>
      </w:r>
      <w:r>
        <w:t xml:space="preserve"> sequence number, etc.</w:t>
      </w:r>
    </w:p>
    <w:p w:rsidR="00F66515" w:rsidRDefault="00F66515" w:rsidP="007729D1"/>
    <w:p w:rsidR="00F66515" w:rsidRDefault="00F66515" w:rsidP="007729D1">
      <w:r>
        <w:t xml:space="preserve">   Once the off-board processor has received this notification, it needs to process the inbound packet and determine whether to </w:t>
      </w:r>
      <w:r w:rsidR="00E56DBA">
        <w:t xml:space="preserve">release it back to the packet pool or forward it on to another node.  If other </w:t>
      </w:r>
      <w:r w:rsidR="00134C90">
        <w:t xml:space="preserve">link </w:t>
      </w:r>
      <w:proofErr w:type="gramStart"/>
      <w:r w:rsidR="00134C90">
        <w:t>layer</w:t>
      </w:r>
      <w:r w:rsidR="00E56DBA">
        <w:t xml:space="preserve"> inbound</w:t>
      </w:r>
      <w:proofErr w:type="gramEnd"/>
      <w:r w:rsidR="00E56DBA">
        <w:t xml:space="preserve"> packets are received before the current one is processed, they will queue up behind the current one.  When the current inbound packet is finally freed, the next packet in the queue will become the current one and immediately stimulate another NETWORK::PKTINHDR notification.</w:t>
      </w:r>
    </w:p>
    <w:p w:rsidR="00E56DBA" w:rsidRDefault="00E56DBA" w:rsidP="007729D1"/>
    <w:p w:rsidR="00E56DBA" w:rsidRDefault="00E56DBA" w:rsidP="007729D1">
      <w:r>
        <w:t xml:space="preserve">   </w:t>
      </w:r>
      <w:r w:rsidR="00A9720B">
        <w:t>If the off-board processor issues an MMP GET for NETWORK::PKTINHDR, it will respond with the NOTIFY pertaining to the current inbound packet, or give a NO_RESOURCE error if no inbound packet is in context.</w:t>
      </w:r>
    </w:p>
    <w:p w:rsidR="00E56DBA" w:rsidRDefault="00E56DBA" w:rsidP="007729D1"/>
    <w:p w:rsidR="007729D1" w:rsidRDefault="007729D1" w:rsidP="007729D1">
      <w:pPr>
        <w:pStyle w:val="Heading3"/>
      </w:pPr>
      <w:r>
        <w:t xml:space="preserve">Examining </w:t>
      </w:r>
      <w:r w:rsidR="00EF27D4">
        <w:t>inbound</w:t>
      </w:r>
      <w:r>
        <w:t xml:space="preserve"> packet contents</w:t>
      </w:r>
    </w:p>
    <w:p w:rsidR="007729D1" w:rsidRDefault="007729D1" w:rsidP="007729D1"/>
    <w:p w:rsidR="00E56DBA" w:rsidRDefault="00E56DBA" w:rsidP="007729D1">
      <w:r>
        <w:t xml:space="preserve">   There are a number of methods for examining the contents of an inbound packet.  The off-board processor may perform an MMP GET on</w:t>
      </w:r>
      <w:r w:rsidR="00F00BF7">
        <w:t>:</w:t>
      </w:r>
    </w:p>
    <w:p w:rsidR="00E56DBA" w:rsidRDefault="00E56DBA" w:rsidP="007729D1"/>
    <w:p w:rsidR="00FB25FF" w:rsidRDefault="00E56DBA" w:rsidP="00FB25FF">
      <w:pPr>
        <w:pStyle w:val="Command"/>
      </w:pPr>
      <w:r>
        <w:t>NETWORK::PKTINL3HDR</w:t>
      </w:r>
    </w:p>
    <w:p w:rsidR="00FB25FF" w:rsidRDefault="00FB25FF" w:rsidP="00FB25FF">
      <w:pPr>
        <w:numPr>
          <w:ilvl w:val="0"/>
          <w:numId w:val="22"/>
        </w:numPr>
      </w:pPr>
      <w:r>
        <w:t xml:space="preserve">Retrieve just the first &lt;n&gt; bytes of the data payload where &lt;n&gt; is the number of bytes in the </w:t>
      </w:r>
      <w:r w:rsidR="00134C90">
        <w:t>network layer</w:t>
      </w:r>
      <w:r>
        <w:t xml:space="preserve"> header that was previously set with NETWORK::L3HDRLEN.  The off-board processor will then parse these bytes and act accordingly.</w:t>
      </w:r>
    </w:p>
    <w:p w:rsidR="00FB25FF" w:rsidRDefault="00FB25FF" w:rsidP="00FB25FF"/>
    <w:p w:rsidR="00FB25FF" w:rsidRDefault="00FB25FF" w:rsidP="00FB25FF">
      <w:pPr>
        <w:pStyle w:val="Command"/>
      </w:pPr>
      <w:r>
        <w:t>NETWORK::PKTINL3PAYLOAD</w:t>
      </w:r>
    </w:p>
    <w:p w:rsidR="00FB25FF" w:rsidRDefault="00FB25FF" w:rsidP="00FB25FF">
      <w:pPr>
        <w:numPr>
          <w:ilvl w:val="0"/>
          <w:numId w:val="22"/>
        </w:numPr>
      </w:pPr>
      <w:r>
        <w:t xml:space="preserve">Retrieve just the last &lt;n&gt; bytes of the data payload where &lt;n&gt; is the total length of the data payload minus the length of the </w:t>
      </w:r>
      <w:r w:rsidR="00134C90">
        <w:t>network layer</w:t>
      </w:r>
      <w:r>
        <w:t xml:space="preserve"> header previously set by NETWORK::L3HDRLEN.</w:t>
      </w:r>
    </w:p>
    <w:p w:rsidR="00FB25FF" w:rsidRDefault="00FB25FF" w:rsidP="00FB25FF"/>
    <w:p w:rsidR="00FB25FF" w:rsidRDefault="00FB25FF" w:rsidP="00F00BF7">
      <w:pPr>
        <w:pStyle w:val="Command"/>
      </w:pPr>
      <w:r>
        <w:t>NETWORK::PKTINL2PAYLOAD</w:t>
      </w:r>
    </w:p>
    <w:p w:rsidR="00F00BF7" w:rsidRDefault="00F00BF7" w:rsidP="00F00BF7">
      <w:pPr>
        <w:numPr>
          <w:ilvl w:val="0"/>
          <w:numId w:val="22"/>
        </w:numPr>
      </w:pPr>
      <w:r>
        <w:t xml:space="preserve">Retrieve all bytes in the </w:t>
      </w:r>
      <w:r w:rsidR="00134C90">
        <w:t>link layer</w:t>
      </w:r>
      <w:r>
        <w:t xml:space="preserve"> payload.</w:t>
      </w:r>
    </w:p>
    <w:p w:rsidR="00F00BF7" w:rsidRDefault="00F00BF7" w:rsidP="00F00BF7"/>
    <w:p w:rsidR="00F00BF7" w:rsidRPr="00F00BF7" w:rsidRDefault="00F00BF7" w:rsidP="00F00BF7">
      <w:r>
        <w:t xml:space="preserve">   MMP SETs are not allowed with these fields and will result in an UNMODIFIABLE error.</w:t>
      </w:r>
    </w:p>
    <w:p w:rsidR="007729D1" w:rsidRDefault="009472BF" w:rsidP="007729D1">
      <w:pPr>
        <w:pStyle w:val="Heading3"/>
      </w:pPr>
      <w:r>
        <w:t>Forwarding or d</w:t>
      </w:r>
      <w:r w:rsidR="007729D1">
        <w:t xml:space="preserve">iscarding </w:t>
      </w:r>
      <w:r w:rsidR="00EF27D4">
        <w:t>the inbound</w:t>
      </w:r>
      <w:r w:rsidR="007729D1">
        <w:t xml:space="preserve"> packet</w:t>
      </w:r>
    </w:p>
    <w:p w:rsidR="007729D1" w:rsidRDefault="007729D1" w:rsidP="007729D1"/>
    <w:p w:rsidR="00B06B64" w:rsidRDefault="00B06B64" w:rsidP="007729D1">
      <w:r>
        <w:t xml:space="preserve">   Once the inbound </w:t>
      </w:r>
      <w:r w:rsidR="00134C90">
        <w:t>link layer</w:t>
      </w:r>
      <w:r>
        <w:t xml:space="preserve"> packet has been examined, the off-board processor needs to determine how to dispose of it.  If the packet is to be forwarded to another peer without being modified, or just returned to the packet pool after its contents have been extracted, use an MMP SET of:</w:t>
      </w:r>
    </w:p>
    <w:p w:rsidR="00B06B64" w:rsidRDefault="00B06B64" w:rsidP="007729D1"/>
    <w:p w:rsidR="00B06B64" w:rsidRDefault="00B06B64" w:rsidP="00B06B64">
      <w:pPr>
        <w:pStyle w:val="Command"/>
      </w:pPr>
      <w:r>
        <w:t>NETWORK::PKTINFLUSH</w:t>
      </w:r>
    </w:p>
    <w:p w:rsidR="00B06B64" w:rsidRDefault="00B06B64" w:rsidP="00B06B64"/>
    <w:p w:rsidR="009B4D88" w:rsidRDefault="00B06B64" w:rsidP="00B06B64">
      <w:r>
        <w:lastRenderedPageBreak/>
        <w:t xml:space="preserve">   The PKTINFLUSH message body contains fields for </w:t>
      </w:r>
      <w:r w:rsidRPr="00B06B64">
        <w:rPr>
          <w:i/>
        </w:rPr>
        <w:t>rcvid</w:t>
      </w:r>
      <w:r>
        <w:t xml:space="preserve"> and </w:t>
      </w:r>
      <w:r w:rsidRPr="00B06B64">
        <w:rPr>
          <w:i/>
        </w:rPr>
        <w:t>operation</w:t>
      </w:r>
      <w:r>
        <w:t xml:space="preserve">.  </w:t>
      </w:r>
    </w:p>
    <w:p w:rsidR="009B4D88" w:rsidRDefault="009B4D88" w:rsidP="00B06B64"/>
    <w:p w:rsidR="009B4D88" w:rsidRDefault="00B06B64" w:rsidP="00B06B64">
      <w:r>
        <w:t xml:space="preserve">If the operation is set to PKTOP_DISCARD, the packet will be freed back to the packet pool.  </w:t>
      </w:r>
      <w:r w:rsidR="009B4D88">
        <w:t>On success, a NOTIFY is returned with the operation field set to PKTOP_DISCARD_DONE.</w:t>
      </w:r>
    </w:p>
    <w:p w:rsidR="009B4D88" w:rsidRDefault="009B4D88" w:rsidP="00B06B64"/>
    <w:p w:rsidR="00B06B64" w:rsidRDefault="00B06B64" w:rsidP="00B06B64">
      <w:r>
        <w:t xml:space="preserve">If the operation is set to PKTOP_XMIT, then the packet will be queued for transmission to the </w:t>
      </w:r>
      <w:r w:rsidR="00134C90">
        <w:t>link layer</w:t>
      </w:r>
      <w:r>
        <w:t xml:space="preserve"> node specified in the rcvid field.</w:t>
      </w:r>
      <w:r w:rsidR="009B4D88">
        <w:t xml:space="preserve">  The modem will return the packet to the pool once transmission is complete.  On success, a NOTIFY is returned with the operation field set to PKTOP_XMIT_DONE.</w:t>
      </w:r>
    </w:p>
    <w:p w:rsidR="009B4D88" w:rsidRPr="00B06B64" w:rsidRDefault="009B4D88" w:rsidP="00B06B64"/>
    <w:p w:rsidR="007729D1" w:rsidRDefault="00EF27D4" w:rsidP="007729D1">
      <w:pPr>
        <w:pStyle w:val="Heading3"/>
      </w:pPr>
      <w:r>
        <w:t xml:space="preserve">Modifying an inbound </w:t>
      </w:r>
      <w:r w:rsidR="007729D1">
        <w:t>packet for later transmission</w:t>
      </w:r>
    </w:p>
    <w:p w:rsidR="007729D1" w:rsidRDefault="007729D1" w:rsidP="007729D1"/>
    <w:p w:rsidR="009B4D88" w:rsidRDefault="009B4D88" w:rsidP="007729D1">
      <w:r>
        <w:t xml:space="preserve">   Sometimes it may be desirable to modify the contents of an inbound packet before retransmitting.  In order to do this, the current inbound packet must be moved over to the staging area for outbound packets first.  To accomplish this, issue an MMP SET </w:t>
      </w:r>
      <w:r w:rsidR="00526B02">
        <w:t xml:space="preserve">with a 0-length body </w:t>
      </w:r>
      <w:r>
        <w:t>on:</w:t>
      </w:r>
    </w:p>
    <w:p w:rsidR="009B4D88" w:rsidRDefault="009B4D88" w:rsidP="007729D1"/>
    <w:p w:rsidR="009B4D88" w:rsidRDefault="009B4D88" w:rsidP="009B4D88">
      <w:pPr>
        <w:pStyle w:val="Command"/>
      </w:pPr>
      <w:r>
        <w:t>NETWORK::MOVEPKTINTOPKTOUT</w:t>
      </w:r>
    </w:p>
    <w:p w:rsidR="00526B02" w:rsidRDefault="00526B02" w:rsidP="00526B02"/>
    <w:p w:rsidR="00526B02" w:rsidRDefault="00526B02" w:rsidP="00526B02">
      <w:r>
        <w:t xml:space="preserve">   On success, the </w:t>
      </w:r>
      <w:proofErr w:type="gramStart"/>
      <w:r>
        <w:t>resultant NOTIFY</w:t>
      </w:r>
      <w:proofErr w:type="gramEnd"/>
      <w:r>
        <w:t xml:space="preserve"> will contain the same data that a GET of NETWORK::PKTOUTL2PAYLOAD would return.  It will return a NO_RESOURCE error if there is no inbound packet available to mode, or if there is already an outbound packet in context that has not been flushed.</w:t>
      </w:r>
    </w:p>
    <w:p w:rsidR="00526B02" w:rsidRDefault="00526B02" w:rsidP="00526B02"/>
    <w:p w:rsidR="00526B02" w:rsidRDefault="00526B02" w:rsidP="00526B02">
      <w:r>
        <w:t xml:space="preserve">   Once the packet has been moved to the outbound slot, the MMP operations in the next section can be used to modify its contents.</w:t>
      </w:r>
    </w:p>
    <w:p w:rsidR="00526B02" w:rsidRPr="00526B02" w:rsidRDefault="00526B02" w:rsidP="00526B02"/>
    <w:p w:rsidR="007729D1" w:rsidRDefault="007729D1" w:rsidP="007729D1">
      <w:pPr>
        <w:pStyle w:val="Heading2"/>
      </w:pPr>
      <w:r>
        <w:t>Sending a packet</w:t>
      </w:r>
    </w:p>
    <w:p w:rsidR="007729D1" w:rsidRDefault="007729D1" w:rsidP="007729D1"/>
    <w:p w:rsidR="00526B02" w:rsidRDefault="00526B02" w:rsidP="007729D1">
      <w:r>
        <w:t xml:space="preserve">   To send a packet from the modem, the BONITO interface must be up and an outbound packet must be created and put in context.  To do this, simply issue an MMP SET on any of the following operations:</w:t>
      </w:r>
    </w:p>
    <w:p w:rsidR="00526B02" w:rsidRDefault="00526B02" w:rsidP="007729D1"/>
    <w:p w:rsidR="00526B02" w:rsidRDefault="00526B02" w:rsidP="00526B02">
      <w:pPr>
        <w:pStyle w:val="Command"/>
      </w:pPr>
      <w:r>
        <w:t>NETWORK::MOVEPKTINTOPKTOUT</w:t>
      </w:r>
    </w:p>
    <w:p w:rsidR="00526B02" w:rsidRDefault="00526B02" w:rsidP="00526B02">
      <w:pPr>
        <w:pStyle w:val="Command"/>
      </w:pPr>
      <w:r>
        <w:t>NETWORK::PKTOUTL3HDR</w:t>
      </w:r>
    </w:p>
    <w:p w:rsidR="00526B02" w:rsidRDefault="00526B02" w:rsidP="00526B02">
      <w:pPr>
        <w:pStyle w:val="Command"/>
      </w:pPr>
      <w:r>
        <w:t>NETWORK::PKTOUTL3PAYLOAD</w:t>
      </w:r>
    </w:p>
    <w:p w:rsidR="00526B02" w:rsidRDefault="00393BB6" w:rsidP="00526B02">
      <w:pPr>
        <w:pStyle w:val="Command"/>
      </w:pPr>
      <w:r>
        <w:t>NETWORK::PKT</w:t>
      </w:r>
      <w:r w:rsidR="00526B02">
        <w:t>OUTL2PAYLOAD</w:t>
      </w:r>
    </w:p>
    <w:p w:rsidR="00526B02" w:rsidRDefault="00526B02" w:rsidP="007729D1"/>
    <w:p w:rsidR="00393BB6" w:rsidRDefault="00393BB6" w:rsidP="007729D1">
      <w:r>
        <w:t xml:space="preserve">   For the first operation, an inbound packet must be present first, and for the latter three commands, the payload data to be written must be put in the MMP message body. When </w:t>
      </w:r>
      <w:r>
        <w:lastRenderedPageBreak/>
        <w:t>successful, any of these operations will result in a new packet being allocated and loaded into the outbound packet slot.</w:t>
      </w:r>
    </w:p>
    <w:p w:rsidR="007729D1" w:rsidRDefault="007729D1" w:rsidP="007729D1">
      <w:pPr>
        <w:pStyle w:val="Heading3"/>
      </w:pPr>
      <w:r>
        <w:t xml:space="preserve">Setting the entire </w:t>
      </w:r>
      <w:r w:rsidR="00134C90">
        <w:t>Link layer</w:t>
      </w:r>
      <w:r>
        <w:t xml:space="preserve"> payload</w:t>
      </w:r>
      <w:r w:rsidR="00EF27D4">
        <w:t xml:space="preserve"> of an outbound packet</w:t>
      </w:r>
    </w:p>
    <w:p w:rsidR="007729D1" w:rsidRDefault="007729D1" w:rsidP="007729D1"/>
    <w:p w:rsidR="00393BB6" w:rsidRDefault="00393BB6" w:rsidP="007729D1">
      <w:r>
        <w:t xml:space="preserve">   To set the entire </w:t>
      </w:r>
      <w:r w:rsidR="00134C90">
        <w:t>link layer</w:t>
      </w:r>
      <w:r>
        <w:t xml:space="preserve"> payload at once (containing </w:t>
      </w:r>
      <w:r w:rsidR="00A201F3">
        <w:t xml:space="preserve">the </w:t>
      </w:r>
      <w:r w:rsidR="00134C90">
        <w:t>network layer</w:t>
      </w:r>
      <w:r w:rsidR="00A201F3">
        <w:t xml:space="preserve"> header and payload), issue an MMP SET for:</w:t>
      </w:r>
    </w:p>
    <w:p w:rsidR="00A201F3" w:rsidRDefault="00A201F3" w:rsidP="007729D1"/>
    <w:p w:rsidR="00A201F3" w:rsidRDefault="00A201F3" w:rsidP="00A201F3">
      <w:pPr>
        <w:pStyle w:val="Command"/>
      </w:pPr>
      <w:r>
        <w:t>NETWORK::PKTOUTL2PAYLOAD</w:t>
      </w:r>
    </w:p>
    <w:p w:rsidR="00A201F3" w:rsidRDefault="00A201F3" w:rsidP="007729D1"/>
    <w:p w:rsidR="00A201F3" w:rsidRDefault="00A201F3" w:rsidP="007729D1">
      <w:r>
        <w:t xml:space="preserve">   Put the data bytes to set in the MMP message body.  If an outbound </w:t>
      </w:r>
      <w:r w:rsidR="00134C90">
        <w:t>network layer</w:t>
      </w:r>
      <w:r>
        <w:t xml:space="preserve"> packet was already in context, this will replace the entire </w:t>
      </w:r>
      <w:r w:rsidR="00134C90">
        <w:t>link layer</w:t>
      </w:r>
      <w:r>
        <w:t xml:space="preserve"> data payload.  If there was not an outbound packet in context, this will allocate a new one and set the payload.</w:t>
      </w:r>
    </w:p>
    <w:p w:rsidR="00A201F3" w:rsidRDefault="00A201F3" w:rsidP="007729D1"/>
    <w:p w:rsidR="00A201F3" w:rsidRDefault="00A201F3" w:rsidP="007729D1">
      <w:r>
        <w:t xml:space="preserve">   A GET on this field will return whatever the current link layer payload of the </w:t>
      </w:r>
      <w:r w:rsidR="00191B4F">
        <w:t>in-context outbound packet is or NO_RESOURCE error if there is none.</w:t>
      </w:r>
    </w:p>
    <w:p w:rsidR="007729D1" w:rsidRDefault="007729D1" w:rsidP="007729D1">
      <w:pPr>
        <w:pStyle w:val="Heading3"/>
      </w:pPr>
      <w:r>
        <w:t xml:space="preserve">Setting just the </w:t>
      </w:r>
      <w:r w:rsidR="00134C90">
        <w:t>Network layer</w:t>
      </w:r>
      <w:r>
        <w:t xml:space="preserve"> header</w:t>
      </w:r>
      <w:r w:rsidR="00EF27D4">
        <w:t xml:space="preserve"> of an outbound packet</w:t>
      </w:r>
    </w:p>
    <w:p w:rsidR="00EF27D4" w:rsidRDefault="00EF27D4" w:rsidP="00EF27D4"/>
    <w:p w:rsidR="00191B4F" w:rsidRDefault="00191B4F" w:rsidP="00EF27D4">
      <w:r>
        <w:t xml:space="preserve">   To set just the </w:t>
      </w:r>
      <w:r w:rsidR="00134C90">
        <w:t>network layer</w:t>
      </w:r>
      <w:r w:rsidR="006F07B6">
        <w:t xml:space="preserve"> header portion of the payload in the current outbound packet, issue an MMP SET for:</w:t>
      </w:r>
    </w:p>
    <w:p w:rsidR="006F07B6" w:rsidRDefault="006F07B6" w:rsidP="00EF27D4"/>
    <w:p w:rsidR="006F07B6" w:rsidRDefault="006F07B6" w:rsidP="006F07B6">
      <w:pPr>
        <w:pStyle w:val="Command"/>
      </w:pPr>
      <w:r>
        <w:t>NETWORK::PKTOUTL3HDR</w:t>
      </w:r>
    </w:p>
    <w:p w:rsidR="006F07B6" w:rsidRDefault="006F07B6" w:rsidP="006F07B6"/>
    <w:p w:rsidR="006F07B6" w:rsidRDefault="006F07B6" w:rsidP="006F07B6">
      <w:r>
        <w:t xml:space="preserve">   Put the data bytes to set in the MMP message body.  The number of bytes sent should match </w:t>
      </w:r>
      <w:r w:rsidRPr="006F07B6">
        <w:rPr>
          <w:i/>
        </w:rPr>
        <w:t>exactly</w:t>
      </w:r>
      <w:r>
        <w:t xml:space="preserve"> the number set for the </w:t>
      </w:r>
      <w:r w:rsidR="00134C90">
        <w:t>network layer</w:t>
      </w:r>
      <w:r>
        <w:t xml:space="preserve"> header length.  If an outbound </w:t>
      </w:r>
      <w:r w:rsidR="00134C90">
        <w:t>network layer</w:t>
      </w:r>
      <w:r>
        <w:t xml:space="preserve"> packet was already in context, this will replace the </w:t>
      </w:r>
      <w:r w:rsidR="00134C90">
        <w:t>network layer</w:t>
      </w:r>
      <w:r>
        <w:t xml:space="preserve"> header portion.  If there was not an outbound packet in context, this will allocate a new one and set the </w:t>
      </w:r>
      <w:r w:rsidR="00134C90">
        <w:t>network layer</w:t>
      </w:r>
      <w:r>
        <w:t xml:space="preserve"> header portion.</w:t>
      </w:r>
    </w:p>
    <w:p w:rsidR="006F07B6" w:rsidRDefault="006F07B6" w:rsidP="006F07B6"/>
    <w:p w:rsidR="006F07B6" w:rsidRDefault="006F07B6" w:rsidP="006F07B6">
      <w:r>
        <w:t xml:space="preserve">   A GET on this field will return whatever the current </w:t>
      </w:r>
      <w:r w:rsidR="00134C90">
        <w:t>network layer</w:t>
      </w:r>
      <w:r>
        <w:t xml:space="preserve"> header portion of the in-context outbound packet is or NO_RESOURCE error if there is none.</w:t>
      </w:r>
    </w:p>
    <w:p w:rsidR="006F07B6" w:rsidRPr="006F07B6" w:rsidRDefault="006F07B6" w:rsidP="006F07B6"/>
    <w:p w:rsidR="00EF27D4" w:rsidRDefault="00EF27D4" w:rsidP="00EF27D4">
      <w:pPr>
        <w:pStyle w:val="Heading3"/>
      </w:pPr>
      <w:r>
        <w:t xml:space="preserve">Setting just the </w:t>
      </w:r>
      <w:r w:rsidR="00134C90">
        <w:t>Network layer</w:t>
      </w:r>
      <w:r>
        <w:t xml:space="preserve"> payload of an outbound packet</w:t>
      </w:r>
    </w:p>
    <w:p w:rsidR="00EF27D4" w:rsidRDefault="00EF27D4" w:rsidP="00EF27D4"/>
    <w:p w:rsidR="006F07B6" w:rsidRDefault="006F07B6" w:rsidP="006F07B6">
      <w:r>
        <w:t xml:space="preserve">   To set just the </w:t>
      </w:r>
      <w:r w:rsidR="00134C90">
        <w:t>network layer</w:t>
      </w:r>
      <w:r>
        <w:t xml:space="preserve"> payload portion of the payload in the current outbound packet, issue an MMP SET for:</w:t>
      </w:r>
    </w:p>
    <w:p w:rsidR="006F07B6" w:rsidRDefault="006F07B6" w:rsidP="006F07B6"/>
    <w:p w:rsidR="006F07B6" w:rsidRDefault="006F07B6" w:rsidP="006F07B6">
      <w:pPr>
        <w:pStyle w:val="Command"/>
      </w:pPr>
      <w:r>
        <w:t>NETWORK::PKTOUTL3PAYLOAD</w:t>
      </w:r>
    </w:p>
    <w:p w:rsidR="006F07B6" w:rsidRDefault="006F07B6" w:rsidP="006F07B6"/>
    <w:p w:rsidR="006F07B6" w:rsidRDefault="006F07B6" w:rsidP="006F07B6">
      <w:r>
        <w:t xml:space="preserve">   Put the data bytes to set in the MMP message body.  The number of bytes sent may vary, and they will be copied into the current packet just beyond the </w:t>
      </w:r>
      <w:r w:rsidR="00134C90">
        <w:t>network layer</w:t>
      </w:r>
      <w:r>
        <w:t xml:space="preserve"> header based upon the length set earlier.  If an outbound </w:t>
      </w:r>
      <w:r w:rsidR="00134C90">
        <w:t>network layer</w:t>
      </w:r>
      <w:r>
        <w:t xml:space="preserve"> packet was already in </w:t>
      </w:r>
      <w:r>
        <w:lastRenderedPageBreak/>
        <w:t xml:space="preserve">context, this will replace the </w:t>
      </w:r>
      <w:r w:rsidR="00134C90">
        <w:t>network layer</w:t>
      </w:r>
      <w:r>
        <w:t xml:space="preserve"> payload portion.  If there was not an outbound packet in context, this will allocate a new one and set the </w:t>
      </w:r>
      <w:r w:rsidR="00134C90">
        <w:t>network layer</w:t>
      </w:r>
      <w:r w:rsidR="009A4F88">
        <w:t xml:space="preserve"> payload</w:t>
      </w:r>
      <w:r>
        <w:t xml:space="preserve"> portion.</w:t>
      </w:r>
    </w:p>
    <w:p w:rsidR="009A4F88" w:rsidRDefault="009A4F88" w:rsidP="006F07B6"/>
    <w:p w:rsidR="009A4F88" w:rsidRDefault="009A4F88" w:rsidP="006F07B6">
      <w:r w:rsidRPr="009A4F88">
        <w:rPr>
          <w:b/>
          <w:i/>
        </w:rPr>
        <w:t>Caution</w:t>
      </w:r>
      <w:r>
        <w:t xml:space="preserve">: </w:t>
      </w:r>
      <w:r w:rsidRPr="009A4F88">
        <w:rPr>
          <w:i/>
        </w:rPr>
        <w:t xml:space="preserve">Setting </w:t>
      </w:r>
      <w:r>
        <w:rPr>
          <w:i/>
        </w:rPr>
        <w:t xml:space="preserve">just </w:t>
      </w:r>
      <w:r w:rsidRPr="009A4F88">
        <w:rPr>
          <w:i/>
        </w:rPr>
        <w:t xml:space="preserve">the </w:t>
      </w:r>
      <w:r w:rsidR="00134C90">
        <w:rPr>
          <w:i/>
        </w:rPr>
        <w:t>network layer</w:t>
      </w:r>
      <w:r w:rsidRPr="009A4F88">
        <w:rPr>
          <w:i/>
        </w:rPr>
        <w:t xml:space="preserve"> payload on an empty packet will leave the </w:t>
      </w:r>
      <w:r w:rsidR="00134C90">
        <w:rPr>
          <w:i/>
        </w:rPr>
        <w:t>network layer</w:t>
      </w:r>
      <w:r w:rsidRPr="009A4F88">
        <w:rPr>
          <w:i/>
        </w:rPr>
        <w:t xml:space="preserve"> header portion blank.  If the header is required, it must be set using NETWORK::PKTOUTL3HDR or NETWORK::PKTOUTL2PAYLOAD before transmitting.</w:t>
      </w:r>
    </w:p>
    <w:p w:rsidR="006F07B6" w:rsidRDefault="006F07B6" w:rsidP="006F07B6"/>
    <w:p w:rsidR="006F07B6" w:rsidRDefault="006F07B6" w:rsidP="006F07B6">
      <w:r>
        <w:t xml:space="preserve">   A GET on this field will return whatever the current </w:t>
      </w:r>
      <w:r w:rsidR="00134C90">
        <w:t>network layer</w:t>
      </w:r>
      <w:r>
        <w:t xml:space="preserve"> </w:t>
      </w:r>
      <w:r w:rsidR="009A4F88">
        <w:t>payload</w:t>
      </w:r>
      <w:r>
        <w:t xml:space="preserve"> portion of the in-context outbound packet is or NO_RESOURCE error if there is none.</w:t>
      </w:r>
    </w:p>
    <w:p w:rsidR="006F07B6" w:rsidRDefault="006F07B6" w:rsidP="00EF27D4"/>
    <w:p w:rsidR="009A4F88" w:rsidRDefault="009A4F88" w:rsidP="009A4F88">
      <w:pPr>
        <w:pStyle w:val="Heading3"/>
      </w:pPr>
      <w:r>
        <w:t xml:space="preserve">Appending to the </w:t>
      </w:r>
      <w:r w:rsidR="00134C90">
        <w:t>network layer</w:t>
      </w:r>
      <w:r>
        <w:t xml:space="preserve"> payload of an outbound packet</w:t>
      </w:r>
    </w:p>
    <w:p w:rsidR="009A4F88" w:rsidRDefault="009A4F88" w:rsidP="009A4F88"/>
    <w:p w:rsidR="00BB1C76" w:rsidRDefault="00BB1C76" w:rsidP="009A4F88">
      <w:r>
        <w:t xml:space="preserve">   Sometime it may be desirable for the off-board processor to build an outbound packet in pieces.  To append an arbitrary number of bytes to the end of the </w:t>
      </w:r>
      <w:r w:rsidR="00134C90">
        <w:t>network layer</w:t>
      </w:r>
      <w:r>
        <w:t xml:space="preserve"> payload on the current outbound packet, issue an MMP SET on:</w:t>
      </w:r>
    </w:p>
    <w:p w:rsidR="00BB1C76" w:rsidRDefault="00BB1C76" w:rsidP="009A4F88"/>
    <w:p w:rsidR="00BB1C76" w:rsidRDefault="00BB1C76" w:rsidP="009A4F88">
      <w:r>
        <w:t>NETWORK::PKTOUTL3PAYLOADAPPEND</w:t>
      </w:r>
    </w:p>
    <w:p w:rsidR="00BB1C76" w:rsidRDefault="00BB1C76" w:rsidP="009A4F88"/>
    <w:p w:rsidR="00BB1C76" w:rsidRDefault="00BB1C76" w:rsidP="009A4F88">
      <w:r>
        <w:t xml:space="preserve">   Put the data bytes to set in the MMP message body.  The number of bytes sent may vary, and they will be copied into the current packet just beyond the </w:t>
      </w:r>
      <w:r w:rsidR="002D34E4">
        <w:t xml:space="preserve">end of the existing </w:t>
      </w:r>
      <w:r w:rsidR="00134C90">
        <w:t>network layer</w:t>
      </w:r>
      <w:r w:rsidR="002D34E4">
        <w:t xml:space="preserve"> payload</w:t>
      </w:r>
      <w:r>
        <w:t xml:space="preserve">.  </w:t>
      </w:r>
      <w:r w:rsidR="002D34E4">
        <w:t xml:space="preserve">This operation requires that there already be an outbound </w:t>
      </w:r>
      <w:r w:rsidR="00134C90">
        <w:t>network layer</w:t>
      </w:r>
      <w:r w:rsidR="002D34E4">
        <w:t xml:space="preserve"> payload in context</w:t>
      </w:r>
      <w:r>
        <w:t>.</w:t>
      </w:r>
      <w:r w:rsidR="002D34E4">
        <w:t xml:space="preserve">  If there is no pre-existing outbound </w:t>
      </w:r>
      <w:r w:rsidR="00134C90">
        <w:t>network layer</w:t>
      </w:r>
      <w:r w:rsidR="002D34E4">
        <w:t xml:space="preserve"> packet, a NO_RESOURCE error is returned.</w:t>
      </w:r>
    </w:p>
    <w:p w:rsidR="002D34E4" w:rsidRPr="009A4F88" w:rsidRDefault="002D34E4" w:rsidP="009A4F88"/>
    <w:p w:rsidR="00EF27D4" w:rsidRDefault="00EF27D4" w:rsidP="00EF27D4">
      <w:pPr>
        <w:pStyle w:val="Heading3"/>
      </w:pPr>
      <w:r>
        <w:t>Transmitting or discarding the outbound packet</w:t>
      </w:r>
    </w:p>
    <w:p w:rsidR="00EF27D4" w:rsidRDefault="00EF27D4" w:rsidP="00EF27D4"/>
    <w:p w:rsidR="009472BF" w:rsidRDefault="009472BF" w:rsidP="009472BF">
      <w:r>
        <w:t xml:space="preserve">   Once the outbound </w:t>
      </w:r>
      <w:r w:rsidR="00134C90">
        <w:t>link layer</w:t>
      </w:r>
      <w:r>
        <w:t xml:space="preserve"> packet has been completed, or is no longer needed, the off-board processor needs to determine how to dispose of it.  If the packet is to be sent to another peer or just returned to the packet pool after its contents have been extracted, use an MMP SET of:</w:t>
      </w:r>
    </w:p>
    <w:p w:rsidR="009472BF" w:rsidRDefault="009472BF" w:rsidP="009472BF"/>
    <w:p w:rsidR="009472BF" w:rsidRDefault="009472BF" w:rsidP="009472BF">
      <w:pPr>
        <w:pStyle w:val="Command"/>
      </w:pPr>
      <w:r>
        <w:t>NETWORK::PKTOUTFLUSH</w:t>
      </w:r>
    </w:p>
    <w:p w:rsidR="009472BF" w:rsidRDefault="009472BF" w:rsidP="009472BF"/>
    <w:p w:rsidR="009472BF" w:rsidRDefault="009472BF" w:rsidP="009472BF">
      <w:r>
        <w:t xml:space="preserve">   The PKTOUTFLUSH message body contains fields for </w:t>
      </w:r>
      <w:r w:rsidRPr="00B06B64">
        <w:rPr>
          <w:i/>
        </w:rPr>
        <w:t>rcvid</w:t>
      </w:r>
      <w:r>
        <w:t xml:space="preserve"> and </w:t>
      </w:r>
      <w:r w:rsidRPr="00B06B64">
        <w:rPr>
          <w:i/>
        </w:rPr>
        <w:t>operation</w:t>
      </w:r>
      <w:r>
        <w:t xml:space="preserve">.  </w:t>
      </w:r>
    </w:p>
    <w:p w:rsidR="009472BF" w:rsidRDefault="009472BF" w:rsidP="009472BF"/>
    <w:p w:rsidR="009472BF" w:rsidRDefault="009472BF" w:rsidP="009472BF">
      <w:r>
        <w:t xml:space="preserve">   If the operation is set to PKTOP_DISCARD, the packet will be freed back to the packet pool.  On success, a NOTIFY is returned with the operation field set to PKTOP_DISCARD_DONE.</w:t>
      </w:r>
    </w:p>
    <w:p w:rsidR="009472BF" w:rsidRDefault="009472BF" w:rsidP="009472BF"/>
    <w:p w:rsidR="009472BF" w:rsidRDefault="009472BF" w:rsidP="009472BF">
      <w:r>
        <w:t xml:space="preserve">   If the operation is set to PKTOP_XMIT, then the packet will be queued for transmission to the </w:t>
      </w:r>
      <w:r w:rsidR="00134C90">
        <w:t>link layer</w:t>
      </w:r>
      <w:r>
        <w:t xml:space="preserve"> node specified in the rcvid field.  The modem will return </w:t>
      </w:r>
      <w:r>
        <w:lastRenderedPageBreak/>
        <w:t>the packet to the pool once transmission is complete.  On success, a NOTIFY is returned with the operation field set to PKTOP_XMIT_DONE.</w:t>
      </w:r>
    </w:p>
    <w:p w:rsidR="009472BF" w:rsidRDefault="009472BF" w:rsidP="009472BF"/>
    <w:p w:rsidR="009472BF" w:rsidRDefault="009472BF" w:rsidP="009472BF">
      <w:r>
        <w:t xml:space="preserve">   This works exactly the same as in the NETWORK::PKTINFLUSH case.</w:t>
      </w:r>
    </w:p>
    <w:p w:rsidR="009472BF" w:rsidRPr="00B06B64" w:rsidRDefault="009472BF" w:rsidP="009472BF"/>
    <w:p w:rsidR="009472BF" w:rsidRDefault="009472BF" w:rsidP="00EF27D4"/>
    <w:p w:rsidR="00134C90" w:rsidRDefault="00134C90" w:rsidP="00134C90">
      <w:pPr>
        <w:pStyle w:val="Heading2"/>
      </w:pPr>
      <w:r>
        <w:t>Link layer event notifications</w:t>
      </w:r>
    </w:p>
    <w:p w:rsidR="00134C90" w:rsidRDefault="00134C90" w:rsidP="00134C90"/>
    <w:p w:rsidR="00134C90" w:rsidRDefault="00134C90" w:rsidP="00134C90">
      <w:r>
        <w:t xml:space="preserve">   As the link layer state machine runs and handles the business of transmitting and receiving packets, it will generate spontaneous MMP notifications to let the off-board processor have visibility into what it is doing.</w:t>
      </w:r>
    </w:p>
    <w:p w:rsidR="00D23F81" w:rsidRDefault="00D23F81" w:rsidP="00134C90"/>
    <w:p w:rsidR="00D23F81" w:rsidRDefault="00D23F81" w:rsidP="00134C90">
      <w:r>
        <w:t xml:space="preserve">   These events can be used by the off-board processor to implement a crude form of Carrier Sense Multi-Access (CSMA) where each modem monitors data traffic on the channel and does not attempt to transmit until the channel is clear.</w:t>
      </w:r>
    </w:p>
    <w:p w:rsidR="00134C90" w:rsidRDefault="00134C90" w:rsidP="00134C90"/>
    <w:p w:rsidR="00134C90" w:rsidRDefault="00134C90" w:rsidP="00134C90">
      <w:r>
        <w:t xml:space="preserve">   The following list shows the MMP notifications that are generated on link layer state machine changes.  It is not possible to SET or GET these MMP fields, they are NOTIFY only.</w:t>
      </w:r>
    </w:p>
    <w:p w:rsidR="00134C90" w:rsidRDefault="00134C90" w:rsidP="00134C90"/>
    <w:p w:rsidR="00134C90" w:rsidRDefault="00134C90" w:rsidP="00134C90">
      <w:pPr>
        <w:numPr>
          <w:ilvl w:val="0"/>
          <w:numId w:val="22"/>
        </w:numPr>
      </w:pPr>
      <w:r>
        <w:t>NETWORK::</w:t>
      </w:r>
      <w:r w:rsidR="00921711">
        <w:t>RTSRCVD</w:t>
      </w:r>
    </w:p>
    <w:p w:rsidR="00921711" w:rsidRDefault="00921711" w:rsidP="00921711">
      <w:pPr>
        <w:numPr>
          <w:ilvl w:val="1"/>
          <w:numId w:val="22"/>
        </w:numPr>
      </w:pPr>
      <w:r>
        <w:t>An RTS packet is received from a peer node</w:t>
      </w:r>
    </w:p>
    <w:p w:rsidR="00921711" w:rsidRDefault="00921711" w:rsidP="00921711">
      <w:pPr>
        <w:numPr>
          <w:ilvl w:val="0"/>
          <w:numId w:val="22"/>
        </w:numPr>
      </w:pPr>
      <w:r>
        <w:t>NETWORK::RTSSENT</w:t>
      </w:r>
    </w:p>
    <w:p w:rsidR="00921711" w:rsidRDefault="00921711" w:rsidP="00921711">
      <w:pPr>
        <w:numPr>
          <w:ilvl w:val="1"/>
          <w:numId w:val="22"/>
        </w:numPr>
      </w:pPr>
      <w:r>
        <w:t>An RTS packet is sent to a peer node</w:t>
      </w:r>
    </w:p>
    <w:p w:rsidR="00921711" w:rsidRDefault="00921711" w:rsidP="00921711">
      <w:pPr>
        <w:numPr>
          <w:ilvl w:val="0"/>
          <w:numId w:val="22"/>
        </w:numPr>
      </w:pPr>
      <w:r>
        <w:t>NETWORK::CTSRCVD</w:t>
      </w:r>
    </w:p>
    <w:p w:rsidR="00921711" w:rsidRDefault="00921711" w:rsidP="00921711">
      <w:pPr>
        <w:numPr>
          <w:ilvl w:val="1"/>
          <w:numId w:val="22"/>
        </w:numPr>
      </w:pPr>
      <w:r>
        <w:t>A CTS packet is received from a peer node</w:t>
      </w:r>
    </w:p>
    <w:p w:rsidR="00921711" w:rsidRDefault="00921711" w:rsidP="00921711">
      <w:pPr>
        <w:numPr>
          <w:ilvl w:val="0"/>
          <w:numId w:val="22"/>
        </w:numPr>
      </w:pPr>
      <w:r>
        <w:t>NETWORK::CTSSENT</w:t>
      </w:r>
    </w:p>
    <w:p w:rsidR="00921711" w:rsidRDefault="00921711" w:rsidP="00921711">
      <w:pPr>
        <w:numPr>
          <w:ilvl w:val="1"/>
          <w:numId w:val="22"/>
        </w:numPr>
      </w:pPr>
      <w:r>
        <w:t>A CTS packet is sent to a peer node</w:t>
      </w:r>
    </w:p>
    <w:p w:rsidR="00921711" w:rsidRDefault="00921711" w:rsidP="00921711">
      <w:pPr>
        <w:numPr>
          <w:ilvl w:val="0"/>
          <w:numId w:val="22"/>
        </w:numPr>
      </w:pPr>
      <w:r>
        <w:t>NETWORK::SRQRCVD</w:t>
      </w:r>
    </w:p>
    <w:p w:rsidR="00921711" w:rsidRDefault="00921711" w:rsidP="00921711">
      <w:pPr>
        <w:numPr>
          <w:ilvl w:val="1"/>
          <w:numId w:val="22"/>
        </w:numPr>
      </w:pPr>
      <w:r>
        <w:t>An SRQ packet is received from a peer node</w:t>
      </w:r>
    </w:p>
    <w:p w:rsidR="00921711" w:rsidRDefault="00921711" w:rsidP="00921711">
      <w:pPr>
        <w:numPr>
          <w:ilvl w:val="0"/>
          <w:numId w:val="22"/>
        </w:numPr>
      </w:pPr>
      <w:r>
        <w:t>NETWORK::SRQSENT</w:t>
      </w:r>
    </w:p>
    <w:p w:rsidR="00921711" w:rsidRDefault="00921711" w:rsidP="00921711">
      <w:pPr>
        <w:numPr>
          <w:ilvl w:val="1"/>
          <w:numId w:val="22"/>
        </w:numPr>
      </w:pPr>
      <w:r>
        <w:t>An SRQ packet is sent to a peer node</w:t>
      </w:r>
    </w:p>
    <w:p w:rsidR="00921711" w:rsidRDefault="00921711" w:rsidP="00921711">
      <w:pPr>
        <w:numPr>
          <w:ilvl w:val="0"/>
          <w:numId w:val="22"/>
        </w:numPr>
      </w:pPr>
      <w:r>
        <w:t>NETWORK::ACKRCVD</w:t>
      </w:r>
    </w:p>
    <w:p w:rsidR="00921711" w:rsidRDefault="00921711" w:rsidP="00921711">
      <w:pPr>
        <w:numPr>
          <w:ilvl w:val="1"/>
          <w:numId w:val="22"/>
        </w:numPr>
      </w:pPr>
      <w:r>
        <w:t>An ACK packet is received from a peer node</w:t>
      </w:r>
    </w:p>
    <w:p w:rsidR="00921711" w:rsidRDefault="00921711" w:rsidP="00921711">
      <w:pPr>
        <w:numPr>
          <w:ilvl w:val="0"/>
          <w:numId w:val="22"/>
        </w:numPr>
      </w:pPr>
      <w:r>
        <w:t>NETWORK::ACKSENT</w:t>
      </w:r>
    </w:p>
    <w:p w:rsidR="00921711" w:rsidRDefault="00921711" w:rsidP="00921711">
      <w:pPr>
        <w:numPr>
          <w:ilvl w:val="1"/>
          <w:numId w:val="22"/>
        </w:numPr>
      </w:pPr>
      <w:r>
        <w:t>An ACK packet is sent to a peer node</w:t>
      </w:r>
    </w:p>
    <w:p w:rsidR="00921711" w:rsidRDefault="00921711" w:rsidP="00921711">
      <w:pPr>
        <w:numPr>
          <w:ilvl w:val="0"/>
          <w:numId w:val="22"/>
        </w:numPr>
      </w:pPr>
      <w:r>
        <w:t>NETWORK::DATARCVD</w:t>
      </w:r>
    </w:p>
    <w:p w:rsidR="00921711" w:rsidRDefault="00921711" w:rsidP="00921711">
      <w:pPr>
        <w:numPr>
          <w:ilvl w:val="1"/>
          <w:numId w:val="22"/>
        </w:numPr>
      </w:pPr>
      <w:r>
        <w:t>A DATA packet is received from a peer node</w:t>
      </w:r>
    </w:p>
    <w:p w:rsidR="00921711" w:rsidRDefault="00921711" w:rsidP="00921711">
      <w:pPr>
        <w:numPr>
          <w:ilvl w:val="1"/>
          <w:numId w:val="22"/>
        </w:numPr>
      </w:pPr>
      <w:r>
        <w:t>The data payload is not contained in the notification, only that the event has occurred.</w:t>
      </w:r>
    </w:p>
    <w:p w:rsidR="00921711" w:rsidRDefault="00921711" w:rsidP="00921711">
      <w:pPr>
        <w:numPr>
          <w:ilvl w:val="0"/>
          <w:numId w:val="22"/>
        </w:numPr>
      </w:pPr>
      <w:r>
        <w:t>NETWORK::DATASENT</w:t>
      </w:r>
    </w:p>
    <w:p w:rsidR="00921711" w:rsidRDefault="00921711" w:rsidP="00921711">
      <w:pPr>
        <w:numPr>
          <w:ilvl w:val="1"/>
          <w:numId w:val="22"/>
        </w:numPr>
      </w:pPr>
      <w:r>
        <w:t>A DATA packet is sent to a peer node</w:t>
      </w:r>
    </w:p>
    <w:p w:rsidR="00921711" w:rsidRDefault="00921711" w:rsidP="00921711">
      <w:pPr>
        <w:numPr>
          <w:ilvl w:val="0"/>
          <w:numId w:val="22"/>
        </w:numPr>
      </w:pPr>
      <w:r>
        <w:t>NETWORK::PINGRCVD</w:t>
      </w:r>
    </w:p>
    <w:p w:rsidR="00921711" w:rsidRDefault="00921711" w:rsidP="00921711">
      <w:pPr>
        <w:numPr>
          <w:ilvl w:val="1"/>
          <w:numId w:val="22"/>
        </w:numPr>
      </w:pPr>
      <w:r>
        <w:lastRenderedPageBreak/>
        <w:t xml:space="preserve">A </w:t>
      </w:r>
      <w:smartTag w:uri="urn:schemas-microsoft-com:office:smarttags" w:element="place">
        <w:r>
          <w:t>PING</w:t>
        </w:r>
      </w:smartTag>
      <w:r>
        <w:t xml:space="preserve"> packet is received from a peer node</w:t>
      </w:r>
    </w:p>
    <w:p w:rsidR="00921711" w:rsidRDefault="00921711" w:rsidP="00921711">
      <w:pPr>
        <w:numPr>
          <w:ilvl w:val="0"/>
          <w:numId w:val="22"/>
        </w:numPr>
      </w:pPr>
      <w:r>
        <w:t>NETWORK::PINGSENT</w:t>
      </w:r>
    </w:p>
    <w:p w:rsidR="00921711" w:rsidRDefault="00921711" w:rsidP="00921711">
      <w:pPr>
        <w:numPr>
          <w:ilvl w:val="1"/>
          <w:numId w:val="22"/>
        </w:numPr>
      </w:pPr>
      <w:r>
        <w:t xml:space="preserve">A </w:t>
      </w:r>
      <w:smartTag w:uri="urn:schemas-microsoft-com:office:smarttags" w:element="place">
        <w:r>
          <w:t>PING</w:t>
        </w:r>
      </w:smartTag>
      <w:r>
        <w:t xml:space="preserve"> packet is sent to a peer node</w:t>
      </w:r>
    </w:p>
    <w:p w:rsidR="00921711" w:rsidRDefault="00921711" w:rsidP="00921711">
      <w:pPr>
        <w:numPr>
          <w:ilvl w:val="0"/>
          <w:numId w:val="22"/>
        </w:numPr>
      </w:pPr>
      <w:r>
        <w:t>NETWORK::ECHORCVD</w:t>
      </w:r>
    </w:p>
    <w:p w:rsidR="00921711" w:rsidRDefault="00921711" w:rsidP="00921711">
      <w:pPr>
        <w:numPr>
          <w:ilvl w:val="1"/>
          <w:numId w:val="22"/>
        </w:numPr>
      </w:pPr>
      <w:r>
        <w:t>An ECHO packet is received from a peer node</w:t>
      </w:r>
    </w:p>
    <w:p w:rsidR="00921711" w:rsidRDefault="00921711" w:rsidP="00921711">
      <w:pPr>
        <w:numPr>
          <w:ilvl w:val="0"/>
          <w:numId w:val="22"/>
        </w:numPr>
      </w:pPr>
      <w:r>
        <w:t>NETWORK::ECHOSENT</w:t>
      </w:r>
    </w:p>
    <w:p w:rsidR="00921711" w:rsidRDefault="00921711" w:rsidP="00921711">
      <w:pPr>
        <w:numPr>
          <w:ilvl w:val="1"/>
          <w:numId w:val="22"/>
        </w:numPr>
      </w:pPr>
      <w:r>
        <w:t>An ECHO packet is sent to a peer node</w:t>
      </w:r>
    </w:p>
    <w:p w:rsidR="00921711" w:rsidRDefault="00921711" w:rsidP="00921711">
      <w:pPr>
        <w:numPr>
          <w:ilvl w:val="0"/>
          <w:numId w:val="22"/>
        </w:numPr>
      </w:pPr>
      <w:r>
        <w:t>NETWORK::WAITSRQDONE</w:t>
      </w:r>
    </w:p>
    <w:p w:rsidR="00921711" w:rsidRDefault="00921711" w:rsidP="00921711">
      <w:pPr>
        <w:numPr>
          <w:ilvl w:val="1"/>
          <w:numId w:val="22"/>
        </w:numPr>
      </w:pPr>
      <w:r>
        <w:t>The timer has expired on waiting for an SRQ (negative ACK) after transmitting a DATA packet</w:t>
      </w:r>
    </w:p>
    <w:p w:rsidR="004044C3" w:rsidRDefault="004044C3" w:rsidP="004044C3"/>
    <w:p w:rsidR="004044C3" w:rsidRDefault="004044C3" w:rsidP="004044C3">
      <w:r>
        <w:t xml:space="preserve">   Each of these MMP messages (with the exception of WAITSRQDONE) uses the same message body structure.  Not all fields in the body are relevant for every message, but there is much overlap between the different notifications.  Consult the MMP User’s Manual for details on the message bodies used for these messages and the data they contain.</w:t>
      </w:r>
    </w:p>
    <w:p w:rsidR="002D3EC8" w:rsidRDefault="002D3EC8" w:rsidP="004044C3"/>
    <w:p w:rsidR="002D3EC8" w:rsidRDefault="002D3EC8" w:rsidP="002D3EC8">
      <w:pPr>
        <w:pStyle w:val="Heading2"/>
      </w:pPr>
      <w:r>
        <w:t>Sending pings</w:t>
      </w:r>
    </w:p>
    <w:p w:rsidR="002D3EC8" w:rsidRDefault="002D3EC8" w:rsidP="002D3EC8"/>
    <w:p w:rsidR="002D3EC8" w:rsidRDefault="002D3EC8" w:rsidP="002D3EC8">
      <w:r>
        <w:t xml:space="preserve">   BenthoNet includes the ability to ping neighbor nodes to see if they are reachable and to obtain ranging data from them.  There are two types of pings possible: direct pings and broadcast pings.</w:t>
      </w:r>
    </w:p>
    <w:p w:rsidR="002D3EC8" w:rsidRDefault="002D3EC8" w:rsidP="002D3EC8"/>
    <w:p w:rsidR="002D3EC8" w:rsidRDefault="002D3EC8" w:rsidP="002D3EC8">
      <w:r>
        <w:t xml:space="preserve">   Unlike other BONITO actions, pings use MMP command EXECs in the NETCMD command section.</w:t>
      </w:r>
    </w:p>
    <w:p w:rsidR="002D3EC8" w:rsidRDefault="002D3EC8" w:rsidP="002D3EC8"/>
    <w:p w:rsidR="002D3EC8" w:rsidRDefault="002D3EC8" w:rsidP="002D3EC8">
      <w:pPr>
        <w:pStyle w:val="Heading3"/>
      </w:pPr>
      <w:r>
        <w:t>Direct pings</w:t>
      </w:r>
    </w:p>
    <w:p w:rsidR="002D3EC8" w:rsidRDefault="002D3EC8" w:rsidP="002D3EC8"/>
    <w:p w:rsidR="002D3EC8" w:rsidRDefault="002D3EC8" w:rsidP="002D3EC8">
      <w:r>
        <w:t xml:space="preserve">   A direct ping is one that is directed at a specific neighbor node.  To issue a direct ping, issue an </w:t>
      </w:r>
      <w:r w:rsidR="00632FFE">
        <w:t>MMP EXEC for:</w:t>
      </w:r>
    </w:p>
    <w:p w:rsidR="00632FFE" w:rsidRDefault="00632FFE" w:rsidP="002D3EC8"/>
    <w:p w:rsidR="00632FFE" w:rsidRDefault="00632FFE" w:rsidP="00632FFE">
      <w:pPr>
        <w:pStyle w:val="Command"/>
      </w:pPr>
      <w:r>
        <w:t>NETCMD::PING</w:t>
      </w:r>
    </w:p>
    <w:p w:rsidR="00632FFE" w:rsidRDefault="00632FFE" w:rsidP="00632FFE"/>
    <w:p w:rsidR="00632FFE" w:rsidRDefault="00632FFE" w:rsidP="00632FFE">
      <w:r>
        <w:t xml:space="preserve">   Specify the node to direct the ping at in the command message body of the MMP EXEC request.</w:t>
      </w:r>
      <w:r w:rsidR="00422F7A">
        <w:t xml:space="preserve">  The modem will respond with a CMDRESULT PROGRESS message containing the amount of time that the modem will wait for an echo.</w:t>
      </w:r>
    </w:p>
    <w:p w:rsidR="00422F7A" w:rsidRDefault="00422F7A" w:rsidP="00632FFE"/>
    <w:p w:rsidR="00614B95" w:rsidRDefault="00422F7A" w:rsidP="00632FFE">
      <w:r>
        <w:t xml:space="preserve">   When an ECHO is received from the node, the modem will respond with another CMDRESULT message, but with a type of DATA.  The body of the </w:t>
      </w:r>
      <w:r w:rsidR="00614B95">
        <w:t xml:space="preserve">CMDRESULT message will contain the range to the remote node.  </w:t>
      </w:r>
    </w:p>
    <w:p w:rsidR="00614B95" w:rsidRDefault="00614B95" w:rsidP="00632FFE"/>
    <w:p w:rsidR="00422F7A" w:rsidRDefault="00614B95" w:rsidP="00632FFE">
      <w:r>
        <w:lastRenderedPageBreak/>
        <w:t xml:space="preserve">   If no reply is received, and the number of ping retries configured with </w:t>
      </w:r>
      <w:r w:rsidRPr="00614B95">
        <w:rPr>
          <w:b/>
        </w:rPr>
        <w:t>PingRetry</w:t>
      </w:r>
      <w:r>
        <w:t xml:space="preserve"> has not been reached, the modem will issue the acoustic ping again and send another CMDRESULT PROGRESS message with a new timeout value.  If there are no ping retries left, a CMDRESULT with a type of TIMEOUT will be sent back to the off-board processor.</w:t>
      </w:r>
    </w:p>
    <w:p w:rsidR="00614B95" w:rsidRDefault="00614B95" w:rsidP="00632FFE"/>
    <w:p w:rsidR="00614B95" w:rsidRDefault="00614B95" w:rsidP="00614B95">
      <w:pPr>
        <w:pStyle w:val="Heading3"/>
      </w:pPr>
      <w:r>
        <w:t>Broadcast pings</w:t>
      </w:r>
    </w:p>
    <w:p w:rsidR="00614B95" w:rsidRDefault="00614B95" w:rsidP="00614B95"/>
    <w:p w:rsidR="00614B95" w:rsidRDefault="00614B95" w:rsidP="00614B95">
      <w:r>
        <w:t xml:space="preserve">   A broadcast ping is issued in the exact same fashion as a direct ping, except the node address specified is the broadcast address of 0.  The expected MMP responses for a broadcast ping vary from that of a direct ping.</w:t>
      </w:r>
    </w:p>
    <w:p w:rsidR="00614B95" w:rsidRDefault="00614B95" w:rsidP="00614B95"/>
    <w:p w:rsidR="00614B95" w:rsidRDefault="00614B95" w:rsidP="00614B95">
      <w:r>
        <w:t xml:space="preserve">   Upon receipt of the broadcast ping request, the modem will respond with a CMDRESULT PROGRESS message indicating the amount of time it will listen for ECHOs.  This value is fixed at around 60 seconds.</w:t>
      </w:r>
    </w:p>
    <w:p w:rsidR="000E71C2" w:rsidRDefault="000E71C2" w:rsidP="00614B95"/>
    <w:p w:rsidR="000E71C2" w:rsidRDefault="000E71C2" w:rsidP="00614B95">
      <w:r>
        <w:t xml:space="preserve">   As ECHOs come in from surrounding nodes, the modem will aggregate them but will not post any CMDRESULT notifications until the listen period as expired.  It will, however, generate the link layer notification messages such as NETWORK::ECHORCVD as each one comes in.</w:t>
      </w:r>
    </w:p>
    <w:p w:rsidR="000E71C2" w:rsidRDefault="000E71C2" w:rsidP="00614B95"/>
    <w:p w:rsidR="000E71C2" w:rsidRDefault="000E71C2" w:rsidP="00614B95">
      <w:r>
        <w:t xml:space="preserve">   Once the listen period has expired, the modem will send the results back in a CMDRESULT message.  If the number of broadcast pings configured with </w:t>
      </w:r>
      <w:r w:rsidRPr="000E71C2">
        <w:rPr>
          <w:b/>
        </w:rPr>
        <w:t>NumBcstPing</w:t>
      </w:r>
      <w:r>
        <w:t xml:space="preserve"> has not yet been reached, the CMDRESULT will be of the PROGRESS type and will contain a new timeout value as well as the ping responses received.  If there are no more broadcast pings to be issued, the CMDRESULT will be of type DATA.</w:t>
      </w:r>
    </w:p>
    <w:p w:rsidR="000E71C2" w:rsidRDefault="000E71C2" w:rsidP="00614B95"/>
    <w:p w:rsidR="000E71C2" w:rsidRDefault="000E71C2" w:rsidP="00614B95">
      <w:r>
        <w:t xml:space="preserve">   There are no TIMEOUT events on the broadcast ping.  If no responses are received, the PROGRESS or DATA messages will show 0 responding nodes.</w:t>
      </w:r>
    </w:p>
    <w:p w:rsidR="000E71C2" w:rsidRDefault="000E71C2" w:rsidP="00614B95"/>
    <w:p w:rsidR="000E71C2" w:rsidRPr="00614B95" w:rsidRDefault="000E71C2" w:rsidP="00614B95">
      <w:r>
        <w:t xml:space="preserve">   The message payloads for the CMDRESULT messages contain variable-length buffers that have node ID/range pairs for each peer node that responded in the cycle.</w:t>
      </w:r>
    </w:p>
    <w:p w:rsidR="00273905" w:rsidRPr="00273905" w:rsidRDefault="00273905" w:rsidP="003712F8"/>
    <w:sectPr w:rsidR="00273905" w:rsidRPr="00273905" w:rsidSect="00C564E5">
      <w:headerReference w:type="default" r:id="rId1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A37" w:rsidRDefault="00CA7A37">
      <w:r>
        <w:separator/>
      </w:r>
    </w:p>
  </w:endnote>
  <w:endnote w:type="continuationSeparator" w:id="0">
    <w:p w:rsidR="00CA7A37" w:rsidRDefault="00CA7A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933" w:rsidRDefault="001B11C7" w:rsidP="007F51D5">
    <w:pPr>
      <w:pStyle w:val="Footer"/>
      <w:jc w:val="center"/>
    </w:pPr>
    <w:r>
      <w:rPr>
        <w:rStyle w:val="PageNumber"/>
      </w:rPr>
      <w:fldChar w:fldCharType="begin"/>
    </w:r>
    <w:r w:rsidR="00F07933">
      <w:rPr>
        <w:rStyle w:val="PageNumber"/>
      </w:rPr>
      <w:instrText xml:space="preserve"> PAGE </w:instrText>
    </w:r>
    <w:r>
      <w:rPr>
        <w:rStyle w:val="PageNumber"/>
      </w:rPr>
      <w:fldChar w:fldCharType="separate"/>
    </w:r>
    <w:r w:rsidR="00774686">
      <w:rPr>
        <w:rStyle w:val="PageNumber"/>
        <w:noProof/>
      </w:rPr>
      <w:t>1</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127" w:rsidRDefault="001B11C7" w:rsidP="00CD3FE7">
    <w:pPr>
      <w:pStyle w:val="Footer"/>
      <w:framePr w:wrap="around" w:vAnchor="text" w:hAnchor="margin" w:xAlign="center" w:y="1"/>
      <w:rPr>
        <w:rStyle w:val="PageNumber"/>
      </w:rPr>
    </w:pPr>
    <w:r>
      <w:rPr>
        <w:rStyle w:val="PageNumber"/>
      </w:rPr>
      <w:fldChar w:fldCharType="begin"/>
    </w:r>
    <w:r w:rsidR="00E03127">
      <w:rPr>
        <w:rStyle w:val="PageNumber"/>
      </w:rPr>
      <w:instrText xml:space="preserve">PAGE  </w:instrText>
    </w:r>
    <w:r>
      <w:rPr>
        <w:rStyle w:val="PageNumber"/>
      </w:rPr>
      <w:fldChar w:fldCharType="end"/>
    </w:r>
  </w:p>
  <w:p w:rsidR="00E03127" w:rsidRDefault="00E031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127" w:rsidRDefault="001B11C7" w:rsidP="00CD3FE7">
    <w:pPr>
      <w:pStyle w:val="Footer"/>
      <w:framePr w:wrap="around" w:vAnchor="text" w:hAnchor="margin" w:xAlign="center" w:y="1"/>
      <w:rPr>
        <w:rStyle w:val="PageNumber"/>
      </w:rPr>
    </w:pPr>
    <w:r>
      <w:rPr>
        <w:rStyle w:val="PageNumber"/>
      </w:rPr>
      <w:fldChar w:fldCharType="begin"/>
    </w:r>
    <w:r w:rsidR="00E03127">
      <w:rPr>
        <w:rStyle w:val="PageNumber"/>
      </w:rPr>
      <w:instrText xml:space="preserve">PAGE  </w:instrText>
    </w:r>
    <w:r>
      <w:rPr>
        <w:rStyle w:val="PageNumber"/>
      </w:rPr>
      <w:fldChar w:fldCharType="separate"/>
    </w:r>
    <w:r w:rsidR="00774686">
      <w:rPr>
        <w:rStyle w:val="PageNumber"/>
        <w:noProof/>
      </w:rPr>
      <w:t>35</w:t>
    </w:r>
    <w:r>
      <w:rPr>
        <w:rStyle w:val="PageNumber"/>
      </w:rPr>
      <w:fldChar w:fldCharType="end"/>
    </w:r>
  </w:p>
  <w:p w:rsidR="00E03127" w:rsidRDefault="00E031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A37" w:rsidRDefault="00CA7A37" w:rsidP="00E03127">
      <w:pPr>
        <w:jc w:val="both"/>
      </w:pPr>
      <w:r>
        <w:separator/>
      </w:r>
    </w:p>
  </w:footnote>
  <w:footnote w:type="continuationSeparator" w:id="0">
    <w:p w:rsidR="00CA7A37" w:rsidRDefault="00CA7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933" w:rsidRDefault="001B11C7" w:rsidP="00F07933">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7pt;width:51.75pt;height:51.75pt;z-index:2">
          <v:imagedata r:id="rId1" o:title="BenthoNet"/>
          <w10:wrap type="square"/>
        </v:shape>
      </w:pict>
    </w:r>
    <w:r w:rsidR="00F07933">
      <w:t>Addendum to ATM-90x/SM-75/UDB-9000 Modem Manuals –</w:t>
    </w:r>
  </w:p>
  <w:p w:rsidR="00F07933" w:rsidRDefault="00F07933" w:rsidP="00F07933">
    <w:pPr>
      <w:pStyle w:val="Header"/>
      <w:jc w:val="center"/>
    </w:pPr>
    <w:r>
      <w:t>BenthoNet/BONITO networking support</w:t>
    </w:r>
  </w:p>
  <w:p w:rsidR="00F07933" w:rsidRDefault="00F07933" w:rsidP="00F07933">
    <w:pPr>
      <w:pStyle w:val="Header"/>
    </w:pPr>
    <w:r>
      <w:tab/>
      <w:t>Teledyne Benthos, Inc.</w:t>
    </w:r>
    <w:r>
      <w:tab/>
    </w:r>
    <w:fldSimple w:instr=" SAVEDATE  \@ &quot;d MMMM yyyy&quot;  \* MERGEFORMAT ">
      <w:r w:rsidR="00774686">
        <w:rPr>
          <w:noProof/>
        </w:rPr>
        <w:t>19 May 2011</w:t>
      </w:r>
    </w:fldSimple>
  </w:p>
  <w:p w:rsidR="00F07933" w:rsidRDefault="00F079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127" w:rsidRDefault="001B11C7" w:rsidP="00E51E52">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7pt;width:51.75pt;height:51.75pt;z-index:1">
          <v:imagedata r:id="rId1" o:title="BenthoNet"/>
          <w10:wrap type="square"/>
        </v:shape>
      </w:pict>
    </w:r>
    <w:r w:rsidR="00E03127">
      <w:t>Addendum to ATM-90x/SM-75/UDB-9000 Modem Manuals –</w:t>
    </w:r>
  </w:p>
  <w:p w:rsidR="00E03127" w:rsidRDefault="00E03127" w:rsidP="00E51E52">
    <w:pPr>
      <w:pStyle w:val="Header"/>
      <w:jc w:val="center"/>
    </w:pPr>
    <w:r>
      <w:t>BenthoNet/BONITO networking support</w:t>
    </w:r>
  </w:p>
  <w:p w:rsidR="00E03127" w:rsidRDefault="00E03127" w:rsidP="0003698E">
    <w:pPr>
      <w:pStyle w:val="Header"/>
    </w:pPr>
    <w:r>
      <w:tab/>
      <w:t>Teledyne Benthos, Inc.</w:t>
    </w:r>
    <w:r>
      <w:tab/>
    </w:r>
    <w:fldSimple w:instr=" SAVEDATE  \@ &quot;d MMMM yyyy&quot;  \* MERGEFORMAT ">
      <w:r w:rsidR="00774686">
        <w:rPr>
          <w:noProof/>
        </w:rPr>
        <w:t>19 May 2011</w:t>
      </w:r>
    </w:fldSimple>
  </w:p>
  <w:p w:rsidR="00E03127" w:rsidRDefault="00E031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B0A6B00"/>
    <w:lvl w:ilvl="0">
      <w:start w:val="1"/>
      <w:numFmt w:val="decimal"/>
      <w:lvlText w:val="%1."/>
      <w:lvlJc w:val="left"/>
      <w:pPr>
        <w:tabs>
          <w:tab w:val="num" w:pos="1800"/>
        </w:tabs>
        <w:ind w:left="1800" w:hanging="360"/>
      </w:pPr>
    </w:lvl>
  </w:abstractNum>
  <w:abstractNum w:abstractNumId="1">
    <w:nsid w:val="FFFFFF7D"/>
    <w:multiLevelType w:val="singleLevel"/>
    <w:tmpl w:val="99168280"/>
    <w:lvl w:ilvl="0">
      <w:start w:val="1"/>
      <w:numFmt w:val="decimal"/>
      <w:lvlText w:val="%1."/>
      <w:lvlJc w:val="left"/>
      <w:pPr>
        <w:tabs>
          <w:tab w:val="num" w:pos="1440"/>
        </w:tabs>
        <w:ind w:left="1440" w:hanging="360"/>
      </w:pPr>
    </w:lvl>
  </w:abstractNum>
  <w:abstractNum w:abstractNumId="2">
    <w:nsid w:val="FFFFFF7E"/>
    <w:multiLevelType w:val="singleLevel"/>
    <w:tmpl w:val="89680600"/>
    <w:lvl w:ilvl="0">
      <w:start w:val="1"/>
      <w:numFmt w:val="decimal"/>
      <w:lvlText w:val="%1."/>
      <w:lvlJc w:val="left"/>
      <w:pPr>
        <w:tabs>
          <w:tab w:val="num" w:pos="1080"/>
        </w:tabs>
        <w:ind w:left="1080" w:hanging="360"/>
      </w:pPr>
    </w:lvl>
  </w:abstractNum>
  <w:abstractNum w:abstractNumId="3">
    <w:nsid w:val="FFFFFF7F"/>
    <w:multiLevelType w:val="singleLevel"/>
    <w:tmpl w:val="7EC26022"/>
    <w:lvl w:ilvl="0">
      <w:start w:val="1"/>
      <w:numFmt w:val="decimal"/>
      <w:lvlText w:val="%1."/>
      <w:lvlJc w:val="left"/>
      <w:pPr>
        <w:tabs>
          <w:tab w:val="num" w:pos="720"/>
        </w:tabs>
        <w:ind w:left="720" w:hanging="360"/>
      </w:pPr>
    </w:lvl>
  </w:abstractNum>
  <w:abstractNum w:abstractNumId="4">
    <w:nsid w:val="FFFFFF80"/>
    <w:multiLevelType w:val="singleLevel"/>
    <w:tmpl w:val="8842BA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F544D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654FE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29CAA2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D07E72"/>
    <w:lvl w:ilvl="0">
      <w:start w:val="1"/>
      <w:numFmt w:val="decimal"/>
      <w:lvlText w:val="%1."/>
      <w:lvlJc w:val="left"/>
      <w:pPr>
        <w:tabs>
          <w:tab w:val="num" w:pos="360"/>
        </w:tabs>
        <w:ind w:left="360" w:hanging="360"/>
      </w:pPr>
    </w:lvl>
  </w:abstractNum>
  <w:abstractNum w:abstractNumId="9">
    <w:nsid w:val="FFFFFF89"/>
    <w:multiLevelType w:val="singleLevel"/>
    <w:tmpl w:val="833E4320"/>
    <w:lvl w:ilvl="0">
      <w:start w:val="1"/>
      <w:numFmt w:val="bullet"/>
      <w:lvlText w:val=""/>
      <w:lvlJc w:val="left"/>
      <w:pPr>
        <w:tabs>
          <w:tab w:val="num" w:pos="360"/>
        </w:tabs>
        <w:ind w:left="360" w:hanging="360"/>
      </w:pPr>
      <w:rPr>
        <w:rFonts w:ascii="Symbol" w:hAnsi="Symbol" w:hint="default"/>
      </w:rPr>
    </w:lvl>
  </w:abstractNum>
  <w:abstractNum w:abstractNumId="10">
    <w:nsid w:val="023B5304"/>
    <w:multiLevelType w:val="hybridMultilevel"/>
    <w:tmpl w:val="81BEF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30146B3"/>
    <w:multiLevelType w:val="multilevel"/>
    <w:tmpl w:val="BE9018B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8F9051C"/>
    <w:multiLevelType w:val="hybridMultilevel"/>
    <w:tmpl w:val="85466F22"/>
    <w:lvl w:ilvl="0" w:tplc="9970E2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606253"/>
    <w:multiLevelType w:val="hybridMultilevel"/>
    <w:tmpl w:val="C0200E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DCC79EE"/>
    <w:multiLevelType w:val="multilevel"/>
    <w:tmpl w:val="6D083A5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F400A42"/>
    <w:multiLevelType w:val="hybridMultilevel"/>
    <w:tmpl w:val="5D32AC1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CD50C9"/>
    <w:multiLevelType w:val="multilevel"/>
    <w:tmpl w:val="9768149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5BFE6963"/>
    <w:multiLevelType w:val="hybridMultilevel"/>
    <w:tmpl w:val="6D083A5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C30B4A"/>
    <w:multiLevelType w:val="hybridMultilevel"/>
    <w:tmpl w:val="8418F93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FEA396F"/>
    <w:multiLevelType w:val="hybridMultilevel"/>
    <w:tmpl w:val="402C23C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2003B1F"/>
    <w:multiLevelType w:val="hybridMultilevel"/>
    <w:tmpl w:val="89FE812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54D6574"/>
    <w:multiLevelType w:val="hybridMultilevel"/>
    <w:tmpl w:val="BE9018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8"/>
  </w:num>
  <w:num w:numId="4">
    <w:abstractNumId w:val="3"/>
  </w:num>
  <w:num w:numId="5">
    <w:abstractNumId w:val="2"/>
  </w:num>
  <w:num w:numId="6">
    <w:abstractNumId w:val="5"/>
  </w:num>
  <w:num w:numId="7">
    <w:abstractNumId w:val="4"/>
  </w:num>
  <w:num w:numId="8">
    <w:abstractNumId w:val="9"/>
  </w:num>
  <w:num w:numId="9">
    <w:abstractNumId w:val="7"/>
  </w:num>
  <w:num w:numId="10">
    <w:abstractNumId w:val="6"/>
  </w:num>
  <w:num w:numId="11">
    <w:abstractNumId w:val="16"/>
  </w:num>
  <w:num w:numId="12">
    <w:abstractNumId w:val="12"/>
  </w:num>
  <w:num w:numId="13">
    <w:abstractNumId w:val="13"/>
  </w:num>
  <w:num w:numId="14">
    <w:abstractNumId w:val="20"/>
  </w:num>
  <w:num w:numId="15">
    <w:abstractNumId w:val="19"/>
  </w:num>
  <w:num w:numId="16">
    <w:abstractNumId w:val="15"/>
  </w:num>
  <w:num w:numId="17">
    <w:abstractNumId w:val="18"/>
  </w:num>
  <w:num w:numId="18">
    <w:abstractNumId w:val="17"/>
  </w:num>
  <w:num w:numId="19">
    <w:abstractNumId w:val="14"/>
  </w:num>
  <w:num w:numId="20">
    <w:abstractNumId w:val="21"/>
  </w:num>
  <w:num w:numId="21">
    <w:abstractNumId w:val="11"/>
  </w:num>
  <w:num w:numId="22">
    <w:abstractNumId w:val="1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4"/>
  <w:doNotTrackMoves/>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51E52"/>
    <w:rsid w:val="00012B8E"/>
    <w:rsid w:val="0003698E"/>
    <w:rsid w:val="000513A3"/>
    <w:rsid w:val="000613E0"/>
    <w:rsid w:val="00067F3E"/>
    <w:rsid w:val="00076D86"/>
    <w:rsid w:val="00097F35"/>
    <w:rsid w:val="000A5CC9"/>
    <w:rsid w:val="000E71C2"/>
    <w:rsid w:val="00100218"/>
    <w:rsid w:val="00134C90"/>
    <w:rsid w:val="00153262"/>
    <w:rsid w:val="00161CD4"/>
    <w:rsid w:val="00183777"/>
    <w:rsid w:val="00191B4F"/>
    <w:rsid w:val="001B11C7"/>
    <w:rsid w:val="001D04D5"/>
    <w:rsid w:val="001D25CD"/>
    <w:rsid w:val="001D2A13"/>
    <w:rsid w:val="00260EA0"/>
    <w:rsid w:val="00273905"/>
    <w:rsid w:val="0029530C"/>
    <w:rsid w:val="002B23EA"/>
    <w:rsid w:val="002C1197"/>
    <w:rsid w:val="002D34E4"/>
    <w:rsid w:val="002D3EC8"/>
    <w:rsid w:val="002D4AFE"/>
    <w:rsid w:val="002E58F1"/>
    <w:rsid w:val="002F13EF"/>
    <w:rsid w:val="0030142C"/>
    <w:rsid w:val="003712F8"/>
    <w:rsid w:val="00393BB6"/>
    <w:rsid w:val="003A35C2"/>
    <w:rsid w:val="003B7E0A"/>
    <w:rsid w:val="004044C3"/>
    <w:rsid w:val="004114C9"/>
    <w:rsid w:val="00422F7A"/>
    <w:rsid w:val="004276CC"/>
    <w:rsid w:val="004412FD"/>
    <w:rsid w:val="00445918"/>
    <w:rsid w:val="004639EC"/>
    <w:rsid w:val="004D455A"/>
    <w:rsid w:val="004F54D6"/>
    <w:rsid w:val="00505232"/>
    <w:rsid w:val="00520DAA"/>
    <w:rsid w:val="00523E63"/>
    <w:rsid w:val="00526B02"/>
    <w:rsid w:val="00586B08"/>
    <w:rsid w:val="005A2FC5"/>
    <w:rsid w:val="00614B95"/>
    <w:rsid w:val="00616DE2"/>
    <w:rsid w:val="006203E1"/>
    <w:rsid w:val="00632FFE"/>
    <w:rsid w:val="00671AE3"/>
    <w:rsid w:val="006B4A37"/>
    <w:rsid w:val="006E6966"/>
    <w:rsid w:val="006F07B6"/>
    <w:rsid w:val="006F5ED9"/>
    <w:rsid w:val="00711829"/>
    <w:rsid w:val="007231BE"/>
    <w:rsid w:val="007729D1"/>
    <w:rsid w:val="00774686"/>
    <w:rsid w:val="007A70F8"/>
    <w:rsid w:val="007C178E"/>
    <w:rsid w:val="008248F5"/>
    <w:rsid w:val="00870057"/>
    <w:rsid w:val="008854A0"/>
    <w:rsid w:val="008B60F6"/>
    <w:rsid w:val="008C3A35"/>
    <w:rsid w:val="008C5D4B"/>
    <w:rsid w:val="00921711"/>
    <w:rsid w:val="00930456"/>
    <w:rsid w:val="009472BF"/>
    <w:rsid w:val="00985AFF"/>
    <w:rsid w:val="009A4F88"/>
    <w:rsid w:val="009B4D88"/>
    <w:rsid w:val="009E63A0"/>
    <w:rsid w:val="009E6B2D"/>
    <w:rsid w:val="009F1148"/>
    <w:rsid w:val="00A201F3"/>
    <w:rsid w:val="00A26907"/>
    <w:rsid w:val="00A66A2F"/>
    <w:rsid w:val="00A86206"/>
    <w:rsid w:val="00A95BFC"/>
    <w:rsid w:val="00A9720B"/>
    <w:rsid w:val="00AB2D64"/>
    <w:rsid w:val="00AB53F2"/>
    <w:rsid w:val="00AC4141"/>
    <w:rsid w:val="00AC5E6C"/>
    <w:rsid w:val="00AD3B78"/>
    <w:rsid w:val="00AD798D"/>
    <w:rsid w:val="00AE14E0"/>
    <w:rsid w:val="00AF7F8E"/>
    <w:rsid w:val="00B06B64"/>
    <w:rsid w:val="00B4664B"/>
    <w:rsid w:val="00B52F00"/>
    <w:rsid w:val="00B71AB3"/>
    <w:rsid w:val="00B74598"/>
    <w:rsid w:val="00BB1C76"/>
    <w:rsid w:val="00BE547A"/>
    <w:rsid w:val="00C564E5"/>
    <w:rsid w:val="00C57CBF"/>
    <w:rsid w:val="00C621EF"/>
    <w:rsid w:val="00C652E5"/>
    <w:rsid w:val="00C802EB"/>
    <w:rsid w:val="00C973C2"/>
    <w:rsid w:val="00C97E50"/>
    <w:rsid w:val="00CA7A37"/>
    <w:rsid w:val="00CC75F9"/>
    <w:rsid w:val="00CD3FE7"/>
    <w:rsid w:val="00CF795A"/>
    <w:rsid w:val="00D17B6B"/>
    <w:rsid w:val="00D23F81"/>
    <w:rsid w:val="00D41F29"/>
    <w:rsid w:val="00D44617"/>
    <w:rsid w:val="00D83371"/>
    <w:rsid w:val="00D9718E"/>
    <w:rsid w:val="00DB0991"/>
    <w:rsid w:val="00DB72B0"/>
    <w:rsid w:val="00DC4AA1"/>
    <w:rsid w:val="00DD65EA"/>
    <w:rsid w:val="00DD74D8"/>
    <w:rsid w:val="00E03127"/>
    <w:rsid w:val="00E51E52"/>
    <w:rsid w:val="00E56DBA"/>
    <w:rsid w:val="00E76D49"/>
    <w:rsid w:val="00E876DC"/>
    <w:rsid w:val="00EF27D4"/>
    <w:rsid w:val="00F00BF7"/>
    <w:rsid w:val="00F07933"/>
    <w:rsid w:val="00F446F0"/>
    <w:rsid w:val="00F66515"/>
    <w:rsid w:val="00FA1536"/>
    <w:rsid w:val="00FB25F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11C7"/>
    <w:rPr>
      <w:sz w:val="24"/>
      <w:szCs w:val="24"/>
    </w:rPr>
  </w:style>
  <w:style w:type="paragraph" w:styleId="Heading1">
    <w:name w:val="heading 1"/>
    <w:basedOn w:val="Normal"/>
    <w:next w:val="Normal"/>
    <w:qFormat/>
    <w:rsid w:val="004F54D6"/>
    <w:pPr>
      <w:keepNext/>
      <w:pageBreakBefore/>
      <w:numPr>
        <w:numId w:val="1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D83371"/>
    <w:pPr>
      <w:keepNext/>
      <w:numPr>
        <w:ilvl w:val="1"/>
        <w:numId w:val="11"/>
      </w:numPr>
      <w:spacing w:before="240" w:after="60"/>
      <w:outlineLvl w:val="1"/>
    </w:pPr>
    <w:rPr>
      <w:rFonts w:ascii="Arial" w:hAnsi="Arial" w:cs="Arial"/>
      <w:b/>
      <w:bCs/>
      <w:i/>
      <w:iCs/>
      <w:sz w:val="28"/>
      <w:szCs w:val="28"/>
    </w:rPr>
  </w:style>
  <w:style w:type="paragraph" w:styleId="Heading3">
    <w:name w:val="heading 3"/>
    <w:basedOn w:val="Normal"/>
    <w:next w:val="Normal"/>
    <w:qFormat/>
    <w:rsid w:val="00D83371"/>
    <w:pPr>
      <w:keepNext/>
      <w:numPr>
        <w:ilvl w:val="2"/>
        <w:numId w:val="11"/>
      </w:numPr>
      <w:spacing w:before="240" w:after="60"/>
      <w:outlineLvl w:val="2"/>
    </w:pPr>
    <w:rPr>
      <w:rFonts w:ascii="Arial" w:hAnsi="Arial" w:cs="Arial"/>
      <w:b/>
      <w:bCs/>
      <w:sz w:val="26"/>
      <w:szCs w:val="26"/>
    </w:rPr>
  </w:style>
  <w:style w:type="paragraph" w:styleId="Heading4">
    <w:name w:val="heading 4"/>
    <w:basedOn w:val="Normal"/>
    <w:next w:val="Normal"/>
    <w:qFormat/>
    <w:rsid w:val="00D83371"/>
    <w:pPr>
      <w:keepNext/>
      <w:numPr>
        <w:ilvl w:val="3"/>
        <w:numId w:val="11"/>
      </w:numPr>
      <w:spacing w:before="240" w:after="60"/>
      <w:outlineLvl w:val="3"/>
    </w:pPr>
    <w:rPr>
      <w:b/>
      <w:bCs/>
      <w:sz w:val="28"/>
      <w:szCs w:val="28"/>
    </w:rPr>
  </w:style>
  <w:style w:type="paragraph" w:styleId="Heading5">
    <w:name w:val="heading 5"/>
    <w:basedOn w:val="Normal"/>
    <w:next w:val="Normal"/>
    <w:qFormat/>
    <w:rsid w:val="00D83371"/>
    <w:pPr>
      <w:numPr>
        <w:ilvl w:val="4"/>
        <w:numId w:val="11"/>
      </w:numPr>
      <w:spacing w:before="240" w:after="60"/>
      <w:outlineLvl w:val="4"/>
    </w:pPr>
    <w:rPr>
      <w:b/>
      <w:bCs/>
      <w:i/>
      <w:iCs/>
      <w:sz w:val="26"/>
      <w:szCs w:val="26"/>
    </w:rPr>
  </w:style>
  <w:style w:type="paragraph" w:styleId="Heading6">
    <w:name w:val="heading 6"/>
    <w:basedOn w:val="Normal"/>
    <w:next w:val="Normal"/>
    <w:qFormat/>
    <w:rsid w:val="00D83371"/>
    <w:pPr>
      <w:numPr>
        <w:ilvl w:val="5"/>
        <w:numId w:val="11"/>
      </w:numPr>
      <w:spacing w:before="240" w:after="60"/>
      <w:outlineLvl w:val="5"/>
    </w:pPr>
    <w:rPr>
      <w:b/>
      <w:bCs/>
      <w:sz w:val="22"/>
      <w:szCs w:val="22"/>
    </w:rPr>
  </w:style>
  <w:style w:type="paragraph" w:styleId="Heading7">
    <w:name w:val="heading 7"/>
    <w:basedOn w:val="Normal"/>
    <w:next w:val="Normal"/>
    <w:qFormat/>
    <w:rsid w:val="00D83371"/>
    <w:pPr>
      <w:numPr>
        <w:ilvl w:val="6"/>
        <w:numId w:val="11"/>
      </w:numPr>
      <w:spacing w:before="240" w:after="60"/>
      <w:outlineLvl w:val="6"/>
    </w:pPr>
  </w:style>
  <w:style w:type="paragraph" w:styleId="Heading8">
    <w:name w:val="heading 8"/>
    <w:basedOn w:val="Normal"/>
    <w:next w:val="Normal"/>
    <w:qFormat/>
    <w:rsid w:val="00D83371"/>
    <w:pPr>
      <w:numPr>
        <w:ilvl w:val="7"/>
        <w:numId w:val="11"/>
      </w:numPr>
      <w:spacing w:before="240" w:after="60"/>
      <w:outlineLvl w:val="7"/>
    </w:pPr>
    <w:rPr>
      <w:i/>
      <w:iCs/>
    </w:rPr>
  </w:style>
  <w:style w:type="paragraph" w:styleId="Heading9">
    <w:name w:val="heading 9"/>
    <w:basedOn w:val="Normal"/>
    <w:next w:val="Normal"/>
    <w:qFormat/>
    <w:rsid w:val="00D83371"/>
    <w:pPr>
      <w:numPr>
        <w:ilvl w:val="8"/>
        <w:numId w:val="1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1E52"/>
    <w:pPr>
      <w:tabs>
        <w:tab w:val="center" w:pos="4320"/>
        <w:tab w:val="right" w:pos="8640"/>
      </w:tabs>
    </w:pPr>
  </w:style>
  <w:style w:type="paragraph" w:styleId="Footer">
    <w:name w:val="footer"/>
    <w:basedOn w:val="Normal"/>
    <w:rsid w:val="00E51E52"/>
    <w:pPr>
      <w:tabs>
        <w:tab w:val="center" w:pos="4320"/>
        <w:tab w:val="right" w:pos="8640"/>
      </w:tabs>
    </w:pPr>
  </w:style>
  <w:style w:type="character" w:styleId="PageNumber">
    <w:name w:val="page number"/>
    <w:basedOn w:val="DefaultParagraphFont"/>
    <w:rsid w:val="00E51E52"/>
  </w:style>
  <w:style w:type="paragraph" w:styleId="Title">
    <w:name w:val="Title"/>
    <w:basedOn w:val="Normal"/>
    <w:qFormat/>
    <w:rsid w:val="00D83371"/>
    <w:pPr>
      <w:spacing w:before="240" w:after="60"/>
      <w:jc w:val="center"/>
      <w:outlineLvl w:val="0"/>
    </w:pPr>
    <w:rPr>
      <w:rFonts w:ascii="Arial" w:hAnsi="Arial" w:cs="Arial"/>
      <w:b/>
      <w:bCs/>
      <w:kern w:val="28"/>
      <w:sz w:val="32"/>
      <w:szCs w:val="32"/>
    </w:rPr>
  </w:style>
  <w:style w:type="paragraph" w:styleId="Caption">
    <w:name w:val="caption"/>
    <w:basedOn w:val="Normal"/>
    <w:next w:val="Normal"/>
    <w:qFormat/>
    <w:rsid w:val="00AF7F8E"/>
    <w:rPr>
      <w:b/>
      <w:bCs/>
      <w:sz w:val="20"/>
      <w:szCs w:val="20"/>
    </w:rPr>
  </w:style>
  <w:style w:type="paragraph" w:customStyle="1" w:styleId="Command">
    <w:name w:val="Command"/>
    <w:basedOn w:val="Normal"/>
    <w:next w:val="Normal"/>
    <w:rsid w:val="00B74598"/>
    <w:rPr>
      <w:rFonts w:ascii="Courier New" w:hAnsi="Courier New"/>
      <w:b/>
      <w:sz w:val="28"/>
    </w:rPr>
  </w:style>
  <w:style w:type="table" w:styleId="TableGrid">
    <w:name w:val="Table Grid"/>
    <w:basedOn w:val="TableNormal"/>
    <w:rsid w:val="00DB0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80104-D8DB-49E8-B0FB-AF9E344B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35</Pages>
  <Words>7881</Words>
  <Characters>44923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Teledyne Benthos, Inc.</Company>
  <LinksUpToDate>false</LinksUpToDate>
  <CharactersWithSpaces>52699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 </cp:lastModifiedBy>
  <cp:revision>8</cp:revision>
  <dcterms:created xsi:type="dcterms:W3CDTF">2011-05-19T20:53:00Z</dcterms:created>
  <dcterms:modified xsi:type="dcterms:W3CDTF">2011-05-26T14:00:00Z</dcterms:modified>
</cp:coreProperties>
</file>