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5B" w:rsidRDefault="00AC6158" w:rsidP="00422361">
      <w:pPr>
        <w:pStyle w:val="Heading1"/>
      </w:pPr>
      <w:r>
        <w:t xml:space="preserve">Notes on Designing </w:t>
      </w:r>
      <w:r w:rsidR="00D26193">
        <w:t xml:space="preserve">the </w:t>
      </w:r>
      <w:proofErr w:type="spellStart"/>
      <w:r>
        <w:t>Persistor</w:t>
      </w:r>
      <w:proofErr w:type="spellEnd"/>
      <w:r>
        <w:t xml:space="preserve"> </w:t>
      </w:r>
      <w:r w:rsidR="00D26193">
        <w:t xml:space="preserve">CF2 </w:t>
      </w:r>
      <w:r>
        <w:t>Prototype for BEDS</w:t>
      </w:r>
    </w:p>
    <w:p w:rsidR="00E85B76" w:rsidRPr="00E85B76" w:rsidRDefault="00E85B76" w:rsidP="00E85B76">
      <w:pPr>
        <w:rPr>
          <w:b/>
        </w:rPr>
      </w:pPr>
      <w:r>
        <w:tab/>
      </w:r>
      <w:r>
        <w:tab/>
      </w:r>
      <w:r w:rsidR="00AC6158">
        <w:rPr>
          <w:b/>
        </w:rPr>
        <w:t>Rev 1.</w:t>
      </w:r>
      <w:r w:rsidR="00643FFA">
        <w:rPr>
          <w:b/>
        </w:rPr>
        <w:t>3</w:t>
      </w:r>
      <w:r w:rsidR="00AC6158">
        <w:rPr>
          <w:b/>
        </w:rPr>
        <w:t xml:space="preserve">   </w:t>
      </w:r>
      <w:r w:rsidR="00643FFA">
        <w:rPr>
          <w:b/>
        </w:rPr>
        <w:t>10/10</w:t>
      </w:r>
      <w:r w:rsidRPr="00E85B76">
        <w:rPr>
          <w:b/>
        </w:rPr>
        <w:t>/2012</w:t>
      </w:r>
    </w:p>
    <w:p w:rsidR="00422361" w:rsidRDefault="00AC6158" w:rsidP="00422361">
      <w:r>
        <w:t xml:space="preserve">These are some notes on how to interface the various BEDS components to a </w:t>
      </w:r>
      <w:proofErr w:type="spellStart"/>
      <w:r>
        <w:t>Persistor</w:t>
      </w:r>
      <w:proofErr w:type="spellEnd"/>
      <w:r>
        <w:t xml:space="preserve"> CF2.</w:t>
      </w:r>
      <w:r w:rsidR="00A705DB">
        <w:t xml:space="preserve">  For the tables below, </w:t>
      </w:r>
      <w:proofErr w:type="spellStart"/>
      <w:r w:rsidR="00A705DB">
        <w:t>TPUx</w:t>
      </w:r>
      <w:proofErr w:type="spellEnd"/>
      <w:r w:rsidR="00A705DB">
        <w:t xml:space="preserve"> means you can use any of the TPU lines, TPU1 through TPU15.</w:t>
      </w:r>
    </w:p>
    <w:p w:rsidR="00EB7ED1" w:rsidRDefault="00EB7ED1" w:rsidP="00EB7ED1">
      <w:pPr>
        <w:pStyle w:val="Heading2"/>
      </w:pPr>
      <w:r>
        <w:t>Change History</w:t>
      </w:r>
    </w:p>
    <w:p w:rsidR="00EB7ED1" w:rsidRDefault="00EB7ED1" w:rsidP="00EB7ED1">
      <w:r w:rsidRPr="00EB7ED1">
        <w:t xml:space="preserve">Rev 1.3, 10Oct – Delete IRQ from </w:t>
      </w:r>
      <w:proofErr w:type="spellStart"/>
      <w:r w:rsidRPr="00EB7ED1">
        <w:t>Invensense</w:t>
      </w:r>
      <w:proofErr w:type="spellEnd"/>
      <w:r w:rsidRPr="00EB7ED1">
        <w:t xml:space="preserve"> board, add GPS PPS to</w:t>
      </w:r>
      <w:r>
        <w:t xml:space="preserve"> IRQ2</w:t>
      </w:r>
      <w:r w:rsidR="00643FFA">
        <w:t>, clarify IRQ and TPU use.</w:t>
      </w:r>
    </w:p>
    <w:p w:rsidR="00AC6158" w:rsidRDefault="00AC6158" w:rsidP="00EB7ED1">
      <w:pPr>
        <w:pStyle w:val="Heading2"/>
      </w:pPr>
      <w:r>
        <w:t>Power</w:t>
      </w:r>
    </w:p>
    <w:p w:rsidR="00AC6158" w:rsidRDefault="00AC6158" w:rsidP="00422361">
      <w:r>
        <w:t xml:space="preserve">There are two ways to develop power for the </w:t>
      </w:r>
      <w:proofErr w:type="spellStart"/>
      <w:r>
        <w:t>Persistor</w:t>
      </w:r>
      <w:proofErr w:type="spellEnd"/>
      <w:r>
        <w:t xml:space="preserve"> board.  The easiest is to use the on-board linear regulator.  This wastes a lot of battery power, but is very quiet.  A DC-DC converter is more efficient, but may generate too much noise on the </w:t>
      </w:r>
      <w:proofErr w:type="spellStart"/>
      <w:r>
        <w:t>Vcc</w:t>
      </w:r>
      <w:proofErr w:type="spellEnd"/>
      <w:r>
        <w:t xml:space="preserve"> and ground lines for the analog signals.  You just need to try out both.  Talk to Craig Okuda about this (or about anything having to do with the </w:t>
      </w:r>
      <w:proofErr w:type="spellStart"/>
      <w:r>
        <w:t>Persistor</w:t>
      </w:r>
      <w:proofErr w:type="spellEnd"/>
      <w:r>
        <w:t>).  He’s the in-house expert.</w:t>
      </w:r>
    </w:p>
    <w:p w:rsidR="00AC6158" w:rsidRDefault="00AC6158" w:rsidP="00422361">
      <w:r>
        <w:t>If you want to use the on-board linear regulator, just bring the raw battery into CF2 pin 13.  You should add about 10uf of decoupling.  Then tie together CF2 pins 9 and 11, and use that for any 3.3v logic you need.  Again, you should provide about 10uf of decoupling.</w:t>
      </w:r>
    </w:p>
    <w:p w:rsidR="00A705DB" w:rsidRDefault="00AC6158" w:rsidP="00422361">
      <w:r>
        <w:t xml:space="preserve">If you want to provide a DC-DC converter, leave open pins 11 and 13 on the CF2, and provide 3.3v to </w:t>
      </w:r>
      <w:r w:rsidR="00A705DB">
        <w:t xml:space="preserve">CF2 </w:t>
      </w:r>
      <w:r>
        <w:t>pin 9.</w:t>
      </w:r>
      <w:r w:rsidR="00A705DB">
        <w:t xml:space="preserve">  The traditional converter chip to use is the MAX1837EUT33.  But it’s </w:t>
      </w:r>
      <w:proofErr w:type="gramStart"/>
      <w:r w:rsidR="00A705DB">
        <w:t>noisy,</w:t>
      </w:r>
      <w:proofErr w:type="gramEnd"/>
      <w:r w:rsidR="00A705DB">
        <w:t xml:space="preserve"> and possibly not very available any more.  I once did a design with the TPS62125 from TI, but it’s a tiny chip that’s very hard to use. </w:t>
      </w:r>
      <w:proofErr w:type="gramStart"/>
      <w:r w:rsidR="00A705DB">
        <w:t xml:space="preserve">Very efficient, though; and low noise, since it switches at 1 </w:t>
      </w:r>
      <w:proofErr w:type="spellStart"/>
      <w:r w:rsidR="00A705DB">
        <w:t>MHz.</w:t>
      </w:r>
      <w:proofErr w:type="spellEnd"/>
      <w:proofErr w:type="gramEnd"/>
    </w:p>
    <w:p w:rsidR="00A705DB" w:rsidRDefault="00A705DB" w:rsidP="00422361">
      <w:r>
        <w:t xml:space="preserve">Again, talk to Craig Okuda about power for the CF2.  You need to design for a peak current of 200 </w:t>
      </w:r>
      <w:proofErr w:type="spellStart"/>
      <w:r>
        <w:t>mA</w:t>
      </w:r>
      <w:proofErr w:type="spellEnd"/>
      <w:r>
        <w:t xml:space="preserve">, though the average will be more like 50 or 60 </w:t>
      </w:r>
      <w:proofErr w:type="spellStart"/>
      <w:r>
        <w:t>mA</w:t>
      </w:r>
      <w:proofErr w:type="spellEnd"/>
      <w:r>
        <w:t xml:space="preserve">.  To that, you need to add whatever current will be used by devices other than the </w:t>
      </w:r>
      <w:proofErr w:type="spellStart"/>
      <w:r>
        <w:t>Persistor</w:t>
      </w:r>
      <w:proofErr w:type="spellEnd"/>
      <w:r>
        <w:t xml:space="preserve"> CF2.</w:t>
      </w:r>
    </w:p>
    <w:p w:rsidR="00AC6158" w:rsidRDefault="00AC6158" w:rsidP="006A2A35">
      <w:pPr>
        <w:pStyle w:val="Heading2"/>
      </w:pPr>
      <w:proofErr w:type="spellStart"/>
      <w:r w:rsidRPr="00AC6158">
        <w:t>Invensense</w:t>
      </w:r>
      <w:proofErr w:type="spellEnd"/>
      <w:r w:rsidRPr="00AC6158">
        <w:t xml:space="preserve"> Chip or Board</w:t>
      </w:r>
    </w:p>
    <w:p w:rsidR="00AC6158" w:rsidRPr="00AC6158" w:rsidRDefault="00AC6158" w:rsidP="00AC6158">
      <w:r>
        <w:t xml:space="preserve">This documents the pins on the UC3 proto board from </w:t>
      </w:r>
      <w:proofErr w:type="spellStart"/>
      <w:r>
        <w:t>Invensense</w:t>
      </w:r>
      <w:proofErr w:type="spellEnd"/>
      <w:r>
        <w:t xml:space="preserve">.  If you want to design directly to the </w:t>
      </w:r>
      <w:proofErr w:type="spellStart"/>
      <w:r>
        <w:t>Invensense</w:t>
      </w:r>
      <w:proofErr w:type="spellEnd"/>
      <w:r>
        <w:t xml:space="preserve"> MPU-6050 chip, just substitute the correct chip pin numbers for the UC3 board pin numbers.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AC6158" w:rsidTr="00A705DB">
        <w:tc>
          <w:tcPr>
            <w:tcW w:w="2448" w:type="dxa"/>
            <w:gridSpan w:val="2"/>
          </w:tcPr>
          <w:p w:rsidR="00AC6158" w:rsidRPr="00422361" w:rsidRDefault="00AC6158" w:rsidP="0042236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AC6158" w:rsidRPr="00422361" w:rsidRDefault="00AC6158" w:rsidP="0042236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Invensense</w:t>
            </w:r>
            <w:proofErr w:type="spellEnd"/>
            <w:r>
              <w:rPr>
                <w:b/>
              </w:rPr>
              <w:t xml:space="preserve"> UC3 Board</w:t>
            </w:r>
          </w:p>
        </w:tc>
      </w:tr>
      <w:tr w:rsidR="00AC6158" w:rsidTr="00A705DB">
        <w:tc>
          <w:tcPr>
            <w:tcW w:w="913" w:type="dxa"/>
          </w:tcPr>
          <w:p w:rsidR="00AC6158" w:rsidRPr="00422361" w:rsidRDefault="00AC6158" w:rsidP="00422361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AC6158" w:rsidRPr="00422361" w:rsidRDefault="00AC6158" w:rsidP="00422361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AC6158" w:rsidRPr="00422361" w:rsidRDefault="00AC6158" w:rsidP="0028318A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AC6158" w:rsidRPr="00422361" w:rsidRDefault="00AC6158" w:rsidP="0028318A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AC6158" w:rsidTr="00A705DB">
        <w:tc>
          <w:tcPr>
            <w:tcW w:w="913" w:type="dxa"/>
          </w:tcPr>
          <w:p w:rsidR="00AC6158" w:rsidRDefault="00A705DB" w:rsidP="00422361">
            <w:r>
              <w:t>9</w:t>
            </w:r>
          </w:p>
        </w:tc>
        <w:tc>
          <w:tcPr>
            <w:tcW w:w="1535" w:type="dxa"/>
          </w:tcPr>
          <w:p w:rsidR="00AC6158" w:rsidRDefault="00A705DB" w:rsidP="00422361">
            <w:proofErr w:type="spellStart"/>
            <w:r>
              <w:t>VReg</w:t>
            </w:r>
            <w:proofErr w:type="spellEnd"/>
          </w:p>
        </w:tc>
        <w:tc>
          <w:tcPr>
            <w:tcW w:w="731" w:type="dxa"/>
          </w:tcPr>
          <w:p w:rsidR="00AC6158" w:rsidRDefault="00AC6158" w:rsidP="00422361">
            <w:r>
              <w:t>10</w:t>
            </w:r>
          </w:p>
        </w:tc>
        <w:tc>
          <w:tcPr>
            <w:tcW w:w="2149" w:type="dxa"/>
          </w:tcPr>
          <w:p w:rsidR="00AC6158" w:rsidRDefault="00AC6158" w:rsidP="00422361">
            <w:r>
              <w:t>3V3_X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422361">
            <w:r>
              <w:t>3</w:t>
            </w:r>
          </w:p>
        </w:tc>
        <w:tc>
          <w:tcPr>
            <w:tcW w:w="1535" w:type="dxa"/>
          </w:tcPr>
          <w:p w:rsidR="00AC6158" w:rsidRDefault="00AC6158" w:rsidP="00422361">
            <w:proofErr w:type="spellStart"/>
            <w:r>
              <w:t>Gnd</w:t>
            </w:r>
            <w:proofErr w:type="spellEnd"/>
          </w:p>
        </w:tc>
        <w:tc>
          <w:tcPr>
            <w:tcW w:w="731" w:type="dxa"/>
          </w:tcPr>
          <w:p w:rsidR="00AC6158" w:rsidRDefault="00AC6158" w:rsidP="00422361">
            <w:r>
              <w:t>9</w:t>
            </w:r>
          </w:p>
        </w:tc>
        <w:tc>
          <w:tcPr>
            <w:tcW w:w="2149" w:type="dxa"/>
          </w:tcPr>
          <w:p w:rsidR="00AC6158" w:rsidRDefault="00AC6158" w:rsidP="00422361">
            <w:proofErr w:type="spellStart"/>
            <w:r>
              <w:t>Gnd</w:t>
            </w:r>
            <w:proofErr w:type="spellEnd"/>
          </w:p>
        </w:tc>
      </w:tr>
      <w:tr w:rsidR="00AC6158" w:rsidTr="00A705DB">
        <w:tc>
          <w:tcPr>
            <w:tcW w:w="913" w:type="dxa"/>
          </w:tcPr>
          <w:p w:rsidR="00AC6158" w:rsidRDefault="00AC6158" w:rsidP="00EF11BD">
            <w:r>
              <w:t>19</w:t>
            </w:r>
          </w:p>
        </w:tc>
        <w:tc>
          <w:tcPr>
            <w:tcW w:w="1535" w:type="dxa"/>
          </w:tcPr>
          <w:p w:rsidR="00AC6158" w:rsidRDefault="00AC6158" w:rsidP="00EF11BD">
            <w:r>
              <w:t>/PCS1</w:t>
            </w:r>
          </w:p>
        </w:tc>
        <w:tc>
          <w:tcPr>
            <w:tcW w:w="731" w:type="dxa"/>
          </w:tcPr>
          <w:p w:rsidR="00AC6158" w:rsidRDefault="00AC6158" w:rsidP="00422361">
            <w:r>
              <w:t>1</w:t>
            </w:r>
          </w:p>
        </w:tc>
        <w:tc>
          <w:tcPr>
            <w:tcW w:w="2149" w:type="dxa"/>
          </w:tcPr>
          <w:p w:rsidR="00AC6158" w:rsidRDefault="00AC6158" w:rsidP="00422361">
            <w:r>
              <w:t>SDA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EF11BD">
            <w:r>
              <w:t>21</w:t>
            </w:r>
          </w:p>
        </w:tc>
        <w:tc>
          <w:tcPr>
            <w:tcW w:w="1535" w:type="dxa"/>
          </w:tcPr>
          <w:p w:rsidR="00AC6158" w:rsidRDefault="00AC6158" w:rsidP="00EF11BD">
            <w:r>
              <w:t>/PCS0</w:t>
            </w:r>
          </w:p>
        </w:tc>
        <w:tc>
          <w:tcPr>
            <w:tcW w:w="731" w:type="dxa"/>
          </w:tcPr>
          <w:p w:rsidR="00AC6158" w:rsidRDefault="00AC6158" w:rsidP="00422361">
            <w:r>
              <w:t>2</w:t>
            </w:r>
          </w:p>
        </w:tc>
        <w:tc>
          <w:tcPr>
            <w:tcW w:w="2149" w:type="dxa"/>
          </w:tcPr>
          <w:p w:rsidR="00AC6158" w:rsidRDefault="00AC6158" w:rsidP="00422361">
            <w:r>
              <w:t>SCL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EF11BD"/>
        </w:tc>
        <w:tc>
          <w:tcPr>
            <w:tcW w:w="1535" w:type="dxa"/>
          </w:tcPr>
          <w:p w:rsidR="00AC6158" w:rsidRDefault="00AC6158" w:rsidP="00EF11BD">
            <w:proofErr w:type="spellStart"/>
            <w:r>
              <w:t>TPU</w:t>
            </w:r>
            <w:r w:rsidR="00A705DB">
              <w:t>x</w:t>
            </w:r>
            <w:proofErr w:type="spellEnd"/>
          </w:p>
        </w:tc>
        <w:tc>
          <w:tcPr>
            <w:tcW w:w="731" w:type="dxa"/>
          </w:tcPr>
          <w:p w:rsidR="00AC6158" w:rsidRDefault="00AC6158" w:rsidP="00422361"/>
        </w:tc>
        <w:tc>
          <w:tcPr>
            <w:tcW w:w="2149" w:type="dxa"/>
          </w:tcPr>
          <w:p w:rsidR="00AC6158" w:rsidRDefault="00EB7ED1" w:rsidP="00422361">
            <w:r>
              <w:t>Power enable</w:t>
            </w:r>
          </w:p>
        </w:tc>
      </w:tr>
    </w:tbl>
    <w:p w:rsidR="00EB7ED1" w:rsidRDefault="00EB7ED1" w:rsidP="00422361">
      <w:pPr>
        <w:pStyle w:val="Heading2"/>
      </w:pPr>
    </w:p>
    <w:p w:rsidR="00EB7ED1" w:rsidRDefault="00EB7ED1" w:rsidP="00EB7ED1">
      <w:pPr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r>
        <w:br w:type="page"/>
      </w:r>
    </w:p>
    <w:p w:rsidR="006A2A35" w:rsidRDefault="006A2A35" w:rsidP="00422361">
      <w:pPr>
        <w:pStyle w:val="Heading2"/>
      </w:pPr>
      <w:r>
        <w:lastRenderedPageBreak/>
        <w:t>Clock Chip – Maxim DS3234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6A2A35" w:rsidTr="00384BA4">
        <w:tc>
          <w:tcPr>
            <w:tcW w:w="2448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r>
              <w:rPr>
                <w:b/>
              </w:rPr>
              <w:t>Maxim 3234</w:t>
            </w:r>
          </w:p>
        </w:tc>
      </w:tr>
      <w:tr w:rsidR="006A2A35" w:rsidTr="00384BA4">
        <w:tc>
          <w:tcPr>
            <w:tcW w:w="913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15</w:t>
            </w:r>
          </w:p>
        </w:tc>
        <w:tc>
          <w:tcPr>
            <w:tcW w:w="1535" w:type="dxa"/>
          </w:tcPr>
          <w:p w:rsidR="006A2A35" w:rsidRDefault="006A2A35" w:rsidP="00384BA4">
            <w:r>
              <w:t>/PCS2</w:t>
            </w:r>
          </w:p>
        </w:tc>
        <w:tc>
          <w:tcPr>
            <w:tcW w:w="731" w:type="dxa"/>
          </w:tcPr>
          <w:p w:rsidR="006A2A35" w:rsidRDefault="006A2A35" w:rsidP="00384BA4">
            <w:r>
              <w:t>1</w:t>
            </w:r>
          </w:p>
        </w:tc>
        <w:tc>
          <w:tcPr>
            <w:tcW w:w="2149" w:type="dxa"/>
          </w:tcPr>
          <w:p w:rsidR="006A2A35" w:rsidRDefault="006A2A35" w:rsidP="00384BA4">
            <w:r>
              <w:t>/CS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16</w:t>
            </w:r>
          </w:p>
        </w:tc>
        <w:tc>
          <w:tcPr>
            <w:tcW w:w="1535" w:type="dxa"/>
          </w:tcPr>
          <w:p w:rsidR="006A2A35" w:rsidRDefault="006A2A35" w:rsidP="00384BA4">
            <w:r>
              <w:t>SCK</w:t>
            </w:r>
          </w:p>
        </w:tc>
        <w:tc>
          <w:tcPr>
            <w:tcW w:w="731" w:type="dxa"/>
          </w:tcPr>
          <w:p w:rsidR="006A2A35" w:rsidRDefault="006A2A35" w:rsidP="00384BA4">
            <w:r>
              <w:t>20</w:t>
            </w:r>
          </w:p>
        </w:tc>
        <w:tc>
          <w:tcPr>
            <w:tcW w:w="2149" w:type="dxa"/>
          </w:tcPr>
          <w:p w:rsidR="006A2A35" w:rsidRDefault="006A2A35" w:rsidP="00384BA4">
            <w:r>
              <w:t>SCK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18</w:t>
            </w:r>
          </w:p>
        </w:tc>
        <w:tc>
          <w:tcPr>
            <w:tcW w:w="1535" w:type="dxa"/>
          </w:tcPr>
          <w:p w:rsidR="006A2A35" w:rsidRDefault="006A2A35" w:rsidP="00384BA4">
            <w:r>
              <w:t>MOSI</w:t>
            </w:r>
          </w:p>
        </w:tc>
        <w:tc>
          <w:tcPr>
            <w:tcW w:w="731" w:type="dxa"/>
          </w:tcPr>
          <w:p w:rsidR="006A2A35" w:rsidRDefault="006A2A35" w:rsidP="00384BA4">
            <w:r>
              <w:t>17</w:t>
            </w:r>
          </w:p>
        </w:tc>
        <w:tc>
          <w:tcPr>
            <w:tcW w:w="2149" w:type="dxa"/>
          </w:tcPr>
          <w:p w:rsidR="006A2A35" w:rsidRDefault="006A2A35" w:rsidP="00384BA4">
            <w:r>
              <w:t>DIN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20</w:t>
            </w:r>
          </w:p>
        </w:tc>
        <w:tc>
          <w:tcPr>
            <w:tcW w:w="1535" w:type="dxa"/>
          </w:tcPr>
          <w:p w:rsidR="006A2A35" w:rsidRDefault="006A2A35" w:rsidP="00384BA4">
            <w:r>
              <w:t>MISO</w:t>
            </w:r>
          </w:p>
        </w:tc>
        <w:tc>
          <w:tcPr>
            <w:tcW w:w="731" w:type="dxa"/>
          </w:tcPr>
          <w:p w:rsidR="006A2A35" w:rsidRDefault="006A2A35" w:rsidP="00384BA4">
            <w:r>
              <w:t>19</w:t>
            </w:r>
          </w:p>
        </w:tc>
        <w:tc>
          <w:tcPr>
            <w:tcW w:w="2149" w:type="dxa"/>
          </w:tcPr>
          <w:p w:rsidR="006A2A35" w:rsidRDefault="006A2A35" w:rsidP="00384BA4">
            <w:r>
              <w:t>DOUT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14</w:t>
            </w:r>
          </w:p>
        </w:tc>
        <w:tc>
          <w:tcPr>
            <w:tcW w:w="1535" w:type="dxa"/>
          </w:tcPr>
          <w:p w:rsidR="006A2A35" w:rsidRDefault="006A2A35" w:rsidP="00384BA4">
            <w:proofErr w:type="spellStart"/>
            <w:r>
              <w:t>Vbbk</w:t>
            </w:r>
            <w:proofErr w:type="spellEnd"/>
          </w:p>
        </w:tc>
        <w:tc>
          <w:tcPr>
            <w:tcW w:w="731" w:type="dxa"/>
          </w:tcPr>
          <w:p w:rsidR="006A2A35" w:rsidRDefault="006A2A35" w:rsidP="00384BA4">
            <w:r>
              <w:t>16</w:t>
            </w:r>
          </w:p>
        </w:tc>
        <w:tc>
          <w:tcPr>
            <w:tcW w:w="2149" w:type="dxa"/>
          </w:tcPr>
          <w:p w:rsidR="006A2A35" w:rsidRDefault="006A2A35" w:rsidP="00384BA4">
            <w:proofErr w:type="spellStart"/>
            <w:r>
              <w:t>Vbat</w:t>
            </w:r>
            <w:proofErr w:type="spellEnd"/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4</w:t>
            </w:r>
            <w:r w:rsidR="00EB7ED1">
              <w:t>0</w:t>
            </w:r>
          </w:p>
        </w:tc>
        <w:tc>
          <w:tcPr>
            <w:tcW w:w="1535" w:type="dxa"/>
          </w:tcPr>
          <w:p w:rsidR="006A2A35" w:rsidRDefault="006A2A35" w:rsidP="00384BA4">
            <w:r>
              <w:t>/IRQ</w:t>
            </w:r>
            <w:r w:rsidR="00EB7ED1">
              <w:t>7</w:t>
            </w:r>
          </w:p>
        </w:tc>
        <w:tc>
          <w:tcPr>
            <w:tcW w:w="731" w:type="dxa"/>
          </w:tcPr>
          <w:p w:rsidR="006A2A35" w:rsidRDefault="006A2A35" w:rsidP="00384BA4">
            <w:r>
              <w:t>5</w:t>
            </w:r>
          </w:p>
        </w:tc>
        <w:tc>
          <w:tcPr>
            <w:tcW w:w="2149" w:type="dxa"/>
          </w:tcPr>
          <w:p w:rsidR="006A2A35" w:rsidRDefault="006A2A35" w:rsidP="00384BA4">
            <w:r>
              <w:t>/</w:t>
            </w:r>
            <w:proofErr w:type="spellStart"/>
            <w:r>
              <w:t>Int</w:t>
            </w:r>
            <w:proofErr w:type="spellEnd"/>
          </w:p>
        </w:tc>
      </w:tr>
      <w:tr w:rsidR="006A2A35" w:rsidTr="00384BA4">
        <w:tc>
          <w:tcPr>
            <w:tcW w:w="913" w:type="dxa"/>
          </w:tcPr>
          <w:p w:rsidR="006A2A35" w:rsidRDefault="006A2A35" w:rsidP="00384BA4"/>
        </w:tc>
        <w:tc>
          <w:tcPr>
            <w:tcW w:w="1535" w:type="dxa"/>
          </w:tcPr>
          <w:p w:rsidR="006A2A35" w:rsidRDefault="006A2A35" w:rsidP="00384BA4"/>
        </w:tc>
        <w:tc>
          <w:tcPr>
            <w:tcW w:w="731" w:type="dxa"/>
          </w:tcPr>
          <w:p w:rsidR="006A2A35" w:rsidRDefault="006A2A35" w:rsidP="00384BA4">
            <w:r>
              <w:t>3</w:t>
            </w:r>
          </w:p>
        </w:tc>
        <w:tc>
          <w:tcPr>
            <w:tcW w:w="2149" w:type="dxa"/>
          </w:tcPr>
          <w:p w:rsidR="006A2A35" w:rsidRDefault="006A2A35" w:rsidP="00384BA4">
            <w:r>
              <w:t>32kHz - note</w:t>
            </w:r>
          </w:p>
        </w:tc>
      </w:tr>
    </w:tbl>
    <w:p w:rsidR="006A2A35" w:rsidRDefault="006A2A35" w:rsidP="006A2A35">
      <w:r>
        <w:t>Note – Bring pin 3 to a test point on the board</w:t>
      </w:r>
    </w:p>
    <w:p w:rsidR="006A2A35" w:rsidRDefault="006A2A35" w:rsidP="006A2A35"/>
    <w:p w:rsidR="006A2A35" w:rsidRDefault="006A2A35" w:rsidP="006A2A35">
      <w:pPr>
        <w:pStyle w:val="Heading2"/>
      </w:pPr>
      <w:r>
        <w:t>ADS8344 Analog-Digital Converter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6A2A35" w:rsidTr="00384BA4">
        <w:tc>
          <w:tcPr>
            <w:tcW w:w="2448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r>
              <w:rPr>
                <w:b/>
              </w:rPr>
              <w:t>ADS8344</w:t>
            </w:r>
          </w:p>
        </w:tc>
      </w:tr>
      <w:tr w:rsidR="006A2A35" w:rsidTr="00384BA4">
        <w:tc>
          <w:tcPr>
            <w:tcW w:w="913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17</w:t>
            </w:r>
          </w:p>
        </w:tc>
        <w:tc>
          <w:tcPr>
            <w:tcW w:w="1535" w:type="dxa"/>
          </w:tcPr>
          <w:p w:rsidR="006A2A35" w:rsidRDefault="006A2A35" w:rsidP="00384BA4">
            <w:r>
              <w:t>/PCS3</w:t>
            </w:r>
          </w:p>
        </w:tc>
        <w:tc>
          <w:tcPr>
            <w:tcW w:w="731" w:type="dxa"/>
          </w:tcPr>
          <w:p w:rsidR="006A2A35" w:rsidRDefault="006A2A35" w:rsidP="00384BA4">
            <w:r>
              <w:t>18</w:t>
            </w:r>
          </w:p>
        </w:tc>
        <w:tc>
          <w:tcPr>
            <w:tcW w:w="2149" w:type="dxa"/>
          </w:tcPr>
          <w:p w:rsidR="006A2A35" w:rsidRDefault="006A2A35" w:rsidP="00384BA4">
            <w:r>
              <w:t>/CS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16</w:t>
            </w:r>
          </w:p>
        </w:tc>
        <w:tc>
          <w:tcPr>
            <w:tcW w:w="1535" w:type="dxa"/>
          </w:tcPr>
          <w:p w:rsidR="006A2A35" w:rsidRDefault="006A2A35" w:rsidP="00384BA4">
            <w:r>
              <w:t>SCK</w:t>
            </w:r>
          </w:p>
        </w:tc>
        <w:tc>
          <w:tcPr>
            <w:tcW w:w="731" w:type="dxa"/>
          </w:tcPr>
          <w:p w:rsidR="006A2A35" w:rsidRDefault="006A2A35" w:rsidP="00384BA4">
            <w:r>
              <w:t>19</w:t>
            </w:r>
          </w:p>
        </w:tc>
        <w:tc>
          <w:tcPr>
            <w:tcW w:w="2149" w:type="dxa"/>
          </w:tcPr>
          <w:p w:rsidR="006A2A35" w:rsidRDefault="006A2A35" w:rsidP="00384BA4">
            <w:r>
              <w:t>SCK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18</w:t>
            </w:r>
          </w:p>
        </w:tc>
        <w:tc>
          <w:tcPr>
            <w:tcW w:w="1535" w:type="dxa"/>
          </w:tcPr>
          <w:p w:rsidR="006A2A35" w:rsidRDefault="006A2A35" w:rsidP="00384BA4">
            <w:r>
              <w:t>MOSI</w:t>
            </w:r>
          </w:p>
        </w:tc>
        <w:tc>
          <w:tcPr>
            <w:tcW w:w="731" w:type="dxa"/>
          </w:tcPr>
          <w:p w:rsidR="006A2A35" w:rsidRDefault="006A2A35" w:rsidP="00384BA4">
            <w:r>
              <w:t>17</w:t>
            </w:r>
          </w:p>
        </w:tc>
        <w:tc>
          <w:tcPr>
            <w:tcW w:w="2149" w:type="dxa"/>
          </w:tcPr>
          <w:p w:rsidR="006A2A35" w:rsidRDefault="006A2A35" w:rsidP="00384BA4">
            <w:r>
              <w:t>DIN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20</w:t>
            </w:r>
          </w:p>
        </w:tc>
        <w:tc>
          <w:tcPr>
            <w:tcW w:w="1535" w:type="dxa"/>
          </w:tcPr>
          <w:p w:rsidR="006A2A35" w:rsidRDefault="006A2A35" w:rsidP="00384BA4">
            <w:r>
              <w:t>MISO</w:t>
            </w:r>
          </w:p>
        </w:tc>
        <w:tc>
          <w:tcPr>
            <w:tcW w:w="731" w:type="dxa"/>
          </w:tcPr>
          <w:p w:rsidR="006A2A35" w:rsidRDefault="006A2A35" w:rsidP="00384BA4">
            <w:r>
              <w:t>15</w:t>
            </w:r>
          </w:p>
        </w:tc>
        <w:tc>
          <w:tcPr>
            <w:tcW w:w="2149" w:type="dxa"/>
          </w:tcPr>
          <w:p w:rsidR="006A2A35" w:rsidRDefault="006A2A35" w:rsidP="00384BA4">
            <w:r>
              <w:t>DOUT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/>
        </w:tc>
        <w:tc>
          <w:tcPr>
            <w:tcW w:w="1535" w:type="dxa"/>
          </w:tcPr>
          <w:p w:rsidR="006A2A35" w:rsidRDefault="006A2A35" w:rsidP="00384BA4">
            <w:proofErr w:type="spellStart"/>
            <w:r>
              <w:t>TPUx</w:t>
            </w:r>
            <w:proofErr w:type="spellEnd"/>
          </w:p>
        </w:tc>
        <w:tc>
          <w:tcPr>
            <w:tcW w:w="731" w:type="dxa"/>
          </w:tcPr>
          <w:p w:rsidR="006A2A35" w:rsidRDefault="006A2A35" w:rsidP="00384BA4">
            <w:r>
              <w:t>10</w:t>
            </w:r>
          </w:p>
        </w:tc>
        <w:tc>
          <w:tcPr>
            <w:tcW w:w="2149" w:type="dxa"/>
          </w:tcPr>
          <w:p w:rsidR="006A2A35" w:rsidRDefault="006A2A35" w:rsidP="00384BA4">
            <w:r>
              <w:t>/SHDN</w:t>
            </w:r>
          </w:p>
        </w:tc>
      </w:tr>
    </w:tbl>
    <w:p w:rsidR="006A2A35" w:rsidRDefault="006A2A35" w:rsidP="006A2A35">
      <w:r>
        <w:t xml:space="preserve">Note – Pin 11, </w:t>
      </w:r>
      <w:proofErr w:type="spellStart"/>
      <w:r>
        <w:t>Vref</w:t>
      </w:r>
      <w:proofErr w:type="spellEnd"/>
      <w:r>
        <w:t xml:space="preserve">, should be connected to a LT1461 reference.  The TPU line driving /SHDN should also drive the Shutdown pin of the LT1461.  Just copy the design on page 13 of the </w:t>
      </w:r>
      <w:proofErr w:type="spellStart"/>
      <w:r>
        <w:t>ReceipeCards</w:t>
      </w:r>
      <w:proofErr w:type="spellEnd"/>
      <w:r>
        <w:t xml:space="preserve"> data sheet.</w:t>
      </w:r>
    </w:p>
    <w:p w:rsidR="00D26193" w:rsidRDefault="00D26193" w:rsidP="006A2A35"/>
    <w:p w:rsidR="006A2A35" w:rsidRDefault="00C269AF" w:rsidP="00C269AF">
      <w:pPr>
        <w:pStyle w:val="Heading2"/>
      </w:pPr>
      <w:r>
        <w:t>Serial Ports</w:t>
      </w:r>
    </w:p>
    <w:p w:rsidR="00EB7ED1" w:rsidRDefault="00C269AF" w:rsidP="00EB7ED1">
      <w:r>
        <w:t xml:space="preserve">The main serial console port should be pinned out as shown on page 13 of the </w:t>
      </w:r>
      <w:proofErr w:type="spellStart"/>
      <w:r>
        <w:t>RecipeCards</w:t>
      </w:r>
      <w:proofErr w:type="spellEnd"/>
      <w:r>
        <w:t xml:space="preserve"> data sheet.  </w:t>
      </w:r>
      <w:r w:rsidR="00EB7ED1">
        <w:t xml:space="preserve">This will normally be used for the acoustic modem; but for lab testing, it will usually be the debug port. </w:t>
      </w:r>
      <w:r>
        <w:t xml:space="preserve">In addition, we’ll need </w:t>
      </w:r>
      <w:r w:rsidR="00EB7ED1">
        <w:t xml:space="preserve">one more </w:t>
      </w:r>
      <w:r>
        <w:t xml:space="preserve">serial port.  </w:t>
      </w:r>
      <w:r w:rsidR="00EB7ED1">
        <w:t xml:space="preserve">This second serial port will be used for two purposes. </w:t>
      </w:r>
    </w:p>
    <w:p w:rsidR="00EB7ED1" w:rsidRDefault="00EB7ED1" w:rsidP="00EB7ED1">
      <w:pPr>
        <w:pStyle w:val="ListParagraph"/>
        <w:numPr>
          <w:ilvl w:val="0"/>
          <w:numId w:val="3"/>
        </w:numPr>
      </w:pPr>
      <w:r>
        <w:t>When testing the acoustic modem, the modem will be on the main serial port, and this second serial port will be the debug port.</w:t>
      </w:r>
    </w:p>
    <w:p w:rsidR="00EB7ED1" w:rsidRDefault="00EB7ED1" w:rsidP="00EB7ED1">
      <w:pPr>
        <w:pStyle w:val="ListParagraph"/>
        <w:numPr>
          <w:ilvl w:val="0"/>
          <w:numId w:val="3"/>
        </w:numPr>
      </w:pPr>
      <w:r>
        <w:t>When calibrating the RTC against the GPS, this port will have the GPS attached.</w:t>
      </w:r>
    </w:p>
    <w:p w:rsidR="00C269AF" w:rsidRDefault="00C269AF" w:rsidP="00EB7ED1">
      <w:r>
        <w:t xml:space="preserve">Pick two TPU lines for Rx and </w:t>
      </w:r>
      <w:proofErr w:type="spellStart"/>
      <w:proofErr w:type="gramStart"/>
      <w:r>
        <w:t>Tx</w:t>
      </w:r>
      <w:proofErr w:type="spellEnd"/>
      <w:proofErr w:type="gramEnd"/>
      <w:r>
        <w:t xml:space="preserve">.  Traditionally, it would be TPU15 and 14, or TPU13 and 12.  But any two will do.  Wire them into an RS-232 driver chip, e.g. the MAX3222, as shown on the </w:t>
      </w:r>
      <w:proofErr w:type="spellStart"/>
      <w:r>
        <w:t>RecipeCards</w:t>
      </w:r>
      <w:proofErr w:type="spellEnd"/>
      <w:r>
        <w:t xml:space="preserve"> data sheet.  Bring the EIA signals out to a connector you deem appropriate for wiring to the modem.</w:t>
      </w:r>
    </w:p>
    <w:p w:rsidR="00D26193" w:rsidRPr="00C269AF" w:rsidRDefault="00D26193" w:rsidP="00C269AF"/>
    <w:p w:rsidR="00422361" w:rsidRDefault="00C269AF" w:rsidP="00C269AF">
      <w:pPr>
        <w:pStyle w:val="Heading2"/>
      </w:pPr>
      <w:r>
        <w:t>Miscellaneous</w:t>
      </w:r>
    </w:p>
    <w:p w:rsidR="00C269AF" w:rsidRDefault="00C269AF" w:rsidP="00C269AF">
      <w:r>
        <w:t xml:space="preserve">Please also wire the WAKE, PBM, and </w:t>
      </w:r>
      <w:proofErr w:type="spellStart"/>
      <w:r>
        <w:t>RESet</w:t>
      </w:r>
      <w:proofErr w:type="spellEnd"/>
      <w:r>
        <w:t xml:space="preserve"> pushbuttons as shown on the </w:t>
      </w:r>
      <w:proofErr w:type="spellStart"/>
      <w:r>
        <w:t>RecipeCards</w:t>
      </w:r>
      <w:proofErr w:type="spellEnd"/>
      <w:r>
        <w:t xml:space="preserve"> data sheet.  </w:t>
      </w:r>
      <w:proofErr w:type="gramStart"/>
      <w:r>
        <w:t>Also the Lithium backup battery, which is critical to proper operation.</w:t>
      </w:r>
      <w:proofErr w:type="gramEnd"/>
      <w:r>
        <w:t xml:space="preserve">  We don’t need the LEDs.</w:t>
      </w:r>
    </w:p>
    <w:p w:rsidR="00EB7ED1" w:rsidRDefault="00EB7ED1" w:rsidP="00EB7ED1">
      <w:pPr>
        <w:pStyle w:val="Heading2"/>
      </w:pPr>
      <w:r>
        <w:lastRenderedPageBreak/>
        <w:t>GPS</w:t>
      </w:r>
    </w:p>
    <w:p w:rsidR="00A51AD5" w:rsidRDefault="00EB7ED1" w:rsidP="00EB7ED1">
      <w:r>
        <w:t>As noted above, we will calibrate the on-board clock with a GPS, using the 2</w:t>
      </w:r>
      <w:r w:rsidRPr="00EB7ED1">
        <w:rPr>
          <w:vertAlign w:val="superscript"/>
        </w:rPr>
        <w:t>nd</w:t>
      </w:r>
      <w:r>
        <w:t xml:space="preserve"> serial port.  In addition, we’ll need to connect the PPS signal from the GPS to BEDS.  For this, we’ll need an input connection to PPS and ground.  Th</w:t>
      </w:r>
      <w:r w:rsidR="00A51AD5">
        <w:t xml:space="preserve">e PPS signal may be higher than the 3.3v CMOS levels permitted by the CF2 board.  If calibrating with a Garmin GPS-16HVS, the signal is a 5.0 volt active high signal for 200ms.  If calibrating with the </w:t>
      </w:r>
      <w:proofErr w:type="spellStart"/>
      <w:r w:rsidR="00A51AD5">
        <w:t>Symmetricom</w:t>
      </w:r>
      <w:proofErr w:type="spellEnd"/>
      <w:r w:rsidR="00A51AD5">
        <w:t xml:space="preserve"> Cesium clock, it is a 3.3V CMOS signal, active high, for 400us.  </w:t>
      </w:r>
    </w:p>
    <w:p w:rsidR="00A51AD5" w:rsidRDefault="00A51AD5" w:rsidP="00EB7ED1">
      <w:r>
        <w:t>In any case, the PPS signal should be inverted (to be active low), conditioned to be 3.3v CMOS compatible, and connected to /IRQ2.</w:t>
      </w:r>
    </w:p>
    <w:p w:rsidR="00A51AD5" w:rsidRPr="00EB7ED1" w:rsidRDefault="00A51AD5" w:rsidP="00EB7ED1"/>
    <w:p w:rsidR="00EB7ED1" w:rsidRDefault="00EB7ED1" w:rsidP="00EB7ED1">
      <w:pPr>
        <w:pStyle w:val="Heading2"/>
      </w:pPr>
      <w:r>
        <w:t>IRQ Lines</w:t>
      </w:r>
    </w:p>
    <w:p w:rsidR="00A51AD5" w:rsidRDefault="00A51AD5" w:rsidP="00A51AD5">
      <w:r>
        <w:t xml:space="preserve">The </w:t>
      </w:r>
      <w:proofErr w:type="spellStart"/>
      <w:r>
        <w:t>Persistor</w:t>
      </w:r>
      <w:proofErr w:type="spellEnd"/>
      <w:r>
        <w:t xml:space="preserve"> CF2 has 3 externally available IRQ lines: /IRQ2, /IRQ5, and /IRQ7.  The summary of their use is as follows:</w:t>
      </w:r>
    </w:p>
    <w:tbl>
      <w:tblPr>
        <w:tblStyle w:val="TableGrid"/>
        <w:tblW w:w="0" w:type="auto"/>
        <w:tblLook w:val="04A0"/>
      </w:tblPr>
      <w:tblGrid>
        <w:gridCol w:w="918"/>
        <w:gridCol w:w="1620"/>
        <w:gridCol w:w="3600"/>
      </w:tblGrid>
      <w:tr w:rsidR="0082232C" w:rsidTr="0082232C">
        <w:tc>
          <w:tcPr>
            <w:tcW w:w="918" w:type="dxa"/>
          </w:tcPr>
          <w:p w:rsidR="0082232C" w:rsidRPr="0082232C" w:rsidRDefault="0082232C" w:rsidP="0082232C">
            <w:pPr>
              <w:jc w:val="center"/>
              <w:rPr>
                <w:b/>
              </w:rPr>
            </w:pPr>
            <w:r w:rsidRPr="0082232C">
              <w:rPr>
                <w:b/>
              </w:rPr>
              <w:t>CF2 Pin</w:t>
            </w:r>
          </w:p>
        </w:tc>
        <w:tc>
          <w:tcPr>
            <w:tcW w:w="1620" w:type="dxa"/>
          </w:tcPr>
          <w:p w:rsidR="0082232C" w:rsidRPr="0082232C" w:rsidRDefault="0082232C" w:rsidP="0082232C">
            <w:pPr>
              <w:jc w:val="center"/>
              <w:rPr>
                <w:b/>
              </w:rPr>
            </w:pPr>
            <w:r w:rsidRPr="0082232C">
              <w:rPr>
                <w:b/>
              </w:rPr>
              <w:t>CF2 Signal</w:t>
            </w:r>
          </w:p>
        </w:tc>
        <w:tc>
          <w:tcPr>
            <w:tcW w:w="3600" w:type="dxa"/>
          </w:tcPr>
          <w:p w:rsidR="0082232C" w:rsidRPr="0082232C" w:rsidRDefault="0082232C" w:rsidP="0082232C">
            <w:pPr>
              <w:jc w:val="center"/>
              <w:rPr>
                <w:b/>
              </w:rPr>
            </w:pPr>
            <w:r w:rsidRPr="0082232C">
              <w:rPr>
                <w:b/>
              </w:rPr>
              <w:t>Use</w:t>
            </w:r>
          </w:p>
        </w:tc>
      </w:tr>
      <w:tr w:rsidR="0082232C" w:rsidTr="0082232C">
        <w:tc>
          <w:tcPr>
            <w:tcW w:w="918" w:type="dxa"/>
          </w:tcPr>
          <w:p w:rsidR="0082232C" w:rsidRDefault="0082232C" w:rsidP="0082232C">
            <w:pPr>
              <w:jc w:val="center"/>
            </w:pPr>
            <w:r>
              <w:t>41</w:t>
            </w:r>
          </w:p>
        </w:tc>
        <w:tc>
          <w:tcPr>
            <w:tcW w:w="1620" w:type="dxa"/>
          </w:tcPr>
          <w:p w:rsidR="0082232C" w:rsidRDefault="0082232C" w:rsidP="00A51AD5">
            <w:r>
              <w:t>/IRQ2</w:t>
            </w:r>
          </w:p>
        </w:tc>
        <w:tc>
          <w:tcPr>
            <w:tcW w:w="3600" w:type="dxa"/>
          </w:tcPr>
          <w:p w:rsidR="0082232C" w:rsidRDefault="0082232C" w:rsidP="00A51AD5">
            <w:r>
              <w:t>PPS from GPS or Cesium clock</w:t>
            </w:r>
          </w:p>
        </w:tc>
      </w:tr>
      <w:tr w:rsidR="0082232C" w:rsidTr="0082232C">
        <w:tc>
          <w:tcPr>
            <w:tcW w:w="918" w:type="dxa"/>
          </w:tcPr>
          <w:p w:rsidR="0082232C" w:rsidRDefault="0082232C" w:rsidP="0082232C">
            <w:pPr>
              <w:jc w:val="center"/>
            </w:pPr>
            <w:r>
              <w:t>39</w:t>
            </w:r>
          </w:p>
        </w:tc>
        <w:tc>
          <w:tcPr>
            <w:tcW w:w="1620" w:type="dxa"/>
          </w:tcPr>
          <w:p w:rsidR="0082232C" w:rsidRDefault="0082232C" w:rsidP="00A51AD5">
            <w:r>
              <w:t>/IRQ5</w:t>
            </w:r>
          </w:p>
        </w:tc>
        <w:tc>
          <w:tcPr>
            <w:tcW w:w="3600" w:type="dxa"/>
          </w:tcPr>
          <w:p w:rsidR="0082232C" w:rsidRDefault="0082232C" w:rsidP="00A51AD5">
            <w:r>
              <w:t>PBM Pushbutton</w:t>
            </w:r>
          </w:p>
        </w:tc>
      </w:tr>
      <w:tr w:rsidR="0082232C" w:rsidTr="0082232C">
        <w:tc>
          <w:tcPr>
            <w:tcW w:w="918" w:type="dxa"/>
          </w:tcPr>
          <w:p w:rsidR="0082232C" w:rsidRDefault="0082232C" w:rsidP="0082232C">
            <w:pPr>
              <w:jc w:val="center"/>
            </w:pPr>
            <w:r>
              <w:t>40</w:t>
            </w:r>
          </w:p>
        </w:tc>
        <w:tc>
          <w:tcPr>
            <w:tcW w:w="1620" w:type="dxa"/>
          </w:tcPr>
          <w:p w:rsidR="0082232C" w:rsidRDefault="0082232C" w:rsidP="00A51AD5">
            <w:r>
              <w:t>/IRQ7</w:t>
            </w:r>
          </w:p>
        </w:tc>
        <w:tc>
          <w:tcPr>
            <w:tcW w:w="3600" w:type="dxa"/>
          </w:tcPr>
          <w:p w:rsidR="0082232C" w:rsidRDefault="0082232C" w:rsidP="00A51AD5">
            <w:r>
              <w:t>DS3234 Clock</w:t>
            </w:r>
          </w:p>
        </w:tc>
      </w:tr>
    </w:tbl>
    <w:p w:rsidR="00A51AD5" w:rsidRDefault="00A51AD5" w:rsidP="00A51AD5"/>
    <w:p w:rsidR="000A55C3" w:rsidRDefault="000A55C3" w:rsidP="000A55C3">
      <w:pPr>
        <w:pStyle w:val="Heading2"/>
      </w:pPr>
      <w:r>
        <w:t>TPU Lines</w:t>
      </w:r>
    </w:p>
    <w:p w:rsidR="000A55C3" w:rsidRDefault="000A55C3" w:rsidP="000A55C3">
      <w:r>
        <w:t xml:space="preserve">The </w:t>
      </w:r>
      <w:proofErr w:type="spellStart"/>
      <w:r>
        <w:t>Persistor</w:t>
      </w:r>
      <w:proofErr w:type="spellEnd"/>
      <w:r>
        <w:t xml:space="preserve"> CF2 has 15 available TPU lines: TPU1 through TPU15.  These can act as general purpose input lines, output lines, or can be programmed for a variety of timing functions.  Of these, the following uses have been identified:</w:t>
      </w:r>
    </w:p>
    <w:p w:rsidR="000A55C3" w:rsidRDefault="000A55C3" w:rsidP="000A55C3">
      <w:pPr>
        <w:pStyle w:val="ListParagraph"/>
        <w:numPr>
          <w:ilvl w:val="0"/>
          <w:numId w:val="4"/>
        </w:numPr>
      </w:pPr>
      <w:r>
        <w:t>2 TPU lines required for the 2</w:t>
      </w:r>
      <w:r w:rsidRPr="000A55C3">
        <w:rPr>
          <w:vertAlign w:val="superscript"/>
        </w:rPr>
        <w:t>nd</w:t>
      </w:r>
      <w:r>
        <w:t xml:space="preserve"> serial port</w:t>
      </w:r>
    </w:p>
    <w:p w:rsidR="000A55C3" w:rsidRDefault="000A55C3" w:rsidP="000A55C3">
      <w:pPr>
        <w:pStyle w:val="ListParagraph"/>
        <w:numPr>
          <w:ilvl w:val="0"/>
          <w:numId w:val="4"/>
        </w:numPr>
      </w:pPr>
      <w:r>
        <w:t xml:space="preserve">1 TPU line required to control power to the </w:t>
      </w:r>
      <w:proofErr w:type="spellStart"/>
      <w:r>
        <w:t>Invensense</w:t>
      </w:r>
      <w:proofErr w:type="spellEnd"/>
      <w:r>
        <w:t xml:space="preserve"> chip</w:t>
      </w:r>
    </w:p>
    <w:p w:rsidR="000A55C3" w:rsidRDefault="000A55C3" w:rsidP="000A55C3">
      <w:pPr>
        <w:pStyle w:val="ListParagraph"/>
        <w:numPr>
          <w:ilvl w:val="0"/>
          <w:numId w:val="4"/>
        </w:numPr>
      </w:pPr>
      <w:r>
        <w:t>1 TPU line required for the /SHDN pins of the ADC and voltage reference</w:t>
      </w:r>
    </w:p>
    <w:p w:rsidR="000A55C3" w:rsidRPr="000A55C3" w:rsidRDefault="000A55C3" w:rsidP="000A55C3">
      <w:r>
        <w:t>That leaves 11 TPU lines available for GPIO.   We will likely need 5 or 6 of these to control power to various peripherals.</w:t>
      </w:r>
    </w:p>
    <w:sectPr w:rsidR="000A55C3" w:rsidRPr="000A55C3" w:rsidSect="006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1607B"/>
    <w:multiLevelType w:val="hybridMultilevel"/>
    <w:tmpl w:val="380A3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30E4A"/>
    <w:multiLevelType w:val="hybridMultilevel"/>
    <w:tmpl w:val="BA1A1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9527D"/>
    <w:multiLevelType w:val="hybridMultilevel"/>
    <w:tmpl w:val="98CE9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C2C9B"/>
    <w:multiLevelType w:val="hybridMultilevel"/>
    <w:tmpl w:val="D1042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2361"/>
    <w:rsid w:val="00045658"/>
    <w:rsid w:val="000A55C3"/>
    <w:rsid w:val="001A469B"/>
    <w:rsid w:val="00422361"/>
    <w:rsid w:val="00455903"/>
    <w:rsid w:val="00571CB2"/>
    <w:rsid w:val="005C3B4B"/>
    <w:rsid w:val="00643FFA"/>
    <w:rsid w:val="00654C33"/>
    <w:rsid w:val="006A2A35"/>
    <w:rsid w:val="006C61A6"/>
    <w:rsid w:val="006F2C5B"/>
    <w:rsid w:val="00762062"/>
    <w:rsid w:val="007A60E7"/>
    <w:rsid w:val="0082232C"/>
    <w:rsid w:val="008956FE"/>
    <w:rsid w:val="008B3E49"/>
    <w:rsid w:val="00A51AD5"/>
    <w:rsid w:val="00A705DB"/>
    <w:rsid w:val="00AC6158"/>
    <w:rsid w:val="00B4037E"/>
    <w:rsid w:val="00BC75E7"/>
    <w:rsid w:val="00C269AF"/>
    <w:rsid w:val="00D26193"/>
    <w:rsid w:val="00D60D10"/>
    <w:rsid w:val="00DD7059"/>
    <w:rsid w:val="00E11469"/>
    <w:rsid w:val="00E43E1E"/>
    <w:rsid w:val="00E85B76"/>
    <w:rsid w:val="00EB7ED1"/>
    <w:rsid w:val="00F1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5B"/>
  </w:style>
  <w:style w:type="paragraph" w:styleId="Heading1">
    <w:name w:val="heading 1"/>
    <w:basedOn w:val="Normal"/>
    <w:next w:val="Normal"/>
    <w:link w:val="Heading1Char"/>
    <w:uiPriority w:val="9"/>
    <w:qFormat/>
    <w:rsid w:val="004223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3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6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05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3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2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23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1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705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B7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83C46-C778-4B97-940F-D5069B08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Bob Herlien</cp:lastModifiedBy>
  <cp:revision>13</cp:revision>
  <dcterms:created xsi:type="dcterms:W3CDTF">2011-09-13T20:58:00Z</dcterms:created>
  <dcterms:modified xsi:type="dcterms:W3CDTF">2012-10-10T18:09:00Z</dcterms:modified>
</cp:coreProperties>
</file>