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306" w:rsidRDefault="00FD5306">
      <w:pPr>
        <w:rPr>
          <w:rFonts w:ascii="Times New Roman" w:hAnsi="Times New Roman"/>
        </w:rPr>
      </w:pPr>
      <w:r>
        <w:rPr>
          <w:rFonts w:ascii="Times New Roman" w:hAnsi="Times New Roman"/>
        </w:rPr>
        <w:t>Notes incorporated from September 21</w:t>
      </w:r>
      <w:r w:rsidRPr="00A76C10">
        <w:rPr>
          <w:rFonts w:ascii="Times New Roman" w:hAnsi="Times New Roman"/>
        </w:rPr>
        <w:t>, 2011</w:t>
      </w:r>
      <w:r>
        <w:rPr>
          <w:rFonts w:ascii="Times New Roman" w:hAnsi="Times New Roman"/>
        </w:rPr>
        <w:t xml:space="preserve"> ESP meeting:</w:t>
      </w:r>
    </w:p>
    <w:p w:rsidR="00FD5306" w:rsidRDefault="00FD5306">
      <w:pPr>
        <w:rPr>
          <w:rFonts w:ascii="Times New Roman" w:hAnsi="Times New Roman"/>
        </w:rPr>
      </w:pPr>
    </w:p>
    <w:p w:rsidR="00FD5306" w:rsidRPr="00A76C10" w:rsidRDefault="00FD5306">
      <w:pPr>
        <w:rPr>
          <w:rFonts w:ascii="Times New Roman" w:hAnsi="Times New Roman"/>
        </w:rPr>
      </w:pPr>
    </w:p>
    <w:p w:rsidR="00FD5306" w:rsidRDefault="00FD5306" w:rsidP="00A76C10">
      <w:pPr>
        <w:jc w:val="center"/>
        <w:rPr>
          <w:b/>
        </w:rPr>
      </w:pPr>
      <w:r>
        <w:rPr>
          <w:b/>
        </w:rPr>
        <w:t>Environmental Sample Processor</w:t>
      </w:r>
    </w:p>
    <w:p w:rsidR="00FD5306" w:rsidRDefault="00FD5306" w:rsidP="00A76C10">
      <w:pPr>
        <w:jc w:val="center"/>
        <w:rPr>
          <w:b/>
        </w:rPr>
      </w:pPr>
      <w:r>
        <w:rPr>
          <w:b/>
        </w:rPr>
        <w:t>Generation 3</w:t>
      </w:r>
    </w:p>
    <w:p w:rsidR="00FD5306" w:rsidRDefault="00FD5306" w:rsidP="00A76C10">
      <w:pPr>
        <w:jc w:val="center"/>
        <w:rPr>
          <w:b/>
        </w:rPr>
      </w:pPr>
      <w:r>
        <w:rPr>
          <w:b/>
        </w:rPr>
        <w:t>Project Overview</w:t>
      </w:r>
    </w:p>
    <w:p w:rsidR="00FD5306" w:rsidRPr="00A76C10" w:rsidRDefault="00FD5306">
      <w:pPr>
        <w:rPr>
          <w:rFonts w:ascii="Times New Roman" w:hAnsi="Times New Roman"/>
        </w:rPr>
      </w:pPr>
    </w:p>
    <w:p w:rsidR="00FD5306" w:rsidRPr="00A76C10" w:rsidRDefault="00FD5306" w:rsidP="00A76C10">
      <w:pPr>
        <w:rPr>
          <w:rFonts w:ascii="Times New Roman" w:hAnsi="Times New Roman"/>
          <w:b/>
          <w:sz w:val="20"/>
          <w:szCs w:val="20"/>
          <w:u w:val="single"/>
        </w:rPr>
      </w:pPr>
      <w:r w:rsidRPr="00A76C10">
        <w:rPr>
          <w:rFonts w:ascii="Times New Roman" w:hAnsi="Times New Roman"/>
          <w:b/>
          <w:sz w:val="20"/>
          <w:szCs w:val="20"/>
          <w:u w:val="single"/>
        </w:rPr>
        <w:t>Scope:</w:t>
      </w:r>
    </w:p>
    <w:p w:rsidR="00FD5306" w:rsidRDefault="00FD5306" w:rsidP="00A76C10">
      <w:pPr>
        <w:rPr>
          <w:rFonts w:ascii="Times New Roman" w:hAnsi="Times New Roman"/>
          <w:b/>
          <w:sz w:val="20"/>
          <w:szCs w:val="20"/>
          <w:u w:val="single"/>
        </w:rPr>
      </w:pPr>
    </w:p>
    <w:p w:rsidR="00FD5306" w:rsidRPr="00A76C10" w:rsidRDefault="00FD5306" w:rsidP="00A76C10">
      <w:pPr>
        <w:ind w:firstLine="720"/>
        <w:rPr>
          <w:rFonts w:ascii="Times New Roman" w:hAnsi="Times New Roman"/>
          <w:sz w:val="20"/>
          <w:szCs w:val="20"/>
        </w:rPr>
      </w:pPr>
      <w:r w:rsidRPr="00A76C10">
        <w:rPr>
          <w:rFonts w:ascii="Times New Roman" w:hAnsi="Times New Roman"/>
          <w:sz w:val="20"/>
          <w:szCs w:val="20"/>
        </w:rPr>
        <w:t xml:space="preserve">This generation of the ESP will be taking the instrument onto new platforms </w:t>
      </w:r>
      <w:r>
        <w:rPr>
          <w:rFonts w:ascii="Times New Roman" w:hAnsi="Times New Roman"/>
          <w:sz w:val="20"/>
          <w:szCs w:val="20"/>
        </w:rPr>
        <w:t xml:space="preserve">(e.g., the Long-Range AUV; LRAUV and/or profiling floats) </w:t>
      </w:r>
      <w:r w:rsidRPr="00A76C10">
        <w:rPr>
          <w:rFonts w:ascii="Times New Roman" w:hAnsi="Times New Roman"/>
          <w:sz w:val="20"/>
          <w:szCs w:val="20"/>
        </w:rPr>
        <w:t>as well as utilizing new technologies for detection</w:t>
      </w:r>
      <w:r>
        <w:rPr>
          <w:rFonts w:ascii="Times New Roman" w:hAnsi="Times New Roman"/>
          <w:sz w:val="20"/>
          <w:szCs w:val="20"/>
        </w:rPr>
        <w:t xml:space="preserve"> and sample preservation</w:t>
      </w:r>
      <w:r w:rsidRPr="00A76C10">
        <w:rPr>
          <w:rFonts w:ascii="Times New Roman" w:hAnsi="Times New Roman"/>
          <w:sz w:val="20"/>
          <w:szCs w:val="20"/>
        </w:rPr>
        <w:t>.  Due to the size constraints of these platforms</w:t>
      </w:r>
      <w:r>
        <w:rPr>
          <w:rFonts w:ascii="Times New Roman" w:hAnsi="Times New Roman"/>
          <w:sz w:val="20"/>
          <w:szCs w:val="20"/>
        </w:rPr>
        <w:t>,</w:t>
      </w:r>
      <w:r w:rsidRPr="00A76C10">
        <w:rPr>
          <w:rFonts w:ascii="Times New Roman" w:hAnsi="Times New Roman"/>
          <w:sz w:val="20"/>
          <w:szCs w:val="20"/>
        </w:rPr>
        <w:t xml:space="preserve"> new designs will be needed to enable the</w:t>
      </w:r>
      <w:r>
        <w:rPr>
          <w:rFonts w:ascii="Times New Roman" w:hAnsi="Times New Roman"/>
          <w:sz w:val="20"/>
          <w:szCs w:val="20"/>
        </w:rPr>
        <w:t xml:space="preserve"> LRAUV with ESP technology.  This</w:t>
      </w:r>
      <w:r w:rsidRPr="00A76C10">
        <w:rPr>
          <w:rFonts w:ascii="Times New Roman" w:hAnsi="Times New Roman"/>
          <w:sz w:val="20"/>
          <w:szCs w:val="20"/>
        </w:rPr>
        <w:t xml:space="preserve"> combined project spans three funding source with complementary requirements.  Final detection methods will leverage off of technologies in use by co-investigators.  The design will support a means for adapting other detection technologies funded by future undetermined sources.</w:t>
      </w:r>
    </w:p>
    <w:p w:rsidR="00FD5306" w:rsidRPr="00A76C10" w:rsidRDefault="00FD5306" w:rsidP="004E7517">
      <w:pPr>
        <w:rPr>
          <w:rFonts w:ascii="Times New Roman" w:hAnsi="Times New Roman"/>
          <w:sz w:val="20"/>
        </w:rPr>
      </w:pPr>
      <w:r w:rsidRPr="00A76C10">
        <w:rPr>
          <w:rFonts w:ascii="Times New Roman" w:hAnsi="Times New Roman"/>
          <w:sz w:val="20"/>
        </w:rPr>
        <w:t>The instrument will be used for the detection and qu</w:t>
      </w:r>
      <w:r>
        <w:rPr>
          <w:rFonts w:ascii="Times New Roman" w:hAnsi="Times New Roman"/>
          <w:sz w:val="20"/>
        </w:rPr>
        <w:t>antification of a multitude of algae, bacteria, viruses, i</w:t>
      </w:r>
      <w:r w:rsidRPr="00A76C10">
        <w:rPr>
          <w:rFonts w:ascii="Times New Roman" w:hAnsi="Times New Roman"/>
          <w:sz w:val="20"/>
        </w:rPr>
        <w:t>nvert</w:t>
      </w:r>
      <w:r>
        <w:rPr>
          <w:rFonts w:ascii="Times New Roman" w:hAnsi="Times New Roman"/>
          <w:sz w:val="20"/>
        </w:rPr>
        <w:t>ebrate larvae and b</w:t>
      </w:r>
      <w:r w:rsidRPr="00A76C10">
        <w:rPr>
          <w:rFonts w:ascii="Times New Roman" w:hAnsi="Times New Roman"/>
          <w:sz w:val="20"/>
        </w:rPr>
        <w:t xml:space="preserve">iotoxins using genetic markers. </w:t>
      </w:r>
      <w:r>
        <w:rPr>
          <w:rFonts w:ascii="Times New Roman" w:hAnsi="Times New Roman"/>
          <w:sz w:val="20"/>
        </w:rPr>
        <w:t xml:space="preserve"> </w:t>
      </w:r>
      <w:r w:rsidRPr="00A76C10">
        <w:rPr>
          <w:rFonts w:ascii="Times New Roman" w:hAnsi="Times New Roman"/>
          <w:sz w:val="20"/>
        </w:rPr>
        <w:t xml:space="preserve">Along with </w:t>
      </w:r>
      <w:r>
        <w:rPr>
          <w:rFonts w:ascii="Times New Roman" w:hAnsi="Times New Roman"/>
          <w:sz w:val="20"/>
        </w:rPr>
        <w:t xml:space="preserve">species </w:t>
      </w:r>
      <w:r w:rsidRPr="00A76C10">
        <w:rPr>
          <w:rFonts w:ascii="Times New Roman" w:hAnsi="Times New Roman"/>
          <w:sz w:val="20"/>
        </w:rPr>
        <w:t>presence and abundance</w:t>
      </w:r>
      <w:r>
        <w:rPr>
          <w:rFonts w:ascii="Times New Roman" w:hAnsi="Times New Roman"/>
          <w:sz w:val="20"/>
        </w:rPr>
        <w:t xml:space="preserve">, </w:t>
      </w:r>
      <w:r w:rsidRPr="00A76C10">
        <w:rPr>
          <w:rFonts w:ascii="Times New Roman" w:hAnsi="Times New Roman"/>
          <w:sz w:val="20"/>
        </w:rPr>
        <w:t>expression</w:t>
      </w:r>
      <w:r>
        <w:rPr>
          <w:rFonts w:ascii="Times New Roman" w:hAnsi="Times New Roman"/>
          <w:sz w:val="20"/>
        </w:rPr>
        <w:t xml:space="preserve"> and translation of specific genes would also be ascertained via analysis of mRNA and protein</w:t>
      </w:r>
      <w:r w:rsidRPr="00A76C10">
        <w:rPr>
          <w:rFonts w:ascii="Times New Roman" w:hAnsi="Times New Roman"/>
          <w:sz w:val="20"/>
        </w:rPr>
        <w:t xml:space="preserve">. </w:t>
      </w:r>
      <w:r>
        <w:rPr>
          <w:rFonts w:ascii="Times New Roman" w:hAnsi="Times New Roman"/>
          <w:sz w:val="20"/>
        </w:rPr>
        <w:t xml:space="preserve"> Finally, sample preservation will allow sample return to the laboratory to ground-truth the real-time results.</w:t>
      </w:r>
    </w:p>
    <w:p w:rsidR="00FD5306" w:rsidRPr="00A76C10" w:rsidRDefault="00FD5306" w:rsidP="00A76C10">
      <w:pPr>
        <w:rPr>
          <w:rFonts w:ascii="Times New Roman" w:hAnsi="Times New Roman"/>
          <w:sz w:val="20"/>
          <w:szCs w:val="20"/>
        </w:rPr>
      </w:pPr>
    </w:p>
    <w:p w:rsidR="00FD5306" w:rsidRPr="00A76C10" w:rsidRDefault="00FD5306" w:rsidP="00A76C10">
      <w:pPr>
        <w:rPr>
          <w:rFonts w:ascii="Times New Roman" w:hAnsi="Times New Roman"/>
          <w:b/>
          <w:sz w:val="20"/>
          <w:szCs w:val="20"/>
          <w:u w:val="single"/>
        </w:rPr>
      </w:pPr>
      <w:r w:rsidRPr="00A76C10">
        <w:rPr>
          <w:rFonts w:ascii="Times New Roman" w:hAnsi="Times New Roman"/>
          <w:b/>
          <w:sz w:val="20"/>
          <w:szCs w:val="20"/>
          <w:u w:val="single"/>
        </w:rPr>
        <w:t>Funding Sources:</w:t>
      </w:r>
    </w:p>
    <w:p w:rsidR="00FD5306" w:rsidRPr="00A76C10" w:rsidRDefault="00FD5306" w:rsidP="00A76C10">
      <w:pPr>
        <w:rPr>
          <w:rFonts w:ascii="Times New Roman" w:hAnsi="Times New Roman"/>
          <w:b/>
          <w:sz w:val="20"/>
          <w:szCs w:val="20"/>
          <w:u w:val="single"/>
        </w:rPr>
      </w:pPr>
    </w:p>
    <w:p w:rsidR="00FD5306" w:rsidRPr="00A76C10" w:rsidRDefault="00FD5306" w:rsidP="00A76C10">
      <w:pPr>
        <w:rPr>
          <w:rFonts w:ascii="Times New Roman" w:hAnsi="Times New Roman"/>
          <w:sz w:val="20"/>
          <w:szCs w:val="20"/>
        </w:rPr>
      </w:pPr>
      <w:r w:rsidRPr="00A76C10">
        <w:rPr>
          <w:rFonts w:ascii="Times New Roman" w:hAnsi="Times New Roman"/>
          <w:sz w:val="20"/>
          <w:szCs w:val="20"/>
        </w:rPr>
        <w:tab/>
        <w:t>MBARI</w:t>
      </w:r>
    </w:p>
    <w:p w:rsidR="00FD5306" w:rsidRPr="00A76C10" w:rsidRDefault="00FD5306" w:rsidP="00A76C10">
      <w:pPr>
        <w:autoSpaceDE w:val="0"/>
        <w:ind w:firstLine="720"/>
        <w:rPr>
          <w:rFonts w:ascii="Times New Roman" w:hAnsi="Times New Roman"/>
          <w:sz w:val="20"/>
          <w:szCs w:val="20"/>
        </w:rPr>
      </w:pPr>
      <w:r w:rsidRPr="00A76C10">
        <w:rPr>
          <w:rFonts w:ascii="Times New Roman" w:hAnsi="Times New Roman"/>
          <w:sz w:val="20"/>
          <w:szCs w:val="20"/>
        </w:rPr>
        <w:t>NSF Ocean Technology Interdisciplinary Coordination (OTIC) program.</w:t>
      </w:r>
    </w:p>
    <w:p w:rsidR="00FD5306" w:rsidRPr="00A76C10" w:rsidRDefault="00FD5306" w:rsidP="00A76C10">
      <w:pPr>
        <w:autoSpaceDE w:val="0"/>
        <w:ind w:firstLine="720"/>
        <w:rPr>
          <w:rFonts w:ascii="Times New Roman" w:hAnsi="Times New Roman"/>
          <w:sz w:val="20"/>
          <w:szCs w:val="20"/>
        </w:rPr>
      </w:pPr>
      <w:r w:rsidRPr="00A76C10">
        <w:rPr>
          <w:rFonts w:ascii="Times New Roman" w:hAnsi="Times New Roman"/>
          <w:sz w:val="20"/>
          <w:szCs w:val="20"/>
        </w:rPr>
        <w:t>Moore Foundation</w:t>
      </w:r>
    </w:p>
    <w:p w:rsidR="00FD5306" w:rsidRPr="00A76C10" w:rsidRDefault="00FD5306" w:rsidP="00A76C10">
      <w:pPr>
        <w:rPr>
          <w:rFonts w:ascii="Times New Roman" w:hAnsi="Times New Roman"/>
          <w:sz w:val="20"/>
          <w:szCs w:val="20"/>
        </w:rPr>
      </w:pPr>
    </w:p>
    <w:p w:rsidR="00FD5306" w:rsidRPr="00A76C10" w:rsidRDefault="00FD5306" w:rsidP="00A76C10">
      <w:pPr>
        <w:rPr>
          <w:rFonts w:ascii="Times New Roman" w:hAnsi="Times New Roman"/>
          <w:b/>
          <w:sz w:val="20"/>
          <w:szCs w:val="20"/>
          <w:u w:val="single"/>
        </w:rPr>
      </w:pPr>
      <w:r w:rsidRPr="00A76C10">
        <w:rPr>
          <w:rFonts w:ascii="Times New Roman" w:hAnsi="Times New Roman"/>
          <w:b/>
          <w:sz w:val="20"/>
          <w:szCs w:val="20"/>
          <w:u w:val="single"/>
        </w:rPr>
        <w:t>Funding Source Expectations:</w:t>
      </w:r>
    </w:p>
    <w:p w:rsidR="00FD5306" w:rsidRPr="00A76C10" w:rsidRDefault="00FD5306" w:rsidP="00A76C10">
      <w:pPr>
        <w:rPr>
          <w:rFonts w:ascii="Times New Roman" w:hAnsi="Times New Roman"/>
          <w:b/>
          <w:sz w:val="20"/>
          <w:szCs w:val="20"/>
          <w:u w:val="single"/>
        </w:rPr>
      </w:pPr>
    </w:p>
    <w:p w:rsidR="00FD5306" w:rsidRPr="00A76C10" w:rsidRDefault="00FD5306" w:rsidP="00A76C10">
      <w:pPr>
        <w:ind w:firstLine="720"/>
        <w:rPr>
          <w:rFonts w:ascii="Times New Roman" w:hAnsi="Times New Roman"/>
          <w:sz w:val="20"/>
          <w:szCs w:val="20"/>
        </w:rPr>
      </w:pPr>
      <w:r w:rsidRPr="00A76C10">
        <w:rPr>
          <w:rFonts w:ascii="Times New Roman" w:hAnsi="Times New Roman"/>
          <w:sz w:val="20"/>
          <w:szCs w:val="20"/>
        </w:rPr>
        <w:t>MBARI - Develop co</w:t>
      </w:r>
      <w:r>
        <w:rPr>
          <w:rFonts w:ascii="Times New Roman" w:hAnsi="Times New Roman"/>
          <w:sz w:val="20"/>
          <w:szCs w:val="20"/>
        </w:rPr>
        <w:t>nceptual design for 3G ESP (2011-12</w:t>
      </w:r>
      <w:r w:rsidRPr="00A76C10">
        <w:rPr>
          <w:rFonts w:ascii="Times New Roman" w:hAnsi="Times New Roman"/>
          <w:sz w:val="20"/>
          <w:szCs w:val="20"/>
        </w:rPr>
        <w:t>)</w:t>
      </w:r>
    </w:p>
    <w:p w:rsidR="00FD5306" w:rsidRPr="00A76C10" w:rsidRDefault="00FD5306" w:rsidP="00A76C10">
      <w:pPr>
        <w:ind w:firstLine="720"/>
        <w:rPr>
          <w:rFonts w:ascii="Times New Roman" w:hAnsi="Times New Roman"/>
          <w:b/>
          <w:sz w:val="20"/>
          <w:szCs w:val="20"/>
          <w:u w:val="single"/>
        </w:rPr>
      </w:pPr>
    </w:p>
    <w:p w:rsidR="00FD5306" w:rsidRPr="00A76C10" w:rsidRDefault="00FD5306" w:rsidP="00A76C10">
      <w:pPr>
        <w:autoSpaceDE w:val="0"/>
        <w:ind w:firstLine="720"/>
        <w:rPr>
          <w:rFonts w:ascii="Times New Roman" w:hAnsi="Times New Roman"/>
          <w:sz w:val="20"/>
          <w:szCs w:val="20"/>
        </w:rPr>
      </w:pPr>
      <w:r w:rsidRPr="00A76C10">
        <w:rPr>
          <w:rFonts w:ascii="Times New Roman" w:hAnsi="Times New Roman"/>
          <w:sz w:val="20"/>
          <w:szCs w:val="20"/>
        </w:rPr>
        <w:t>NSF OTIC -  The goals of this 4-year program (2010 – 2014) are to fabricate one 3G ESP, and four “analytical module” subsystems that would be distributed to co-investigators at each participating institution. The major objectives are to merge a molecular detection system from UW with a smaller version of the ESP (3G) to support a variety of assay chemistries in use now at U ME, NOAA/NOS, MBARI and elsewhere</w:t>
      </w:r>
    </w:p>
    <w:p w:rsidR="00FD5306" w:rsidRPr="00A76C10" w:rsidRDefault="00FD5306" w:rsidP="00A76C10">
      <w:pPr>
        <w:autoSpaceDE w:val="0"/>
        <w:ind w:firstLine="720"/>
        <w:rPr>
          <w:rFonts w:ascii="Times New Roman" w:hAnsi="Times New Roman"/>
          <w:sz w:val="20"/>
          <w:szCs w:val="20"/>
        </w:rPr>
      </w:pPr>
    </w:p>
    <w:p w:rsidR="00FD5306" w:rsidRPr="00A76C10" w:rsidRDefault="00FD5306" w:rsidP="00A76C10">
      <w:pPr>
        <w:autoSpaceDE w:val="0"/>
        <w:ind w:firstLine="720"/>
        <w:rPr>
          <w:rFonts w:ascii="Times New Roman" w:hAnsi="Times New Roman"/>
          <w:sz w:val="20"/>
          <w:szCs w:val="20"/>
        </w:rPr>
      </w:pPr>
      <w:r w:rsidRPr="00A76C10">
        <w:rPr>
          <w:rFonts w:ascii="Times New Roman" w:hAnsi="Times New Roman"/>
          <w:sz w:val="20"/>
          <w:szCs w:val="20"/>
        </w:rPr>
        <w:t>Moore Foundation – the goals of this 4-year program (2011 – 2015) are to miniaturize and increase the throughput of various types of analytical modules.  These modules must work with the newly designed 3G ‘front end’ and will be designed and tested by Arizona State U.</w:t>
      </w:r>
    </w:p>
    <w:p w:rsidR="00FD5306" w:rsidRPr="00A76C10" w:rsidRDefault="00FD5306">
      <w:pPr>
        <w:rPr>
          <w:rFonts w:ascii="Times New Roman" w:hAnsi="Times New Roman"/>
        </w:rPr>
      </w:pPr>
    </w:p>
    <w:p w:rsidR="00FD5306" w:rsidRPr="00690127" w:rsidRDefault="00FD5306">
      <w:pPr>
        <w:rPr>
          <w:rFonts w:ascii="Times New Roman" w:hAnsi="Times New Roman"/>
          <w:b/>
          <w:u w:val="single"/>
        </w:rPr>
      </w:pPr>
      <w:r w:rsidRPr="00690127">
        <w:rPr>
          <w:rFonts w:ascii="Times New Roman" w:hAnsi="Times New Roman"/>
          <w:b/>
          <w:u w:val="single"/>
        </w:rPr>
        <w:t xml:space="preserve">G3 ESP Requirements </w:t>
      </w:r>
    </w:p>
    <w:p w:rsidR="00FD5306" w:rsidRDefault="00FD5306" w:rsidP="00690127">
      <w:pPr>
        <w:pStyle w:val="Heading3"/>
      </w:pPr>
      <w:r>
        <w:t>Overall Considerations</w:t>
      </w:r>
    </w:p>
    <w:p w:rsidR="00FD5306" w:rsidRDefault="00FD5306" w:rsidP="00880FD8">
      <w:pPr>
        <w:ind w:left="720"/>
        <w:rPr>
          <w:rFonts w:ascii="Times New Roman" w:hAnsi="Times New Roman"/>
        </w:rPr>
      </w:pPr>
      <w:r>
        <w:rPr>
          <w:rFonts w:ascii="Times New Roman" w:hAnsi="Times New Roman"/>
        </w:rPr>
        <w:t>Design should strive to minimize use of robotics.</w:t>
      </w:r>
    </w:p>
    <w:p w:rsidR="00FD5306" w:rsidRDefault="00FD5306" w:rsidP="00880FD8">
      <w:pPr>
        <w:ind w:left="720"/>
        <w:rPr>
          <w:rFonts w:ascii="Times New Roman" w:hAnsi="Times New Roman"/>
        </w:rPr>
      </w:pPr>
      <w:r>
        <w:rPr>
          <w:rFonts w:ascii="Times New Roman" w:hAnsi="Times New Roman"/>
        </w:rPr>
        <w:t>Design should be cognizant manufacturing cost.  Target costs will be $50K for a machine and assay cost of $5/sample.</w:t>
      </w:r>
    </w:p>
    <w:p w:rsidR="00FD5306" w:rsidRDefault="00FD5306" w:rsidP="00690127">
      <w:pPr>
        <w:pStyle w:val="Heading3"/>
      </w:pPr>
      <w:r>
        <w:t>Physical Constraints</w:t>
      </w:r>
    </w:p>
    <w:p w:rsidR="00FD5306" w:rsidRDefault="00FD5306" w:rsidP="00690127">
      <w:pPr>
        <w:pStyle w:val="ListParagraph"/>
        <w:numPr>
          <w:ilvl w:val="0"/>
          <w:numId w:val="1"/>
        </w:numPr>
        <w:ind w:left="810"/>
        <w:rPr>
          <w:rFonts w:ascii="Times New Roman" w:hAnsi="Times New Roman"/>
        </w:rPr>
      </w:pPr>
      <w:r>
        <w:rPr>
          <w:rFonts w:ascii="Times New Roman" w:hAnsi="Times New Roman"/>
        </w:rPr>
        <w:t xml:space="preserve">Complete G3  (‘core’ and analytical module [AM]) </w:t>
      </w:r>
      <w:r>
        <w:rPr>
          <w:rFonts w:ascii="Times New Roman" w:hAnsi="Times New Roman"/>
          <w:u w:val="single"/>
        </w:rPr>
        <w:t>shall</w:t>
      </w:r>
      <w:r w:rsidRPr="00690127">
        <w:rPr>
          <w:rFonts w:ascii="Times New Roman" w:hAnsi="Times New Roman"/>
          <w:u w:val="single"/>
        </w:rPr>
        <w:t xml:space="preserve"> fit onto the LRAUV</w:t>
      </w:r>
      <w:r>
        <w:rPr>
          <w:rFonts w:ascii="Times New Roman" w:hAnsi="Times New Roman"/>
        </w:rPr>
        <w:t xml:space="preserve"> within the extended payload section -- ~11.5” </w:t>
      </w:r>
      <w:r w:rsidRPr="00E44718">
        <w:rPr>
          <w:rFonts w:ascii="Times New Roman" w:hAnsi="Times New Roman"/>
        </w:rPr>
        <w:t>diameter</w:t>
      </w:r>
      <w:r>
        <w:rPr>
          <w:rFonts w:ascii="Times New Roman" w:hAnsi="Times New Roman"/>
        </w:rPr>
        <w:t xml:space="preserve"> x </w:t>
      </w:r>
      <w:r w:rsidRPr="00E44718">
        <w:rPr>
          <w:rFonts w:ascii="Times New Roman" w:hAnsi="Times New Roman"/>
        </w:rPr>
        <w:t>24”</w:t>
      </w:r>
      <w:r>
        <w:rPr>
          <w:rFonts w:ascii="Times New Roman" w:hAnsi="Times New Roman"/>
        </w:rPr>
        <w:t xml:space="preserve"> long.</w:t>
      </w:r>
    </w:p>
    <w:p w:rsidR="00FD5306" w:rsidRDefault="00FD5306" w:rsidP="00690127">
      <w:pPr>
        <w:pStyle w:val="ListParagraph"/>
        <w:numPr>
          <w:ilvl w:val="0"/>
          <w:numId w:val="1"/>
        </w:numPr>
        <w:ind w:left="810"/>
        <w:rPr>
          <w:rFonts w:ascii="Times New Roman" w:hAnsi="Times New Roman"/>
        </w:rPr>
      </w:pPr>
      <w:r>
        <w:rPr>
          <w:rFonts w:ascii="Times New Roman" w:hAnsi="Times New Roman"/>
        </w:rPr>
        <w:t xml:space="preserve">G3 system </w:t>
      </w:r>
      <w:r w:rsidRPr="00690127">
        <w:rPr>
          <w:rFonts w:ascii="Times New Roman" w:hAnsi="Times New Roman"/>
          <w:u w:val="single"/>
        </w:rPr>
        <w:t>should be scalable</w:t>
      </w:r>
      <w:r>
        <w:rPr>
          <w:rFonts w:ascii="Times New Roman" w:hAnsi="Times New Roman"/>
        </w:rPr>
        <w:t xml:space="preserve"> to take advantage of larger platforms, greater power availability, and increased bandwidth connectivity.</w:t>
      </w:r>
    </w:p>
    <w:p w:rsidR="00FD5306" w:rsidRDefault="00FD5306" w:rsidP="00690127">
      <w:pPr>
        <w:pStyle w:val="ListParagraph"/>
        <w:numPr>
          <w:ilvl w:val="0"/>
          <w:numId w:val="1"/>
        </w:numPr>
        <w:ind w:left="810"/>
        <w:rPr>
          <w:rFonts w:ascii="Times New Roman" w:hAnsi="Times New Roman"/>
        </w:rPr>
      </w:pPr>
      <w:r>
        <w:rPr>
          <w:rFonts w:ascii="Times New Roman" w:hAnsi="Times New Roman"/>
        </w:rPr>
        <w:t xml:space="preserve">LRAUV with G3 payload </w:t>
      </w:r>
      <w:r w:rsidRPr="00651CF7">
        <w:rPr>
          <w:rFonts w:ascii="Times New Roman" w:hAnsi="Times New Roman"/>
        </w:rPr>
        <w:t>shall</w:t>
      </w:r>
      <w:r>
        <w:rPr>
          <w:rFonts w:ascii="Times New Roman" w:hAnsi="Times New Roman"/>
        </w:rPr>
        <w:t xml:space="preserve"> be </w:t>
      </w:r>
      <w:r w:rsidRPr="00690127">
        <w:rPr>
          <w:rFonts w:ascii="Times New Roman" w:hAnsi="Times New Roman"/>
          <w:u w:val="single"/>
        </w:rPr>
        <w:t>neutrally buoyant</w:t>
      </w:r>
      <w:r>
        <w:rPr>
          <w:rFonts w:ascii="Times New Roman" w:hAnsi="Times New Roman"/>
        </w:rPr>
        <w:t xml:space="preserve">; </w:t>
      </w:r>
      <w:r w:rsidRPr="00651CF7">
        <w:rPr>
          <w:rFonts w:ascii="Times New Roman" w:hAnsi="Times New Roman"/>
        </w:rPr>
        <w:t>any mass changes during deployment shall be within the LRAUV’s dynamic buoyancy range</w:t>
      </w:r>
      <w:r>
        <w:rPr>
          <w:rFonts w:ascii="Times New Roman" w:hAnsi="Times New Roman"/>
        </w:rPr>
        <w:t xml:space="preserve"> </w:t>
      </w:r>
    </w:p>
    <w:p w:rsidR="00FD5306" w:rsidRDefault="00FD5306" w:rsidP="00690127">
      <w:pPr>
        <w:pStyle w:val="ListParagraph"/>
        <w:numPr>
          <w:ilvl w:val="0"/>
          <w:numId w:val="1"/>
        </w:numPr>
        <w:ind w:left="810"/>
        <w:rPr>
          <w:rFonts w:ascii="Times New Roman" w:hAnsi="Times New Roman"/>
        </w:rPr>
      </w:pPr>
      <w:r>
        <w:rPr>
          <w:rFonts w:ascii="Times New Roman" w:hAnsi="Times New Roman"/>
        </w:rPr>
        <w:t xml:space="preserve">G3 should survive being placed in </w:t>
      </w:r>
      <w:r w:rsidRPr="00690127">
        <w:rPr>
          <w:rFonts w:ascii="Times New Roman" w:hAnsi="Times New Roman"/>
          <w:u w:val="single"/>
        </w:rPr>
        <w:t>any orientation</w:t>
      </w:r>
      <w:r>
        <w:rPr>
          <w:rFonts w:ascii="Times New Roman" w:hAnsi="Times New Roman"/>
          <w:u w:val="single"/>
        </w:rPr>
        <w:t>,</w:t>
      </w:r>
      <w:r>
        <w:rPr>
          <w:rFonts w:ascii="Times New Roman" w:hAnsi="Times New Roman"/>
        </w:rPr>
        <w:t xml:space="preserve"> and operate in horizontal or vertical modes if such orientations are within 30 deg.</w:t>
      </w:r>
    </w:p>
    <w:p w:rsidR="00FD5306" w:rsidRDefault="00FD5306" w:rsidP="009A1A81">
      <w:pPr>
        <w:pStyle w:val="ListParagraph"/>
        <w:numPr>
          <w:ilvl w:val="0"/>
          <w:numId w:val="1"/>
        </w:numPr>
        <w:ind w:left="810"/>
        <w:rPr>
          <w:rFonts w:ascii="Times New Roman" w:hAnsi="Times New Roman"/>
        </w:rPr>
      </w:pPr>
      <w:r>
        <w:rPr>
          <w:rFonts w:ascii="Times New Roman" w:hAnsi="Times New Roman"/>
        </w:rPr>
        <w:t xml:space="preserve">G3 will receive power from the LRAUV.  </w:t>
      </w:r>
    </w:p>
    <w:p w:rsidR="00FD5306" w:rsidRDefault="00FD5306" w:rsidP="00651CF7">
      <w:pPr>
        <w:pStyle w:val="ListParagraph"/>
        <w:numPr>
          <w:ilvl w:val="1"/>
          <w:numId w:val="1"/>
        </w:numPr>
        <w:rPr>
          <w:rFonts w:ascii="Times New Roman" w:hAnsi="Times New Roman"/>
        </w:rPr>
      </w:pPr>
      <w:r>
        <w:rPr>
          <w:rFonts w:ascii="Times New Roman" w:hAnsi="Times New Roman"/>
        </w:rPr>
        <w:t>Bus voltage of LRAUV is 14</w:t>
      </w:r>
      <w:r w:rsidRPr="00D67FF0">
        <w:rPr>
          <w:rFonts w:ascii="Times New Roman" w:hAnsi="Times New Roman"/>
          <w:color w:val="FF0000"/>
        </w:rPr>
        <w:t xml:space="preserve"> </w:t>
      </w:r>
      <w:r w:rsidRPr="00575205">
        <w:rPr>
          <w:rFonts w:ascii="Times New Roman" w:hAnsi="Times New Roman"/>
        </w:rPr>
        <w:t>volts</w:t>
      </w:r>
      <w:r>
        <w:rPr>
          <w:rFonts w:ascii="Times New Roman" w:hAnsi="Times New Roman"/>
        </w:rPr>
        <w:t xml:space="preserve">, limited to </w:t>
      </w:r>
      <w:r w:rsidRPr="00651CF7">
        <w:rPr>
          <w:rFonts w:ascii="Times New Roman" w:hAnsi="Times New Roman"/>
          <w:color w:val="FF0000"/>
        </w:rPr>
        <w:t>xx amps</w:t>
      </w:r>
      <w:r>
        <w:rPr>
          <w:rFonts w:ascii="Times New Roman" w:hAnsi="Times New Roman"/>
        </w:rPr>
        <w:t>.</w:t>
      </w:r>
    </w:p>
    <w:p w:rsidR="00FD5306" w:rsidRPr="00651CF7" w:rsidRDefault="00FD5306" w:rsidP="00651CF7">
      <w:pPr>
        <w:pStyle w:val="ListParagraph"/>
        <w:numPr>
          <w:ilvl w:val="1"/>
          <w:numId w:val="1"/>
        </w:numPr>
        <w:rPr>
          <w:rFonts w:ascii="Times New Roman" w:hAnsi="Times New Roman"/>
        </w:rPr>
      </w:pPr>
      <w:r w:rsidRPr="00651CF7">
        <w:rPr>
          <w:rFonts w:ascii="Times New Roman" w:hAnsi="Times New Roman"/>
        </w:rPr>
        <w:t xml:space="preserve">While </w:t>
      </w:r>
      <w:r>
        <w:rPr>
          <w:rFonts w:ascii="Times New Roman" w:hAnsi="Times New Roman"/>
        </w:rPr>
        <w:t>t</w:t>
      </w:r>
      <w:r w:rsidRPr="00651CF7">
        <w:rPr>
          <w:rFonts w:ascii="Times New Roman" w:hAnsi="Times New Roman"/>
        </w:rPr>
        <w:t xml:space="preserve">otal kW-hr available will vary due to mission duration or LRAUV travel distance, we will target </w:t>
      </w:r>
      <w:r>
        <w:rPr>
          <w:rFonts w:ascii="Times New Roman" w:hAnsi="Times New Roman"/>
        </w:rPr>
        <w:t>40% of available LRAUV power</w:t>
      </w:r>
      <w:r w:rsidRPr="00651CF7">
        <w:rPr>
          <w:rFonts w:ascii="Times New Roman" w:hAnsi="Times New Roman"/>
        </w:rPr>
        <w:t xml:space="preserve"> for a 10 day mission.</w:t>
      </w:r>
    </w:p>
    <w:p w:rsidR="00FD5306" w:rsidRDefault="00FD5306" w:rsidP="00651CF7">
      <w:pPr>
        <w:pStyle w:val="Heading3"/>
      </w:pPr>
      <w:r>
        <w:t>Transit/Handling Conditions (fully loaded, sealed, but inactive instrument)</w:t>
      </w:r>
    </w:p>
    <w:p w:rsidR="00FD5306" w:rsidRPr="00651CF7" w:rsidRDefault="00FD5306" w:rsidP="00651CF7">
      <w:pPr>
        <w:pStyle w:val="ListParagraph"/>
        <w:numPr>
          <w:ilvl w:val="0"/>
          <w:numId w:val="2"/>
        </w:numPr>
        <w:rPr>
          <w:rFonts w:ascii="Times New Roman" w:hAnsi="Times New Roman"/>
        </w:rPr>
      </w:pPr>
      <w:r w:rsidRPr="00651CF7">
        <w:rPr>
          <w:rFonts w:ascii="Times New Roman" w:hAnsi="Times New Roman"/>
        </w:rPr>
        <w:t xml:space="preserve">G3 shall survive deployment to </w:t>
      </w:r>
      <w:r w:rsidRPr="00651CF7">
        <w:rPr>
          <w:rFonts w:ascii="Times New Roman" w:hAnsi="Times New Roman"/>
          <w:u w:val="single"/>
        </w:rPr>
        <w:t>300m</w:t>
      </w:r>
      <w:r w:rsidRPr="00651CF7">
        <w:rPr>
          <w:rFonts w:ascii="Times New Roman" w:hAnsi="Times New Roman"/>
        </w:rPr>
        <w:t xml:space="preserve"> deep in seawater, 450 psia.</w:t>
      </w:r>
    </w:p>
    <w:p w:rsidR="00FD5306" w:rsidRDefault="00FD5306" w:rsidP="00651CF7">
      <w:pPr>
        <w:pStyle w:val="ListParagraph"/>
        <w:numPr>
          <w:ilvl w:val="0"/>
          <w:numId w:val="2"/>
        </w:numPr>
        <w:rPr>
          <w:rFonts w:ascii="Times New Roman" w:hAnsi="Times New Roman"/>
        </w:rPr>
      </w:pPr>
      <w:r w:rsidRPr="00057DFE">
        <w:rPr>
          <w:rFonts w:ascii="Times New Roman" w:hAnsi="Times New Roman"/>
        </w:rPr>
        <w:t xml:space="preserve">G3 shall survive temperature ranges </w:t>
      </w:r>
      <w:r>
        <w:rPr>
          <w:rFonts w:ascii="Times New Roman" w:hAnsi="Times New Roman"/>
          <w:u w:val="single"/>
        </w:rPr>
        <w:t xml:space="preserve">from 0 to </w:t>
      </w:r>
      <w:r w:rsidRPr="00057DFE">
        <w:rPr>
          <w:rFonts w:ascii="Times New Roman" w:hAnsi="Times New Roman"/>
          <w:u w:val="single"/>
        </w:rPr>
        <w:t>5</w:t>
      </w:r>
      <w:r>
        <w:rPr>
          <w:rFonts w:ascii="Times New Roman" w:hAnsi="Times New Roman"/>
          <w:u w:val="single"/>
        </w:rPr>
        <w:t>0</w:t>
      </w:r>
      <w:r w:rsidRPr="00057DFE">
        <w:rPr>
          <w:rFonts w:ascii="Times New Roman" w:hAnsi="Times New Roman"/>
          <w:u w:val="single"/>
        </w:rPr>
        <w:t>º C</w:t>
      </w:r>
      <w:r w:rsidRPr="00057DFE">
        <w:rPr>
          <w:rFonts w:ascii="Times New Roman" w:hAnsi="Times New Roman"/>
        </w:rPr>
        <w:t xml:space="preserve">. </w:t>
      </w:r>
    </w:p>
    <w:p w:rsidR="00FD5306" w:rsidRPr="00057DFE" w:rsidRDefault="00FD5306" w:rsidP="00651CF7">
      <w:pPr>
        <w:pStyle w:val="ListParagraph"/>
        <w:numPr>
          <w:ilvl w:val="0"/>
          <w:numId w:val="2"/>
        </w:numPr>
        <w:rPr>
          <w:rFonts w:ascii="Times New Roman" w:hAnsi="Times New Roman"/>
        </w:rPr>
      </w:pPr>
      <w:r w:rsidRPr="00057DFE">
        <w:rPr>
          <w:rFonts w:ascii="Times New Roman" w:hAnsi="Times New Roman"/>
        </w:rPr>
        <w:t xml:space="preserve">G3 shall survive acceleration of 3g in any direction. </w:t>
      </w:r>
    </w:p>
    <w:p w:rsidR="00FD5306" w:rsidRDefault="00FD5306" w:rsidP="00651CF7">
      <w:pPr>
        <w:pStyle w:val="Heading3"/>
      </w:pPr>
      <w:r>
        <w:t>Operating Conditions (all actions, including sampling, filtering and analytic module processing.)</w:t>
      </w:r>
    </w:p>
    <w:p w:rsidR="00FD5306" w:rsidRPr="00B12B85" w:rsidRDefault="00FD5306" w:rsidP="00B12B85">
      <w:pPr>
        <w:pStyle w:val="ListParagraph"/>
        <w:numPr>
          <w:ilvl w:val="0"/>
          <w:numId w:val="10"/>
        </w:numPr>
        <w:rPr>
          <w:rFonts w:ascii="Times New Roman" w:hAnsi="Times New Roman"/>
        </w:rPr>
      </w:pPr>
      <w:r w:rsidRPr="00B12B85">
        <w:rPr>
          <w:rFonts w:ascii="Times New Roman" w:hAnsi="Times New Roman"/>
        </w:rPr>
        <w:t xml:space="preserve">G3 shall operate between </w:t>
      </w:r>
      <w:r w:rsidRPr="00B12B85">
        <w:rPr>
          <w:rFonts w:ascii="Times New Roman" w:hAnsi="Times New Roman"/>
          <w:u w:val="single"/>
        </w:rPr>
        <w:t>1 and 200m</w:t>
      </w:r>
      <w:r w:rsidRPr="00B12B85">
        <w:rPr>
          <w:rFonts w:ascii="Times New Roman" w:hAnsi="Times New Roman"/>
        </w:rPr>
        <w:t xml:space="preserve"> deep in seawater</w:t>
      </w:r>
      <w:r>
        <w:rPr>
          <w:rFonts w:ascii="Times New Roman" w:hAnsi="Times New Roman"/>
        </w:rPr>
        <w:t>, with a goal of 300m max operating depth</w:t>
      </w:r>
      <w:r w:rsidRPr="00B12B85">
        <w:rPr>
          <w:rFonts w:ascii="Times New Roman" w:hAnsi="Times New Roman"/>
        </w:rPr>
        <w:t>. (15 to 300 psia)</w:t>
      </w:r>
    </w:p>
    <w:p w:rsidR="00FD5306" w:rsidRPr="00B12B85" w:rsidRDefault="00FD5306" w:rsidP="00B12B85">
      <w:pPr>
        <w:pStyle w:val="ListParagraph"/>
        <w:numPr>
          <w:ilvl w:val="0"/>
          <w:numId w:val="10"/>
        </w:numPr>
        <w:rPr>
          <w:rFonts w:ascii="Times New Roman" w:hAnsi="Times New Roman"/>
        </w:rPr>
      </w:pPr>
      <w:r w:rsidRPr="00B12B85">
        <w:rPr>
          <w:rFonts w:ascii="Times New Roman" w:hAnsi="Times New Roman"/>
        </w:rPr>
        <w:t xml:space="preserve">G3 shall operate in seawater temperatures ranging </w:t>
      </w:r>
      <w:r>
        <w:rPr>
          <w:rFonts w:ascii="Times New Roman" w:hAnsi="Times New Roman"/>
          <w:u w:val="single"/>
        </w:rPr>
        <w:t>from 2 to 4</w:t>
      </w:r>
      <w:r w:rsidRPr="00B12B85">
        <w:rPr>
          <w:rFonts w:ascii="Times New Roman" w:hAnsi="Times New Roman"/>
          <w:u w:val="single"/>
        </w:rPr>
        <w:t>0º C</w:t>
      </w:r>
      <w:r w:rsidRPr="00B12B85">
        <w:rPr>
          <w:rFonts w:ascii="Times New Roman" w:hAnsi="Times New Roman"/>
        </w:rPr>
        <w:t xml:space="preserve">.  </w:t>
      </w:r>
    </w:p>
    <w:p w:rsidR="00FD5306" w:rsidRPr="00B12B85" w:rsidRDefault="00FD5306" w:rsidP="00B12B85">
      <w:pPr>
        <w:pStyle w:val="ListParagraph"/>
        <w:numPr>
          <w:ilvl w:val="0"/>
          <w:numId w:val="10"/>
        </w:numPr>
        <w:rPr>
          <w:rFonts w:ascii="Times New Roman" w:hAnsi="Times New Roman"/>
        </w:rPr>
      </w:pPr>
      <w:r w:rsidRPr="00B12B85">
        <w:rPr>
          <w:rFonts w:ascii="Times New Roman" w:hAnsi="Times New Roman"/>
        </w:rPr>
        <w:t xml:space="preserve">Missions </w:t>
      </w:r>
      <w:r>
        <w:rPr>
          <w:rFonts w:ascii="Times New Roman" w:hAnsi="Times New Roman"/>
        </w:rPr>
        <w:t xml:space="preserve">may be as long as </w:t>
      </w:r>
      <w:r w:rsidRPr="00575205">
        <w:rPr>
          <w:rFonts w:ascii="Times New Roman" w:hAnsi="Times New Roman"/>
          <w:u w:val="single"/>
        </w:rPr>
        <w:t>1 year in duration</w:t>
      </w:r>
      <w:r>
        <w:rPr>
          <w:rFonts w:ascii="Times New Roman" w:hAnsi="Times New Roman"/>
        </w:rPr>
        <w:t>.</w:t>
      </w:r>
    </w:p>
    <w:p w:rsidR="00FD5306" w:rsidRDefault="00FD5306" w:rsidP="00B12B85">
      <w:pPr>
        <w:pStyle w:val="ListParagraph"/>
        <w:numPr>
          <w:ilvl w:val="0"/>
          <w:numId w:val="10"/>
        </w:numPr>
        <w:rPr>
          <w:rFonts w:ascii="Times New Roman" w:hAnsi="Times New Roman"/>
        </w:rPr>
      </w:pPr>
      <w:r w:rsidRPr="00B12B85">
        <w:rPr>
          <w:rFonts w:ascii="Times New Roman" w:hAnsi="Times New Roman"/>
        </w:rPr>
        <w:t xml:space="preserve">G3 should acquire </w:t>
      </w:r>
      <w:r w:rsidRPr="00B12B85">
        <w:rPr>
          <w:rFonts w:ascii="Times New Roman" w:hAnsi="Times New Roman"/>
          <w:u w:val="single"/>
        </w:rPr>
        <w:t>30 samples and 30 archives</w:t>
      </w:r>
      <w:r w:rsidRPr="00B12B85">
        <w:rPr>
          <w:rFonts w:ascii="Times New Roman" w:hAnsi="Times New Roman"/>
        </w:rPr>
        <w:t xml:space="preserve"> per mission. </w:t>
      </w:r>
    </w:p>
    <w:p w:rsidR="00FD5306" w:rsidRDefault="00FD5306" w:rsidP="00B12B85">
      <w:pPr>
        <w:pStyle w:val="ListParagraph"/>
        <w:numPr>
          <w:ilvl w:val="0"/>
          <w:numId w:val="10"/>
        </w:numPr>
        <w:rPr>
          <w:rFonts w:ascii="Times New Roman" w:hAnsi="Times New Roman"/>
        </w:rPr>
      </w:pPr>
      <w:r w:rsidRPr="00B12B85">
        <w:rPr>
          <w:rFonts w:ascii="Times New Roman" w:hAnsi="Times New Roman"/>
        </w:rPr>
        <w:t xml:space="preserve">G3 shall operate under acceleration of .5g in any direction, and at a tilt angle 30º from horizontal or vertical orientation. </w:t>
      </w:r>
    </w:p>
    <w:p w:rsidR="00FD5306" w:rsidRPr="00B12B85" w:rsidRDefault="00FD5306" w:rsidP="00B12B85">
      <w:pPr>
        <w:pStyle w:val="ListParagraph"/>
        <w:numPr>
          <w:ilvl w:val="0"/>
          <w:numId w:val="10"/>
        </w:numPr>
        <w:rPr>
          <w:rFonts w:ascii="Times New Roman" w:hAnsi="Times New Roman"/>
        </w:rPr>
      </w:pPr>
      <w:r>
        <w:rPr>
          <w:rFonts w:ascii="Times New Roman" w:hAnsi="Times New Roman"/>
        </w:rPr>
        <w:t>Mission is recoverable from 1g acceleration in any direction (i.e., barrel-roll of LRAUV).</w:t>
      </w:r>
    </w:p>
    <w:p w:rsidR="00FD5306" w:rsidRDefault="00FD5306" w:rsidP="00132C01">
      <w:pPr>
        <w:pStyle w:val="Heading2"/>
      </w:pPr>
      <w:r>
        <w:t>Sampling Module Functions</w:t>
      </w:r>
    </w:p>
    <w:p w:rsidR="00FD5306" w:rsidRDefault="00FD5306" w:rsidP="009A1A81">
      <w:pPr>
        <w:pStyle w:val="ListParagraph"/>
        <w:numPr>
          <w:ilvl w:val="0"/>
          <w:numId w:val="3"/>
        </w:numPr>
        <w:rPr>
          <w:rFonts w:ascii="Times New Roman" w:hAnsi="Times New Roman"/>
        </w:rPr>
      </w:pPr>
      <w:r w:rsidRPr="00F31CB6">
        <w:rPr>
          <w:rFonts w:ascii="Times New Roman" w:hAnsi="Times New Roman"/>
        </w:rPr>
        <w:t>‘Samples’ consist of particles removed from raw seawater</w:t>
      </w:r>
      <w:r>
        <w:rPr>
          <w:rFonts w:ascii="Times New Roman" w:hAnsi="Times New Roman"/>
        </w:rPr>
        <w:t>.</w:t>
      </w:r>
    </w:p>
    <w:p w:rsidR="00FD5306" w:rsidRDefault="00FD5306" w:rsidP="009A1A81">
      <w:pPr>
        <w:pStyle w:val="ListParagraph"/>
        <w:numPr>
          <w:ilvl w:val="0"/>
          <w:numId w:val="3"/>
        </w:numPr>
        <w:rPr>
          <w:rFonts w:ascii="Times New Roman" w:hAnsi="Times New Roman"/>
        </w:rPr>
      </w:pPr>
      <w:r>
        <w:rPr>
          <w:rFonts w:ascii="Times New Roman" w:hAnsi="Times New Roman"/>
        </w:rPr>
        <w:t xml:space="preserve">G3 should be able to process between </w:t>
      </w:r>
      <w:r w:rsidRPr="002524D2">
        <w:rPr>
          <w:rFonts w:ascii="Times New Roman" w:hAnsi="Times New Roman"/>
          <w:u w:val="single"/>
        </w:rPr>
        <w:t>2mL and 2L</w:t>
      </w:r>
      <w:r>
        <w:rPr>
          <w:rFonts w:ascii="Times New Roman" w:hAnsi="Times New Roman"/>
        </w:rPr>
        <w:t xml:space="preserve"> of raw seawater when collecting a sample.</w:t>
      </w:r>
    </w:p>
    <w:p w:rsidR="00FD5306" w:rsidRDefault="00FD5306" w:rsidP="009A1A81">
      <w:pPr>
        <w:pStyle w:val="ListParagraph"/>
        <w:numPr>
          <w:ilvl w:val="0"/>
          <w:numId w:val="3"/>
        </w:numPr>
        <w:rPr>
          <w:rFonts w:ascii="Times New Roman" w:hAnsi="Times New Roman"/>
        </w:rPr>
      </w:pPr>
      <w:r>
        <w:rPr>
          <w:rFonts w:ascii="Times New Roman" w:hAnsi="Times New Roman"/>
        </w:rPr>
        <w:t xml:space="preserve">Maximum raw seawater sample collection time will be </w:t>
      </w:r>
      <w:r w:rsidRPr="00057DFE">
        <w:rPr>
          <w:rFonts w:ascii="Times New Roman" w:hAnsi="Times New Roman"/>
          <w:u w:val="single"/>
        </w:rPr>
        <w:t>1 hour for l L</w:t>
      </w:r>
      <w:r>
        <w:rPr>
          <w:rFonts w:ascii="Times New Roman" w:hAnsi="Times New Roman"/>
          <w:u w:val="single"/>
        </w:rPr>
        <w:t xml:space="preserve"> using a 0.2</w:t>
      </w:r>
      <w:r>
        <w:rPr>
          <w:rFonts w:ascii="Times New Roman" w:hAnsi="Times New Roman"/>
          <w:u w:val="single"/>
        </w:rPr>
        <w:sym w:font="Symbol" w:char="F06D"/>
      </w:r>
      <w:r>
        <w:rPr>
          <w:rFonts w:ascii="Times New Roman" w:hAnsi="Times New Roman"/>
          <w:u w:val="single"/>
        </w:rPr>
        <w:t>m filter</w:t>
      </w:r>
      <w:r>
        <w:rPr>
          <w:rFonts w:ascii="Times New Roman" w:hAnsi="Times New Roman"/>
        </w:rPr>
        <w:t>.</w:t>
      </w:r>
    </w:p>
    <w:p w:rsidR="00FD5306" w:rsidRDefault="00FD5306" w:rsidP="009A1A81">
      <w:pPr>
        <w:pStyle w:val="ListParagraph"/>
        <w:numPr>
          <w:ilvl w:val="0"/>
          <w:numId w:val="3"/>
        </w:numPr>
        <w:rPr>
          <w:rFonts w:ascii="Times New Roman" w:hAnsi="Times New Roman"/>
        </w:rPr>
      </w:pPr>
      <w:r>
        <w:rPr>
          <w:rFonts w:ascii="Times New Roman" w:hAnsi="Times New Roman"/>
        </w:rPr>
        <w:t xml:space="preserve">Sampling module should have a volume </w:t>
      </w:r>
      <w:r w:rsidRPr="002524D2">
        <w:rPr>
          <w:rFonts w:ascii="Times New Roman" w:hAnsi="Times New Roman"/>
          <w:u w:val="single"/>
        </w:rPr>
        <w:t>accuracy of 1%</w:t>
      </w:r>
      <w:r>
        <w:rPr>
          <w:rFonts w:ascii="Times New Roman" w:hAnsi="Times New Roman"/>
        </w:rPr>
        <w:t xml:space="preserve"> of sampled volume. </w:t>
      </w:r>
    </w:p>
    <w:p w:rsidR="00FD5306" w:rsidRDefault="00FD5306" w:rsidP="009A1A81">
      <w:pPr>
        <w:pStyle w:val="ListParagraph"/>
        <w:numPr>
          <w:ilvl w:val="0"/>
          <w:numId w:val="3"/>
        </w:numPr>
        <w:rPr>
          <w:rFonts w:ascii="Times New Roman" w:hAnsi="Times New Roman"/>
        </w:rPr>
      </w:pPr>
      <w:r>
        <w:rPr>
          <w:rFonts w:ascii="Times New Roman" w:hAnsi="Times New Roman"/>
        </w:rPr>
        <w:t xml:space="preserve">Sampling module shall exclude </w:t>
      </w:r>
      <w:r w:rsidRPr="002524D2">
        <w:rPr>
          <w:rFonts w:ascii="Times New Roman" w:hAnsi="Times New Roman"/>
          <w:u w:val="single"/>
        </w:rPr>
        <w:t xml:space="preserve">particles </w:t>
      </w:r>
      <w:r>
        <w:rPr>
          <w:rFonts w:ascii="Times New Roman" w:hAnsi="Times New Roman"/>
          <w:u w:val="single"/>
        </w:rPr>
        <w:t>greater than</w:t>
      </w:r>
      <w:r w:rsidRPr="002524D2">
        <w:rPr>
          <w:rFonts w:ascii="Times New Roman" w:hAnsi="Times New Roman"/>
          <w:u w:val="single"/>
        </w:rPr>
        <w:t xml:space="preserve"> 0.5mm</w:t>
      </w:r>
      <w:r>
        <w:rPr>
          <w:rFonts w:ascii="Times New Roman" w:hAnsi="Times New Roman"/>
        </w:rPr>
        <w:t xml:space="preserve"> in diameter.</w:t>
      </w:r>
    </w:p>
    <w:p w:rsidR="00FD5306" w:rsidRPr="00575205" w:rsidRDefault="00FD5306" w:rsidP="00B12B85">
      <w:pPr>
        <w:pStyle w:val="ListParagraph"/>
        <w:numPr>
          <w:ilvl w:val="0"/>
          <w:numId w:val="3"/>
        </w:numPr>
        <w:rPr>
          <w:rFonts w:ascii="Times New Roman" w:hAnsi="Times New Roman"/>
        </w:rPr>
      </w:pPr>
      <w:r>
        <w:rPr>
          <w:rFonts w:ascii="Times New Roman" w:hAnsi="Times New Roman"/>
        </w:rPr>
        <w:t xml:space="preserve">Sampling module shall size </w:t>
      </w:r>
      <w:r w:rsidRPr="002524D2">
        <w:rPr>
          <w:rFonts w:ascii="Times New Roman" w:hAnsi="Times New Roman"/>
          <w:u w:val="single"/>
        </w:rPr>
        <w:t>fractionate</w:t>
      </w:r>
      <w:r>
        <w:rPr>
          <w:rFonts w:ascii="Times New Roman" w:hAnsi="Times New Roman"/>
        </w:rPr>
        <w:t xml:space="preserve"> (2 sizes) according to needs of end-user.</w:t>
      </w:r>
      <w:r>
        <w:rPr>
          <w:rFonts w:ascii="Times New Roman" w:hAnsi="Times New Roman"/>
          <w:i/>
          <w:color w:val="FF0000"/>
        </w:rPr>
        <w:t xml:space="preserve"> </w:t>
      </w:r>
      <w:r w:rsidRPr="00575205">
        <w:rPr>
          <w:rFonts w:ascii="Times New Roman" w:hAnsi="Times New Roman"/>
        </w:rPr>
        <w:t>Minimally, one sample</w:t>
      </w:r>
      <w:r>
        <w:rPr>
          <w:rFonts w:ascii="Times New Roman" w:hAnsi="Times New Roman"/>
        </w:rPr>
        <w:t xml:space="preserve"> will be lysed; ideally both sizes will be lysed</w:t>
      </w:r>
      <w:r w:rsidRPr="00575205">
        <w:rPr>
          <w:rFonts w:ascii="Times New Roman" w:hAnsi="Times New Roman"/>
        </w:rPr>
        <w:t>.</w:t>
      </w:r>
      <w:r w:rsidRPr="00575205">
        <w:rPr>
          <w:rFonts w:ascii="Times New Roman" w:hAnsi="Times New Roman"/>
          <w:i/>
        </w:rPr>
        <w:t xml:space="preserve"> </w:t>
      </w:r>
      <w:r>
        <w:rPr>
          <w:rFonts w:ascii="Times New Roman" w:hAnsi="Times New Roman"/>
        </w:rPr>
        <w:t>A stacked-filter format would allow preservation of each retentate.</w:t>
      </w:r>
    </w:p>
    <w:p w:rsidR="00FD5306" w:rsidRPr="00A34ADC" w:rsidRDefault="00FD5306" w:rsidP="00A34ADC">
      <w:pPr>
        <w:ind w:left="1080"/>
        <w:rPr>
          <w:rFonts w:ascii="Times New Roman" w:hAnsi="Times New Roman"/>
        </w:rPr>
      </w:pPr>
    </w:p>
    <w:p w:rsidR="00FD5306" w:rsidRDefault="00FD5306" w:rsidP="00965755">
      <w:pPr>
        <w:pStyle w:val="Heading3"/>
      </w:pPr>
      <w:r>
        <w:t>G3 Core Functions</w:t>
      </w:r>
    </w:p>
    <w:p w:rsidR="00FD5306" w:rsidRDefault="00FD5306" w:rsidP="00965755">
      <w:pPr>
        <w:pStyle w:val="ListParagraph"/>
        <w:numPr>
          <w:ilvl w:val="0"/>
          <w:numId w:val="4"/>
        </w:numPr>
        <w:rPr>
          <w:rFonts w:ascii="Times New Roman" w:hAnsi="Times New Roman"/>
        </w:rPr>
      </w:pPr>
      <w:r>
        <w:rPr>
          <w:rFonts w:ascii="Times New Roman" w:hAnsi="Times New Roman"/>
        </w:rPr>
        <w:t>The G3 core shall:</w:t>
      </w:r>
    </w:p>
    <w:p w:rsidR="00FD5306" w:rsidRPr="002524D2" w:rsidRDefault="00FD5306" w:rsidP="002524D2">
      <w:pPr>
        <w:pStyle w:val="ListParagraph"/>
        <w:numPr>
          <w:ilvl w:val="1"/>
          <w:numId w:val="4"/>
        </w:numPr>
        <w:rPr>
          <w:rFonts w:ascii="Times New Roman" w:hAnsi="Times New Roman"/>
        </w:rPr>
      </w:pPr>
      <w:r>
        <w:rPr>
          <w:rFonts w:ascii="Times New Roman" w:hAnsi="Times New Roman"/>
          <w:u w:val="single"/>
        </w:rPr>
        <w:t>preserve</w:t>
      </w:r>
      <w:r>
        <w:rPr>
          <w:rFonts w:ascii="Times New Roman" w:hAnsi="Times New Roman"/>
        </w:rPr>
        <w:t xml:space="preserve"> and store samples before lysis </w:t>
      </w:r>
      <w:r w:rsidRPr="002524D2">
        <w:rPr>
          <w:rFonts w:ascii="Times New Roman" w:hAnsi="Times New Roman"/>
          <w:b/>
        </w:rPr>
        <w:t>–and</w:t>
      </w:r>
      <w:r>
        <w:rPr>
          <w:rFonts w:ascii="Times New Roman" w:hAnsi="Times New Roman"/>
          <w:b/>
        </w:rPr>
        <w:t>--</w:t>
      </w:r>
    </w:p>
    <w:p w:rsidR="00FD5306" w:rsidRDefault="00FD5306" w:rsidP="003F6829">
      <w:pPr>
        <w:pStyle w:val="ListParagraph"/>
        <w:numPr>
          <w:ilvl w:val="1"/>
          <w:numId w:val="4"/>
        </w:numPr>
        <w:rPr>
          <w:rFonts w:ascii="Times New Roman" w:hAnsi="Times New Roman"/>
        </w:rPr>
      </w:pPr>
      <w:r w:rsidRPr="002524D2">
        <w:rPr>
          <w:rFonts w:ascii="Times New Roman" w:hAnsi="Times New Roman"/>
          <w:u w:val="single"/>
        </w:rPr>
        <w:t>lyse</w:t>
      </w:r>
      <w:r>
        <w:rPr>
          <w:rFonts w:ascii="Times New Roman" w:hAnsi="Times New Roman"/>
        </w:rPr>
        <w:t xml:space="preserve"> (break open) organisms/viruses in the sample.</w:t>
      </w:r>
    </w:p>
    <w:p w:rsidR="00FD5306" w:rsidRPr="00A34ADC" w:rsidRDefault="00FD5306" w:rsidP="00A34ADC">
      <w:pPr>
        <w:pStyle w:val="ListParagraph"/>
        <w:numPr>
          <w:ilvl w:val="0"/>
          <w:numId w:val="4"/>
        </w:numPr>
        <w:rPr>
          <w:rFonts w:ascii="Times New Roman" w:hAnsi="Times New Roman"/>
        </w:rPr>
      </w:pPr>
      <w:r w:rsidRPr="00740094">
        <w:rPr>
          <w:rFonts w:ascii="Times New Roman" w:hAnsi="Times New Roman"/>
        </w:rPr>
        <w:t xml:space="preserve">G3 core must generate a total lysate volume of </w:t>
      </w:r>
      <w:r w:rsidRPr="00575205">
        <w:rPr>
          <w:rFonts w:ascii="Times New Roman" w:hAnsi="Times New Roman"/>
        </w:rPr>
        <w:t>300 to 500 µL</w:t>
      </w:r>
      <w:r>
        <w:rPr>
          <w:rFonts w:ascii="Times New Roman" w:hAnsi="Times New Roman"/>
        </w:rPr>
        <w:t>.</w:t>
      </w:r>
      <w:r w:rsidRPr="00740094">
        <w:rPr>
          <w:rFonts w:ascii="Times New Roman" w:hAnsi="Times New Roman"/>
        </w:rPr>
        <w:t xml:space="preserve"> </w:t>
      </w:r>
      <w:r>
        <w:rPr>
          <w:rFonts w:ascii="Times New Roman" w:hAnsi="Times New Roman"/>
        </w:rPr>
        <w:t>Lysate volume could be variable, depending on filter sizes used to fractionate the sample.</w:t>
      </w:r>
    </w:p>
    <w:p w:rsidR="00FD5306" w:rsidRDefault="00FD5306" w:rsidP="00965755">
      <w:pPr>
        <w:pStyle w:val="ListParagraph"/>
        <w:numPr>
          <w:ilvl w:val="0"/>
          <w:numId w:val="4"/>
        </w:numPr>
        <w:rPr>
          <w:rFonts w:ascii="Times New Roman" w:hAnsi="Times New Roman"/>
        </w:rPr>
      </w:pPr>
      <w:r>
        <w:rPr>
          <w:rFonts w:ascii="Times New Roman" w:hAnsi="Times New Roman"/>
        </w:rPr>
        <w:t>G3 core shall</w:t>
      </w:r>
      <w:r w:rsidRPr="00740094">
        <w:rPr>
          <w:rFonts w:ascii="Times New Roman" w:hAnsi="Times New Roman"/>
        </w:rPr>
        <w:t xml:space="preserve"> </w:t>
      </w:r>
      <w:r w:rsidRPr="00057DFE">
        <w:rPr>
          <w:rFonts w:ascii="Times New Roman" w:hAnsi="Times New Roman"/>
          <w:u w:val="single"/>
        </w:rPr>
        <w:t>provide lysate</w:t>
      </w:r>
      <w:r w:rsidRPr="00740094">
        <w:rPr>
          <w:rFonts w:ascii="Times New Roman" w:hAnsi="Times New Roman"/>
        </w:rPr>
        <w:t xml:space="preserve"> to analytical modules </w:t>
      </w:r>
      <w:r w:rsidRPr="00057DFE">
        <w:rPr>
          <w:rFonts w:ascii="Times New Roman" w:hAnsi="Times New Roman"/>
          <w:u w:val="single"/>
        </w:rPr>
        <w:t xml:space="preserve">within </w:t>
      </w:r>
      <w:r w:rsidRPr="00575205">
        <w:rPr>
          <w:rFonts w:ascii="Times New Roman" w:hAnsi="Times New Roman"/>
          <w:u w:val="single"/>
        </w:rPr>
        <w:t xml:space="preserve">30 </w:t>
      </w:r>
      <w:r w:rsidRPr="00057DFE">
        <w:rPr>
          <w:rFonts w:ascii="Times New Roman" w:hAnsi="Times New Roman"/>
          <w:u w:val="single"/>
        </w:rPr>
        <w:t>minutes</w:t>
      </w:r>
      <w:r w:rsidRPr="00740094">
        <w:rPr>
          <w:rFonts w:ascii="Times New Roman" w:hAnsi="Times New Roman"/>
        </w:rPr>
        <w:t xml:space="preserve"> from </w:t>
      </w:r>
      <w:r>
        <w:rPr>
          <w:rFonts w:ascii="Times New Roman" w:hAnsi="Times New Roman"/>
        </w:rPr>
        <w:t xml:space="preserve">the end of sample </w:t>
      </w:r>
      <w:r w:rsidRPr="00740094">
        <w:rPr>
          <w:rFonts w:ascii="Times New Roman" w:hAnsi="Times New Roman"/>
        </w:rPr>
        <w:t>collection.</w:t>
      </w:r>
      <w:r>
        <w:rPr>
          <w:rFonts w:ascii="Times New Roman" w:hAnsi="Times New Roman"/>
        </w:rPr>
        <w:t xml:space="preserve">  Should be equal or better than current G2 times.</w:t>
      </w:r>
    </w:p>
    <w:p w:rsidR="00FD5306" w:rsidRPr="00740094" w:rsidRDefault="00FD5306" w:rsidP="00965755">
      <w:pPr>
        <w:pStyle w:val="ListParagraph"/>
        <w:numPr>
          <w:ilvl w:val="0"/>
          <w:numId w:val="4"/>
        </w:numPr>
        <w:rPr>
          <w:rFonts w:ascii="Times New Roman" w:hAnsi="Times New Roman"/>
        </w:rPr>
      </w:pPr>
      <w:r>
        <w:rPr>
          <w:rFonts w:ascii="Times New Roman" w:hAnsi="Times New Roman"/>
        </w:rPr>
        <w:t xml:space="preserve">G3 core shall </w:t>
      </w:r>
      <w:r w:rsidRPr="00057DFE">
        <w:rPr>
          <w:rFonts w:ascii="Times New Roman" w:hAnsi="Times New Roman"/>
          <w:u w:val="single"/>
        </w:rPr>
        <w:t>parse the lysate</w:t>
      </w:r>
      <w:r>
        <w:rPr>
          <w:rFonts w:ascii="Times New Roman" w:hAnsi="Times New Roman"/>
        </w:rPr>
        <w:t xml:space="preserve"> to different analytical modules.</w:t>
      </w:r>
    </w:p>
    <w:p w:rsidR="00FD5306" w:rsidRPr="009A05A6" w:rsidRDefault="00FD5306" w:rsidP="00965755">
      <w:pPr>
        <w:pStyle w:val="ListParagraph"/>
        <w:numPr>
          <w:ilvl w:val="0"/>
          <w:numId w:val="4"/>
        </w:numPr>
        <w:rPr>
          <w:rFonts w:ascii="Times New Roman" w:hAnsi="Times New Roman"/>
        </w:rPr>
      </w:pPr>
      <w:r w:rsidRPr="009A05A6">
        <w:rPr>
          <w:rFonts w:ascii="Times New Roman" w:hAnsi="Times New Roman"/>
        </w:rPr>
        <w:t xml:space="preserve">G3 core shall </w:t>
      </w:r>
      <w:r w:rsidRPr="00057DFE">
        <w:rPr>
          <w:rFonts w:ascii="Times New Roman" w:hAnsi="Times New Roman"/>
          <w:u w:val="single"/>
        </w:rPr>
        <w:t>prevent biological carry-over or contamination</w:t>
      </w:r>
      <w:r w:rsidRPr="009A05A6">
        <w:rPr>
          <w:rFonts w:ascii="Times New Roman" w:hAnsi="Times New Roman"/>
        </w:rPr>
        <w:t xml:space="preserve"> to the next sample in the Sample collection, lysing, purification, and analytical transfer systems/modules.</w:t>
      </w:r>
    </w:p>
    <w:p w:rsidR="00FD5306" w:rsidRDefault="00FD5306" w:rsidP="004D484D">
      <w:pPr>
        <w:pStyle w:val="ListParagraph"/>
        <w:numPr>
          <w:ilvl w:val="1"/>
          <w:numId w:val="4"/>
        </w:numPr>
        <w:rPr>
          <w:rFonts w:ascii="Times New Roman" w:hAnsi="Times New Roman"/>
        </w:rPr>
      </w:pPr>
      <w:r>
        <w:rPr>
          <w:rFonts w:ascii="Times New Roman" w:hAnsi="Times New Roman"/>
        </w:rPr>
        <w:t xml:space="preserve">It should be possible to </w:t>
      </w:r>
      <w:r w:rsidRPr="002524D2">
        <w:rPr>
          <w:rFonts w:ascii="Times New Roman" w:hAnsi="Times New Roman"/>
          <w:u w:val="single"/>
        </w:rPr>
        <w:t>chemically sterilize</w:t>
      </w:r>
      <w:r>
        <w:rPr>
          <w:rFonts w:ascii="Times New Roman" w:hAnsi="Times New Roman"/>
        </w:rPr>
        <w:t xml:space="preserve"> the core from intake port to exhaust port.</w:t>
      </w:r>
    </w:p>
    <w:p w:rsidR="00FD5306" w:rsidRDefault="00FD5306" w:rsidP="004D484D">
      <w:pPr>
        <w:pStyle w:val="ListParagraph"/>
        <w:numPr>
          <w:ilvl w:val="1"/>
          <w:numId w:val="4"/>
        </w:numPr>
        <w:rPr>
          <w:rFonts w:ascii="Times New Roman" w:hAnsi="Times New Roman"/>
        </w:rPr>
      </w:pPr>
      <w:r>
        <w:rPr>
          <w:rFonts w:ascii="Times New Roman" w:hAnsi="Times New Roman"/>
        </w:rPr>
        <w:t xml:space="preserve">The G3 core will be responsible for </w:t>
      </w:r>
      <w:r w:rsidRPr="00880FD8">
        <w:rPr>
          <w:rFonts w:ascii="Times New Roman" w:hAnsi="Times New Roman"/>
          <w:u w:val="single"/>
        </w:rPr>
        <w:t>cleaning the transfer loop</w:t>
      </w:r>
      <w:r>
        <w:rPr>
          <w:rFonts w:ascii="Times New Roman" w:hAnsi="Times New Roman"/>
        </w:rPr>
        <w:t>(s) between the core and analytical modules.</w:t>
      </w:r>
    </w:p>
    <w:p w:rsidR="00FD5306" w:rsidRDefault="00FD5306" w:rsidP="004D484D">
      <w:pPr>
        <w:pStyle w:val="ListParagraph"/>
        <w:numPr>
          <w:ilvl w:val="1"/>
          <w:numId w:val="4"/>
        </w:numPr>
        <w:rPr>
          <w:rFonts w:ascii="Times New Roman" w:hAnsi="Times New Roman"/>
        </w:rPr>
      </w:pPr>
      <w:r>
        <w:rPr>
          <w:rFonts w:ascii="Times New Roman" w:hAnsi="Times New Roman"/>
        </w:rPr>
        <w:t xml:space="preserve">Only </w:t>
      </w:r>
      <w:r w:rsidRPr="00880FD8">
        <w:rPr>
          <w:rFonts w:ascii="Times New Roman" w:hAnsi="Times New Roman"/>
          <w:u w:val="single"/>
        </w:rPr>
        <w:t>seawater filtrate and sterilizing compounds</w:t>
      </w:r>
      <w:r>
        <w:rPr>
          <w:rFonts w:ascii="Times New Roman" w:hAnsi="Times New Roman"/>
        </w:rPr>
        <w:t xml:space="preserve"> will be exhausted to the environment.</w:t>
      </w:r>
    </w:p>
    <w:p w:rsidR="00FD5306" w:rsidRDefault="00FD5306" w:rsidP="004D484D">
      <w:pPr>
        <w:pStyle w:val="ListParagraph"/>
        <w:numPr>
          <w:ilvl w:val="1"/>
          <w:numId w:val="4"/>
        </w:numPr>
        <w:rPr>
          <w:rFonts w:ascii="Times New Roman" w:hAnsi="Times New Roman"/>
        </w:rPr>
      </w:pPr>
      <w:r>
        <w:rPr>
          <w:rFonts w:ascii="Times New Roman" w:hAnsi="Times New Roman"/>
        </w:rPr>
        <w:t xml:space="preserve">Waste not exhausted </w:t>
      </w:r>
      <w:r w:rsidRPr="00880FD8">
        <w:rPr>
          <w:rFonts w:ascii="Times New Roman" w:hAnsi="Times New Roman"/>
          <w:u w:val="single"/>
        </w:rPr>
        <w:t>will be stored/carried</w:t>
      </w:r>
      <w:r>
        <w:rPr>
          <w:rFonts w:ascii="Times New Roman" w:hAnsi="Times New Roman"/>
        </w:rPr>
        <w:t xml:space="preserve"> on-board.</w:t>
      </w:r>
    </w:p>
    <w:p w:rsidR="00FD5306" w:rsidRPr="006F467C" w:rsidRDefault="00FD5306" w:rsidP="00FC5A03">
      <w:pPr>
        <w:pStyle w:val="ListParagraph"/>
        <w:numPr>
          <w:ilvl w:val="0"/>
          <w:numId w:val="4"/>
        </w:numPr>
        <w:rPr>
          <w:rFonts w:ascii="Times New Roman" w:hAnsi="Times New Roman"/>
          <w:color w:val="948A54"/>
        </w:rPr>
      </w:pPr>
      <w:r w:rsidRPr="006F467C">
        <w:rPr>
          <w:rFonts w:ascii="Times New Roman" w:hAnsi="Times New Roman"/>
        </w:rPr>
        <w:t xml:space="preserve">The core must accommodate </w:t>
      </w:r>
      <w:r w:rsidRPr="007810EA">
        <w:rPr>
          <w:rFonts w:ascii="Times New Roman" w:hAnsi="Times New Roman"/>
          <w:color w:val="FF0000"/>
          <w:u w:val="single"/>
        </w:rPr>
        <w:t>6 reagents</w:t>
      </w:r>
      <w:r w:rsidRPr="006F467C">
        <w:rPr>
          <w:rFonts w:ascii="Times New Roman" w:hAnsi="Times New Roman"/>
          <w:u w:val="single"/>
        </w:rPr>
        <w:t xml:space="preserve"> </w:t>
      </w:r>
      <w:r w:rsidRPr="006F467C">
        <w:rPr>
          <w:rFonts w:ascii="Times New Roman" w:hAnsi="Times New Roman"/>
        </w:rPr>
        <w:t>for sample processing.</w:t>
      </w:r>
    </w:p>
    <w:p w:rsidR="00FD5306" w:rsidRDefault="00FD5306" w:rsidP="00E01FF2">
      <w:pPr>
        <w:pStyle w:val="ListParagraph"/>
        <w:numPr>
          <w:ilvl w:val="0"/>
          <w:numId w:val="4"/>
        </w:numPr>
        <w:rPr>
          <w:rFonts w:ascii="Times New Roman" w:hAnsi="Times New Roman"/>
        </w:rPr>
      </w:pPr>
      <w:r>
        <w:rPr>
          <w:rFonts w:ascii="Times New Roman" w:hAnsi="Times New Roman"/>
        </w:rPr>
        <w:t xml:space="preserve">G3 subsystems should be </w:t>
      </w:r>
      <w:r w:rsidRPr="00880FD8">
        <w:rPr>
          <w:rFonts w:ascii="Times New Roman" w:hAnsi="Times New Roman"/>
          <w:u w:val="single"/>
        </w:rPr>
        <w:t>modular</w:t>
      </w:r>
      <w:r>
        <w:rPr>
          <w:rFonts w:ascii="Times New Roman" w:hAnsi="Times New Roman"/>
        </w:rPr>
        <w:t xml:space="preserve"> when practical, to allow field-replacement of core subsystems.  For example, drop-in modules for core subsystems, reagents, waste containers, analytical modules, etc…This requirement may conflict with sizing constraints and result in a tradeoff between number of samples capable on the LRAUV.</w:t>
      </w:r>
    </w:p>
    <w:p w:rsidR="00FD5306" w:rsidRPr="006F467C" w:rsidRDefault="00FD5306" w:rsidP="006F467C">
      <w:pPr>
        <w:pStyle w:val="ListParagraph"/>
        <w:numPr>
          <w:ilvl w:val="0"/>
          <w:numId w:val="4"/>
        </w:numPr>
        <w:rPr>
          <w:rFonts w:ascii="Times New Roman" w:hAnsi="Times New Roman"/>
        </w:rPr>
      </w:pPr>
      <w:r w:rsidRPr="006F467C">
        <w:rPr>
          <w:rFonts w:ascii="Times New Roman" w:hAnsi="Times New Roman"/>
        </w:rPr>
        <w:t xml:space="preserve">G3 core will have capability to </w:t>
      </w:r>
      <w:r w:rsidRPr="006F467C">
        <w:rPr>
          <w:rFonts w:ascii="Times New Roman" w:hAnsi="Times New Roman"/>
          <w:u w:val="single"/>
        </w:rPr>
        <w:t>incorporate future detection technologies</w:t>
      </w:r>
      <w:r w:rsidRPr="006F467C">
        <w:rPr>
          <w:rFonts w:ascii="Times New Roman" w:hAnsi="Times New Roman"/>
        </w:rPr>
        <w:t xml:space="preserve">, or specific co-investigator detection technologies if these technologies meet the size, power, and fluid requirements defined above. </w:t>
      </w:r>
    </w:p>
    <w:p w:rsidR="00FD5306" w:rsidRDefault="00FD5306" w:rsidP="006F467C">
      <w:pPr>
        <w:pStyle w:val="Heading3"/>
      </w:pPr>
      <w:r>
        <w:t>Analytical Module Functions</w:t>
      </w:r>
    </w:p>
    <w:p w:rsidR="00FD5306" w:rsidRDefault="00FD5306" w:rsidP="004D484D">
      <w:pPr>
        <w:pStyle w:val="ListParagraph"/>
        <w:numPr>
          <w:ilvl w:val="0"/>
          <w:numId w:val="5"/>
        </w:numPr>
        <w:rPr>
          <w:rFonts w:ascii="Times New Roman" w:hAnsi="Times New Roman"/>
        </w:rPr>
      </w:pPr>
      <w:r>
        <w:rPr>
          <w:rFonts w:ascii="Times New Roman" w:hAnsi="Times New Roman"/>
        </w:rPr>
        <w:t xml:space="preserve">The LRAUV platform for G3 ESP should accommodate up to </w:t>
      </w:r>
      <w:r w:rsidRPr="00880FD8">
        <w:rPr>
          <w:rFonts w:ascii="Times New Roman" w:hAnsi="Times New Roman"/>
          <w:u w:val="single"/>
        </w:rPr>
        <w:t>3 analytical modules</w:t>
      </w:r>
      <w:r>
        <w:rPr>
          <w:rFonts w:ascii="Times New Roman" w:hAnsi="Times New Roman"/>
        </w:rPr>
        <w:t>.</w:t>
      </w:r>
    </w:p>
    <w:p w:rsidR="00FD5306" w:rsidRDefault="00FD5306" w:rsidP="004D484D">
      <w:pPr>
        <w:pStyle w:val="ListParagraph"/>
        <w:numPr>
          <w:ilvl w:val="0"/>
          <w:numId w:val="5"/>
        </w:numPr>
        <w:rPr>
          <w:rFonts w:ascii="Times New Roman" w:hAnsi="Times New Roman"/>
        </w:rPr>
      </w:pPr>
      <w:r>
        <w:rPr>
          <w:rFonts w:ascii="Times New Roman" w:hAnsi="Times New Roman"/>
        </w:rPr>
        <w:t xml:space="preserve">The analytical module(s) shall </w:t>
      </w:r>
      <w:r w:rsidRPr="00057DFE">
        <w:rPr>
          <w:rFonts w:ascii="Times New Roman" w:hAnsi="Times New Roman"/>
          <w:u w:val="single"/>
        </w:rPr>
        <w:t>connect to the G3 core via three connections</w:t>
      </w:r>
      <w:r>
        <w:rPr>
          <w:rFonts w:ascii="Times New Roman" w:hAnsi="Times New Roman"/>
        </w:rPr>
        <w:t>:  lysate fluid (via transfer loop), data transfer, and power.</w:t>
      </w:r>
    </w:p>
    <w:p w:rsidR="00FD5306" w:rsidRPr="00FB5FBF" w:rsidRDefault="00FD5306" w:rsidP="00FB5FBF">
      <w:pPr>
        <w:pStyle w:val="ListParagraph"/>
        <w:numPr>
          <w:ilvl w:val="0"/>
          <w:numId w:val="8"/>
        </w:numPr>
        <w:rPr>
          <w:rFonts w:ascii="Times New Roman" w:hAnsi="Times New Roman"/>
        </w:rPr>
      </w:pPr>
      <w:r>
        <w:rPr>
          <w:rFonts w:ascii="Times New Roman" w:hAnsi="Times New Roman"/>
        </w:rPr>
        <w:t xml:space="preserve">The </w:t>
      </w:r>
      <w:r w:rsidRPr="00057DFE">
        <w:rPr>
          <w:rFonts w:ascii="Times New Roman" w:hAnsi="Times New Roman"/>
          <w:u w:val="single"/>
        </w:rPr>
        <w:t>lower-limit-of-detection</w:t>
      </w:r>
      <w:r>
        <w:rPr>
          <w:rFonts w:ascii="Times New Roman" w:hAnsi="Times New Roman"/>
        </w:rPr>
        <w:t xml:space="preserve"> will be individually defined for each analyte.</w:t>
      </w:r>
    </w:p>
    <w:p w:rsidR="00FD5306" w:rsidRDefault="00FD5306" w:rsidP="004243F6">
      <w:pPr>
        <w:pStyle w:val="Heading3"/>
      </w:pPr>
      <w:r>
        <w:t>Control Architecture</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G3's  control processor operates its core and analytical modules</w:t>
      </w:r>
      <w:r>
        <w:rPr>
          <w:rFonts w:ascii="Times New Roman" w:hAnsi="Times New Roman"/>
        </w:rPr>
        <w:t xml:space="preserve"> (called the ‘</w:t>
      </w:r>
      <w:r w:rsidRPr="007810EA">
        <w:rPr>
          <w:rFonts w:ascii="Times New Roman" w:hAnsi="Times New Roman"/>
          <w:color w:val="3366FF"/>
        </w:rPr>
        <w:t>G3 controller</w:t>
      </w:r>
      <w:r>
        <w:rPr>
          <w:rFonts w:ascii="Times New Roman" w:hAnsi="Times New Roman"/>
        </w:rPr>
        <w:t>’)</w:t>
      </w:r>
      <w:r w:rsidRPr="001B20F5">
        <w:rPr>
          <w:rFonts w:ascii="Times New Roman" w:hAnsi="Times New Roman"/>
        </w:rPr>
        <w:t>.</w:t>
      </w:r>
    </w:p>
    <w:p w:rsidR="00FD5306" w:rsidRPr="001B20F5" w:rsidRDefault="00FD5306" w:rsidP="001B20F5">
      <w:pPr>
        <w:pStyle w:val="ListParagraph"/>
        <w:numPr>
          <w:ilvl w:val="0"/>
          <w:numId w:val="12"/>
        </w:numPr>
        <w:suppressAutoHyphens/>
        <w:contextualSpacing w:val="0"/>
        <w:rPr>
          <w:rFonts w:ascii="Times New Roman" w:hAnsi="Times New Roman"/>
        </w:rPr>
      </w:pPr>
      <w:r>
        <w:rPr>
          <w:rFonts w:ascii="Times New Roman" w:hAnsi="Times New Roman"/>
        </w:rPr>
        <w:t>A logically separate</w:t>
      </w:r>
      <w:r w:rsidRPr="001B20F5">
        <w:rPr>
          <w:rFonts w:ascii="Times New Roman" w:hAnsi="Times New Roman"/>
        </w:rPr>
        <w:t xml:space="preserve"> </w:t>
      </w:r>
      <w:r>
        <w:rPr>
          <w:rFonts w:ascii="Times New Roman" w:hAnsi="Times New Roman"/>
        </w:rPr>
        <w:t>‘</w:t>
      </w:r>
      <w:r w:rsidRPr="007810EA">
        <w:rPr>
          <w:rFonts w:ascii="Times New Roman" w:hAnsi="Times New Roman"/>
          <w:color w:val="3366FF"/>
        </w:rPr>
        <w:t>platform controller</w:t>
      </w:r>
      <w:r>
        <w:rPr>
          <w:rFonts w:ascii="Times New Roman" w:hAnsi="Times New Roman"/>
        </w:rPr>
        <w:t>’</w:t>
      </w:r>
      <w:r w:rsidRPr="001B20F5">
        <w:rPr>
          <w:rFonts w:ascii="Times New Roman" w:hAnsi="Times New Roman"/>
        </w:rPr>
        <w:t xml:space="preserve"> manages </w:t>
      </w:r>
      <w:r>
        <w:rPr>
          <w:rFonts w:ascii="Times New Roman" w:hAnsi="Times New Roman"/>
        </w:rPr>
        <w:t>both communications to shore</w:t>
      </w:r>
      <w:r w:rsidRPr="001B20F5">
        <w:rPr>
          <w:rFonts w:ascii="Times New Roman" w:hAnsi="Times New Roman"/>
        </w:rPr>
        <w:t xml:space="preserve"> and contextual sensors.  </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The core processor will store raw, unprocessed data.  Minimum nonvolatile storage will be 16GB.</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 xml:space="preserve">When appropriate, the logical functions of both the </w:t>
      </w:r>
      <w:r>
        <w:rPr>
          <w:rFonts w:ascii="Times New Roman" w:hAnsi="Times New Roman"/>
        </w:rPr>
        <w:t>G3</w:t>
      </w:r>
      <w:r w:rsidRPr="001B20F5">
        <w:rPr>
          <w:rFonts w:ascii="Times New Roman" w:hAnsi="Times New Roman"/>
        </w:rPr>
        <w:t xml:space="preserve"> and platform controllers may be provided by a single, low-power processing unit</w:t>
      </w:r>
      <w:r>
        <w:rPr>
          <w:rFonts w:ascii="Times New Roman" w:hAnsi="Times New Roman"/>
        </w:rPr>
        <w:t>.</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 xml:space="preserve">When the </w:t>
      </w:r>
      <w:r>
        <w:rPr>
          <w:rFonts w:ascii="Times New Roman" w:hAnsi="Times New Roman"/>
        </w:rPr>
        <w:t>G3</w:t>
      </w:r>
      <w:r w:rsidRPr="001B20F5">
        <w:rPr>
          <w:rFonts w:ascii="Times New Roman" w:hAnsi="Times New Roman"/>
        </w:rPr>
        <w:t xml:space="preserve"> and platform controllers are separated, they shall be connected in a TCP/IP network via ethernet or PPP/SLIP over a high speed serial interface.</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G3 software should be capable of event-response, independent of platform.</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When on LRAUV, G3 should interface with LRAUV contextual sensors, time stamp, and GPS locations.</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G3 should have capability to return raw, unprocessed data to shore.</w:t>
      </w:r>
    </w:p>
    <w:p w:rsidR="00FD5306" w:rsidRPr="001B20F5" w:rsidRDefault="00FD5306"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The platform controller shall optionally support wireless communication to allow downloading of new code, checking status, interrupting run, and retrieval of unprocessed data.</w:t>
      </w:r>
    </w:p>
    <w:p w:rsidR="00FD5306" w:rsidRDefault="00FD5306" w:rsidP="001B20F5">
      <w:pPr>
        <w:ind w:left="1080" w:firstLine="360"/>
      </w:pPr>
    </w:p>
    <w:p w:rsidR="00FD5306" w:rsidRDefault="00FD5306" w:rsidP="0017340D">
      <w:pPr>
        <w:pStyle w:val="Heading3"/>
      </w:pPr>
      <w:r>
        <w:t>Future Technology Evolution (expected future uses, but not requirements yet.)</w:t>
      </w:r>
    </w:p>
    <w:p w:rsidR="00FD5306" w:rsidRPr="0017340D" w:rsidRDefault="00FD5306" w:rsidP="0017340D">
      <w:pPr>
        <w:pStyle w:val="ListParagraph"/>
        <w:numPr>
          <w:ilvl w:val="0"/>
          <w:numId w:val="11"/>
        </w:numPr>
        <w:rPr>
          <w:rFonts w:ascii="Times New Roman" w:hAnsi="Times New Roman"/>
        </w:rPr>
      </w:pPr>
      <w:r w:rsidRPr="0017340D">
        <w:rPr>
          <w:rFonts w:ascii="Times New Roman" w:hAnsi="Times New Roman"/>
        </w:rPr>
        <w:t>For under ice operations, G3 would need to operate in seawater temperatures to -3º C. If possible, avoid equipment/systems that cannot operate this low. (Not counting reagent stability or liquidity.)</w:t>
      </w:r>
    </w:p>
    <w:p w:rsidR="00FD5306" w:rsidRDefault="00FD5306" w:rsidP="0017340D">
      <w:pPr>
        <w:rPr>
          <w:rFonts w:ascii="Times New Roman" w:hAnsi="Times New Roman"/>
        </w:rPr>
      </w:pPr>
    </w:p>
    <w:p w:rsidR="00FD5306" w:rsidRPr="004243F6" w:rsidRDefault="00FD5306" w:rsidP="009A1A81">
      <w:pPr>
        <w:rPr>
          <w:rFonts w:ascii="Times New Roman" w:hAnsi="Times New Roman"/>
        </w:rPr>
      </w:pPr>
    </w:p>
    <w:p w:rsidR="00FD5306" w:rsidRDefault="00FD5306" w:rsidP="009A1A81">
      <w:pPr>
        <w:rPr>
          <w:rFonts w:ascii="Times New Roman" w:hAnsi="Times New Roman"/>
        </w:rPr>
      </w:pPr>
    </w:p>
    <w:p w:rsidR="00FD5306" w:rsidRDefault="00FD5306" w:rsidP="009A1A81">
      <w:pPr>
        <w:rPr>
          <w:rFonts w:ascii="Times New Roman" w:hAnsi="Times New Roman"/>
        </w:rPr>
      </w:pPr>
    </w:p>
    <w:p w:rsidR="00FD5306" w:rsidRDefault="00FD5306" w:rsidP="009A1A81">
      <w:pPr>
        <w:rPr>
          <w:rFonts w:ascii="Times New Roman" w:hAnsi="Times New Roman"/>
        </w:rPr>
      </w:pPr>
    </w:p>
    <w:p w:rsidR="00FD5306" w:rsidRDefault="00FD5306" w:rsidP="009A1A81">
      <w:pPr>
        <w:rPr>
          <w:rFonts w:ascii="Times New Roman" w:hAnsi="Times New Roman"/>
        </w:rPr>
      </w:pPr>
    </w:p>
    <w:p w:rsidR="00FD5306" w:rsidRPr="009A1A81" w:rsidRDefault="00FD5306" w:rsidP="009A1A81">
      <w:pPr>
        <w:rPr>
          <w:rFonts w:ascii="Times New Roman" w:hAnsi="Times New Roman"/>
        </w:rPr>
      </w:pPr>
    </w:p>
    <w:sectPr w:rsidR="00FD5306" w:rsidRPr="009A1A81" w:rsidSect="00690127">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1">
    <w:nsid w:val="056E7FF3"/>
    <w:multiLevelType w:val="hybridMultilevel"/>
    <w:tmpl w:val="B3569C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827729"/>
    <w:multiLevelType w:val="hybridMultilevel"/>
    <w:tmpl w:val="7B8889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B440B5E"/>
    <w:multiLevelType w:val="hybridMultilevel"/>
    <w:tmpl w:val="9C0CDF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BDB2ADD"/>
    <w:multiLevelType w:val="hybridMultilevel"/>
    <w:tmpl w:val="1650770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E815823"/>
    <w:multiLevelType w:val="hybridMultilevel"/>
    <w:tmpl w:val="2394328E"/>
    <w:lvl w:ilvl="0" w:tplc="0409000F">
      <w:start w:val="1"/>
      <w:numFmt w:val="decimal"/>
      <w:lvlText w:val="%1."/>
      <w:lvlJc w:val="left"/>
      <w:pPr>
        <w:ind w:left="787" w:hanging="360"/>
      </w:pPr>
      <w:rPr>
        <w:rFonts w:cs="Times New Roman"/>
      </w:rPr>
    </w:lvl>
    <w:lvl w:ilvl="1" w:tplc="04090019" w:tentative="1">
      <w:start w:val="1"/>
      <w:numFmt w:val="lowerLetter"/>
      <w:lvlText w:val="%2."/>
      <w:lvlJc w:val="left"/>
      <w:pPr>
        <w:ind w:left="1507" w:hanging="360"/>
      </w:pPr>
      <w:rPr>
        <w:rFonts w:cs="Times New Roman"/>
      </w:rPr>
    </w:lvl>
    <w:lvl w:ilvl="2" w:tplc="0409001B" w:tentative="1">
      <w:start w:val="1"/>
      <w:numFmt w:val="lowerRoman"/>
      <w:lvlText w:val="%3."/>
      <w:lvlJc w:val="right"/>
      <w:pPr>
        <w:ind w:left="2227" w:hanging="180"/>
      </w:pPr>
      <w:rPr>
        <w:rFonts w:cs="Times New Roman"/>
      </w:rPr>
    </w:lvl>
    <w:lvl w:ilvl="3" w:tplc="0409000F" w:tentative="1">
      <w:start w:val="1"/>
      <w:numFmt w:val="decimal"/>
      <w:lvlText w:val="%4."/>
      <w:lvlJc w:val="left"/>
      <w:pPr>
        <w:ind w:left="2947" w:hanging="360"/>
      </w:pPr>
      <w:rPr>
        <w:rFonts w:cs="Times New Roman"/>
      </w:rPr>
    </w:lvl>
    <w:lvl w:ilvl="4" w:tplc="04090019" w:tentative="1">
      <w:start w:val="1"/>
      <w:numFmt w:val="lowerLetter"/>
      <w:lvlText w:val="%5."/>
      <w:lvlJc w:val="left"/>
      <w:pPr>
        <w:ind w:left="3667" w:hanging="360"/>
      </w:pPr>
      <w:rPr>
        <w:rFonts w:cs="Times New Roman"/>
      </w:rPr>
    </w:lvl>
    <w:lvl w:ilvl="5" w:tplc="0409001B" w:tentative="1">
      <w:start w:val="1"/>
      <w:numFmt w:val="lowerRoman"/>
      <w:lvlText w:val="%6."/>
      <w:lvlJc w:val="right"/>
      <w:pPr>
        <w:ind w:left="4387" w:hanging="180"/>
      </w:pPr>
      <w:rPr>
        <w:rFonts w:cs="Times New Roman"/>
      </w:rPr>
    </w:lvl>
    <w:lvl w:ilvl="6" w:tplc="0409000F" w:tentative="1">
      <w:start w:val="1"/>
      <w:numFmt w:val="decimal"/>
      <w:lvlText w:val="%7."/>
      <w:lvlJc w:val="left"/>
      <w:pPr>
        <w:ind w:left="5107" w:hanging="360"/>
      </w:pPr>
      <w:rPr>
        <w:rFonts w:cs="Times New Roman"/>
      </w:rPr>
    </w:lvl>
    <w:lvl w:ilvl="7" w:tplc="04090019" w:tentative="1">
      <w:start w:val="1"/>
      <w:numFmt w:val="lowerLetter"/>
      <w:lvlText w:val="%8."/>
      <w:lvlJc w:val="left"/>
      <w:pPr>
        <w:ind w:left="5827" w:hanging="360"/>
      </w:pPr>
      <w:rPr>
        <w:rFonts w:cs="Times New Roman"/>
      </w:rPr>
    </w:lvl>
    <w:lvl w:ilvl="8" w:tplc="0409001B" w:tentative="1">
      <w:start w:val="1"/>
      <w:numFmt w:val="lowerRoman"/>
      <w:lvlText w:val="%9."/>
      <w:lvlJc w:val="right"/>
      <w:pPr>
        <w:ind w:left="6547" w:hanging="180"/>
      </w:pPr>
      <w:rPr>
        <w:rFonts w:cs="Times New Roman"/>
      </w:rPr>
    </w:lvl>
  </w:abstractNum>
  <w:abstractNum w:abstractNumId="6">
    <w:nsid w:val="5FB31FF0"/>
    <w:multiLevelType w:val="hybridMultilevel"/>
    <w:tmpl w:val="DB32AE6C"/>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60F303C0"/>
    <w:multiLevelType w:val="hybridMultilevel"/>
    <w:tmpl w:val="3A12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336E6"/>
    <w:multiLevelType w:val="hybridMultilevel"/>
    <w:tmpl w:val="8614139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41E7B8C"/>
    <w:multiLevelType w:val="hybridMultilevel"/>
    <w:tmpl w:val="519A0838"/>
    <w:lvl w:ilvl="0" w:tplc="0409000F">
      <w:start w:val="3"/>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A636AE7"/>
    <w:multiLevelType w:val="hybridMultilevel"/>
    <w:tmpl w:val="B3569C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ADA4911"/>
    <w:multiLevelType w:val="hybridMultilevel"/>
    <w:tmpl w:val="8800E6D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8"/>
  </w:num>
  <w:num w:numId="4">
    <w:abstractNumId w:val="4"/>
  </w:num>
  <w:num w:numId="5">
    <w:abstractNumId w:val="11"/>
  </w:num>
  <w:num w:numId="6">
    <w:abstractNumId w:val="5"/>
  </w:num>
  <w:num w:numId="7">
    <w:abstractNumId w:val="3"/>
  </w:num>
  <w:num w:numId="8">
    <w:abstractNumId w:val="9"/>
  </w:num>
  <w:num w:numId="9">
    <w:abstractNumId w:val="7"/>
  </w:num>
  <w:num w:numId="10">
    <w:abstractNumId w:val="2"/>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C10"/>
    <w:rsid w:val="00057DFE"/>
    <w:rsid w:val="00130A6E"/>
    <w:rsid w:val="00132C01"/>
    <w:rsid w:val="0017340D"/>
    <w:rsid w:val="001B20F5"/>
    <w:rsid w:val="001E4711"/>
    <w:rsid w:val="002377EB"/>
    <w:rsid w:val="002524D2"/>
    <w:rsid w:val="002C2EED"/>
    <w:rsid w:val="00331E1E"/>
    <w:rsid w:val="00393654"/>
    <w:rsid w:val="003F6829"/>
    <w:rsid w:val="004243F6"/>
    <w:rsid w:val="004C26BA"/>
    <w:rsid w:val="004D484D"/>
    <w:rsid w:val="004E7517"/>
    <w:rsid w:val="00575205"/>
    <w:rsid w:val="00651CF7"/>
    <w:rsid w:val="00690127"/>
    <w:rsid w:val="006E3874"/>
    <w:rsid w:val="006F467C"/>
    <w:rsid w:val="00740094"/>
    <w:rsid w:val="007810EA"/>
    <w:rsid w:val="007D7501"/>
    <w:rsid w:val="00880FD8"/>
    <w:rsid w:val="00965755"/>
    <w:rsid w:val="009A05A6"/>
    <w:rsid w:val="009A1A81"/>
    <w:rsid w:val="009C466E"/>
    <w:rsid w:val="00A34ADC"/>
    <w:rsid w:val="00A76C10"/>
    <w:rsid w:val="00AB39F9"/>
    <w:rsid w:val="00B12557"/>
    <w:rsid w:val="00B12B85"/>
    <w:rsid w:val="00B35A24"/>
    <w:rsid w:val="00CD0C82"/>
    <w:rsid w:val="00D67FF0"/>
    <w:rsid w:val="00E01FF2"/>
    <w:rsid w:val="00E44718"/>
    <w:rsid w:val="00E90453"/>
    <w:rsid w:val="00F31CB6"/>
    <w:rsid w:val="00FB3DCE"/>
    <w:rsid w:val="00FB5FBF"/>
    <w:rsid w:val="00FC5A03"/>
    <w:rsid w:val="00FD5306"/>
    <w:rsid w:val="00FF3B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locked="1"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690127"/>
    <w:pPr>
      <w:keepNext/>
      <w:keepLines/>
      <w:spacing w:before="480"/>
      <w:outlineLvl w:val="0"/>
    </w:pPr>
    <w:rPr>
      <w:rFonts w:ascii="Calibri" w:eastAsia="Times New Roman" w:hAnsi="Calibri"/>
      <w:b/>
      <w:bCs/>
      <w:color w:val="345A8A"/>
      <w:sz w:val="32"/>
      <w:szCs w:val="32"/>
    </w:rPr>
  </w:style>
  <w:style w:type="paragraph" w:styleId="Heading2">
    <w:name w:val="heading 2"/>
    <w:basedOn w:val="Normal"/>
    <w:next w:val="Normal"/>
    <w:link w:val="Heading2Char"/>
    <w:uiPriority w:val="99"/>
    <w:qFormat/>
    <w:rsid w:val="00690127"/>
    <w:pPr>
      <w:keepNext/>
      <w:keepLines/>
      <w:spacing w:before="200"/>
      <w:outlineLvl w:val="1"/>
    </w:pPr>
    <w:rPr>
      <w:rFonts w:ascii="Calibri" w:eastAsia="Times New Roman" w:hAnsi="Calibri"/>
      <w:b/>
      <w:bCs/>
      <w:color w:val="4F81BD"/>
      <w:sz w:val="26"/>
      <w:szCs w:val="26"/>
    </w:rPr>
  </w:style>
  <w:style w:type="paragraph" w:styleId="Heading3">
    <w:name w:val="heading 3"/>
    <w:basedOn w:val="Normal"/>
    <w:next w:val="Normal"/>
    <w:link w:val="Heading3Char"/>
    <w:uiPriority w:val="99"/>
    <w:qFormat/>
    <w:rsid w:val="00690127"/>
    <w:pPr>
      <w:keepNext/>
      <w:keepLines/>
      <w:spacing w:before="200"/>
      <w:outlineLvl w:val="2"/>
    </w:pPr>
    <w:rPr>
      <w:rFonts w:ascii="Calibri" w:eastAsia="Times New Roman" w:hAnsi="Calibri"/>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0127"/>
    <w:rPr>
      <w:rFonts w:ascii="Calibri" w:hAnsi="Calibri" w:cs="Times New Roman"/>
      <w:b/>
      <w:bCs/>
      <w:color w:val="345A8A"/>
      <w:sz w:val="32"/>
      <w:szCs w:val="32"/>
    </w:rPr>
  </w:style>
  <w:style w:type="character" w:customStyle="1" w:styleId="Heading2Char">
    <w:name w:val="Heading 2 Char"/>
    <w:basedOn w:val="DefaultParagraphFont"/>
    <w:link w:val="Heading2"/>
    <w:uiPriority w:val="99"/>
    <w:locked/>
    <w:rsid w:val="00690127"/>
    <w:rPr>
      <w:rFonts w:ascii="Calibri" w:hAnsi="Calibri" w:cs="Times New Roman"/>
      <w:b/>
      <w:bCs/>
      <w:color w:val="4F81BD"/>
      <w:sz w:val="26"/>
      <w:szCs w:val="26"/>
    </w:rPr>
  </w:style>
  <w:style w:type="character" w:customStyle="1" w:styleId="Heading3Char">
    <w:name w:val="Heading 3 Char"/>
    <w:basedOn w:val="DefaultParagraphFont"/>
    <w:link w:val="Heading3"/>
    <w:uiPriority w:val="99"/>
    <w:locked/>
    <w:rsid w:val="00690127"/>
    <w:rPr>
      <w:rFonts w:ascii="Calibri" w:hAnsi="Calibri" w:cs="Times New Roman"/>
      <w:b/>
      <w:bCs/>
      <w:color w:val="4F81BD"/>
      <w:sz w:val="24"/>
      <w:szCs w:val="24"/>
    </w:rPr>
  </w:style>
  <w:style w:type="paragraph" w:styleId="ListParagraph">
    <w:name w:val="List Paragraph"/>
    <w:basedOn w:val="Normal"/>
    <w:uiPriority w:val="99"/>
    <w:qFormat/>
    <w:rsid w:val="00690127"/>
    <w:pPr>
      <w:ind w:left="720"/>
      <w:contextualSpacing/>
    </w:pPr>
  </w:style>
  <w:style w:type="paragraph" w:styleId="BalloonText">
    <w:name w:val="Balloon Text"/>
    <w:basedOn w:val="Normal"/>
    <w:link w:val="BalloonTextChar"/>
    <w:uiPriority w:val="99"/>
    <w:rsid w:val="001B20F5"/>
    <w:rPr>
      <w:rFonts w:ascii="Lucida Grande" w:hAnsi="Lucida Grande"/>
      <w:sz w:val="18"/>
      <w:szCs w:val="18"/>
    </w:rPr>
  </w:style>
  <w:style w:type="character" w:customStyle="1" w:styleId="BalloonTextChar">
    <w:name w:val="Balloon Text Char"/>
    <w:basedOn w:val="DefaultParagraphFont"/>
    <w:link w:val="BalloonText"/>
    <w:uiPriority w:val="99"/>
    <w:locked/>
    <w:rsid w:val="001B20F5"/>
    <w:rPr>
      <w:rFonts w:ascii="Lucida Grande" w:hAnsi="Lucida Grande" w:cs="Times New Roman"/>
      <w:sz w:val="18"/>
      <w:szCs w:val="18"/>
    </w:rPr>
  </w:style>
  <w:style w:type="character" w:styleId="CommentReference">
    <w:name w:val="annotation reference"/>
    <w:basedOn w:val="DefaultParagraphFont"/>
    <w:uiPriority w:val="99"/>
    <w:rsid w:val="00057DFE"/>
    <w:rPr>
      <w:rFonts w:cs="Times New Roman"/>
      <w:sz w:val="18"/>
      <w:szCs w:val="18"/>
    </w:rPr>
  </w:style>
  <w:style w:type="paragraph" w:styleId="CommentText">
    <w:name w:val="annotation text"/>
    <w:basedOn w:val="Normal"/>
    <w:link w:val="CommentTextChar"/>
    <w:uiPriority w:val="99"/>
    <w:rsid w:val="00057DFE"/>
    <w:rPr>
      <w:rFonts w:eastAsia="Times New Roman"/>
      <w:lang w:eastAsia="ja-JP"/>
    </w:rPr>
  </w:style>
  <w:style w:type="character" w:customStyle="1" w:styleId="CommentTextChar">
    <w:name w:val="Comment Text Char"/>
    <w:basedOn w:val="DefaultParagraphFont"/>
    <w:link w:val="CommentText"/>
    <w:uiPriority w:val="99"/>
    <w:locked/>
    <w:rsid w:val="00057DFE"/>
    <w:rPr>
      <w:rFonts w:eastAsia="Times New Roman" w:cs="Times New Roman"/>
      <w:lang w:eastAsia="ja-JP"/>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1162</Words>
  <Characters>6628</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incorporated from September 21, 2011 ESP meeting:</dc:title>
  <dc:subject/>
  <dc:creator>Jim Birch</dc:creator>
  <cp:keywords/>
  <dc:description/>
  <cp:lastModifiedBy>Denis Klimov</cp:lastModifiedBy>
  <cp:revision>2</cp:revision>
  <dcterms:created xsi:type="dcterms:W3CDTF">2012-04-12T04:04:00Z</dcterms:created>
  <dcterms:modified xsi:type="dcterms:W3CDTF">2012-04-12T04:04:00Z</dcterms:modified>
</cp:coreProperties>
</file>