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5F" w:rsidRPr="00BF735F" w:rsidRDefault="00BF735F" w:rsidP="00BF735F">
      <w:pPr>
        <w:ind w:right="360"/>
        <w:rPr>
          <w:rFonts w:ascii="Arial" w:hAnsi="Arial" w:cs="Arial"/>
          <w:color w:val="auto"/>
        </w:rPr>
      </w:pPr>
    </w:p>
    <w:p w:rsidR="00BF735F" w:rsidRPr="00BF735F" w:rsidRDefault="00BF735F" w:rsidP="00BF735F">
      <w:pPr>
        <w:ind w:right="360"/>
        <w:rPr>
          <w:rFonts w:ascii="Arial" w:hAnsi="Arial" w:cs="Arial"/>
          <w:color w:val="auto"/>
        </w:rPr>
      </w:pPr>
    </w:p>
    <w:p w:rsidR="00BF735F" w:rsidRDefault="00BF735F" w:rsidP="00BF735F">
      <w:pPr>
        <w:ind w:right="36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</w:rPr>
        <w:t>Self Contained Plankton Imager (SCPI)</w:t>
      </w:r>
    </w:p>
    <w:p w:rsidR="00BF735F" w:rsidRDefault="00BF735F" w:rsidP="00BF735F">
      <w:pPr>
        <w:pStyle w:val="ListParagraph"/>
        <w:ind w:right="360"/>
        <w:jc w:val="both"/>
        <w:rPr>
          <w:rFonts w:ascii="Arial" w:hAnsi="Arial" w:cs="Arial"/>
          <w:color w:val="auto"/>
          <w:sz w:val="20"/>
          <w:szCs w:val="20"/>
        </w:rPr>
      </w:pPr>
    </w:p>
    <w:p w:rsidR="00BF735F" w:rsidRPr="00BF735F" w:rsidRDefault="00BF735F" w:rsidP="00BF735F">
      <w:pPr>
        <w:pStyle w:val="ListParagraph"/>
        <w:ind w:left="0" w:right="36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We held our concept design </w:t>
      </w:r>
      <w:r w:rsidR="0070142F">
        <w:rPr>
          <w:rFonts w:ascii="Arial" w:hAnsi="Arial" w:cs="Arial"/>
          <w:color w:val="auto"/>
        </w:rPr>
        <w:t xml:space="preserve">review (CDR) in May. Our low cost, widely distributed </w:t>
      </w:r>
      <w:r>
        <w:rPr>
          <w:rFonts w:ascii="Arial" w:hAnsi="Arial" w:cs="Arial"/>
          <w:color w:val="auto"/>
        </w:rPr>
        <w:t xml:space="preserve"> co</w:t>
      </w:r>
      <w:r w:rsidR="0070142F">
        <w:rPr>
          <w:rFonts w:ascii="Arial" w:hAnsi="Arial" w:cs="Arial"/>
          <w:color w:val="auto"/>
        </w:rPr>
        <w:t>ncept was well received and we are designing the system to not only meet the needs of MBARI scientists but also to ease transfer to outside institutions</w:t>
      </w:r>
      <w:r>
        <w:rPr>
          <w:rFonts w:ascii="Arial" w:hAnsi="Arial" w:cs="Arial"/>
          <w:color w:val="auto"/>
        </w:rPr>
        <w:t>.</w:t>
      </w:r>
      <w:r w:rsidR="0070142F">
        <w:rPr>
          <w:rFonts w:ascii="Arial" w:hAnsi="Arial" w:cs="Arial"/>
          <w:color w:val="auto"/>
        </w:rPr>
        <w:t xml:space="preserve"> Our modular concept will make SCPI conformable to almost any potential platform.</w:t>
      </w:r>
      <w:r>
        <w:rPr>
          <w:rFonts w:ascii="Arial" w:hAnsi="Arial" w:cs="Arial"/>
          <w:color w:val="auto"/>
        </w:rPr>
        <w:t xml:space="preserve"> The process of selecting a camera is underway</w:t>
      </w:r>
      <w:r w:rsidR="0070142F">
        <w:rPr>
          <w:rFonts w:ascii="Arial" w:hAnsi="Arial" w:cs="Arial"/>
          <w:color w:val="auto"/>
        </w:rPr>
        <w:t xml:space="preserve"> and a</w:t>
      </w:r>
      <w:r>
        <w:rPr>
          <w:rFonts w:ascii="Arial" w:hAnsi="Arial" w:cs="Arial"/>
          <w:color w:val="auto"/>
        </w:rPr>
        <w:t xml:space="preserve">n extensive analysis of the amount of light required </w:t>
      </w:r>
      <w:r w:rsidR="0070142F">
        <w:rPr>
          <w:rFonts w:ascii="Arial" w:hAnsi="Arial" w:cs="Arial"/>
          <w:color w:val="auto"/>
        </w:rPr>
        <w:t>for proper imaging was performed. Our next steps are to generate an initial design and then hold a preliminary design review.</w:t>
      </w:r>
    </w:p>
    <w:sectPr w:rsidR="00BF735F" w:rsidRPr="00BF735F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94A56"/>
    <w:multiLevelType w:val="hybridMultilevel"/>
    <w:tmpl w:val="07A45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F735F"/>
    <w:rsid w:val="00101142"/>
    <w:rsid w:val="0070142F"/>
    <w:rsid w:val="00704EF1"/>
    <w:rsid w:val="008F1B6D"/>
    <w:rsid w:val="00954016"/>
    <w:rsid w:val="00BF735F"/>
    <w:rsid w:val="00CA1254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35F"/>
    <w:pPr>
      <w:spacing w:after="0"/>
    </w:pPr>
    <w:rPr>
      <w:rFonts w:ascii="Calibri" w:eastAsia="Times New Roman" w:hAnsi="Calibri" w:cs="Times New Roman"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3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2012-05-23T15:14:00Z</dcterms:created>
  <dcterms:modified xsi:type="dcterms:W3CDTF">2012-05-23T15:33:00Z</dcterms:modified>
</cp:coreProperties>
</file>