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914" w:rsidRDefault="00535914">
      <w:pPr>
        <w:contextualSpacing/>
        <w:rPr>
          <w:rFonts w:ascii="Arial" w:hAnsi="Arial" w:cs="Arial"/>
          <w:sz w:val="28"/>
          <w:szCs w:val="28"/>
        </w:rPr>
      </w:pPr>
    </w:p>
    <w:p w:rsidR="00535914" w:rsidRDefault="00535914">
      <w:pPr>
        <w:contextualSpacing/>
        <w:rPr>
          <w:rFonts w:ascii="Arial" w:hAnsi="Arial" w:cs="Arial"/>
          <w:sz w:val="28"/>
          <w:szCs w:val="28"/>
        </w:rPr>
      </w:pPr>
    </w:p>
    <w:p w:rsidR="005563C0" w:rsidRDefault="00B14E55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  <w:sz w:val="28"/>
          <w:szCs w:val="28"/>
        </w:rPr>
        <w:t>SeeStar</w:t>
      </w:r>
      <w:proofErr w:type="spellEnd"/>
      <w:r w:rsidR="00CB622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CB6221">
        <w:rPr>
          <w:rFonts w:ascii="Arial" w:hAnsi="Arial" w:cs="Arial"/>
          <w:sz w:val="28"/>
          <w:szCs w:val="28"/>
        </w:rPr>
        <w:t>Hero3</w:t>
      </w:r>
      <w:proofErr w:type="spellEnd"/>
      <w:r w:rsidR="00CB6221">
        <w:rPr>
          <w:rFonts w:ascii="Arial" w:hAnsi="Arial" w:cs="Arial"/>
          <w:sz w:val="28"/>
          <w:szCs w:val="28"/>
        </w:rPr>
        <w:t>+ USB Transfer Procedure</w:t>
      </w:r>
    </w:p>
    <w:p w:rsidR="00CB6221" w:rsidRDefault="00CB622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Chad Kecy</w:t>
      </w:r>
    </w:p>
    <w:p w:rsidR="00CB6221" w:rsidRDefault="00CB622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04-09-2014</w:t>
      </w:r>
    </w:p>
    <w:p w:rsidR="00CB6221" w:rsidRDefault="00CB6221">
      <w:pPr>
        <w:contextualSpacing/>
        <w:rPr>
          <w:rFonts w:ascii="Arial" w:hAnsi="Arial" w:cs="Arial"/>
        </w:rPr>
      </w:pPr>
    </w:p>
    <w:p w:rsidR="00CB6221" w:rsidRDefault="00CB6221">
      <w:pPr>
        <w:contextualSpacing/>
        <w:rPr>
          <w:rFonts w:ascii="Arial" w:hAnsi="Arial" w:cs="Arial"/>
        </w:rPr>
      </w:pPr>
    </w:p>
    <w:p w:rsidR="00CB6221" w:rsidRDefault="00CB622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This document covers the steps necessary to access the micro SD card housed in the </w:t>
      </w:r>
      <w:proofErr w:type="spellStart"/>
      <w:r>
        <w:rPr>
          <w:rFonts w:ascii="Arial" w:hAnsi="Arial" w:cs="Arial"/>
        </w:rPr>
        <w:t>GoPro</w:t>
      </w:r>
      <w:proofErr w:type="spellEnd"/>
      <w:r>
        <w:rPr>
          <w:rFonts w:ascii="Arial" w:hAnsi="Arial" w:cs="Arial"/>
        </w:rPr>
        <w:t xml:space="preserve"> Hero 3+ without the </w:t>
      </w:r>
      <w:r w:rsidR="00B14E55">
        <w:rPr>
          <w:rFonts w:ascii="Arial" w:hAnsi="Arial" w:cs="Arial"/>
        </w:rPr>
        <w:t xml:space="preserve">need to open the underwater </w:t>
      </w:r>
      <w:proofErr w:type="spellStart"/>
      <w:r w:rsidR="00B14E55">
        <w:rPr>
          <w:rFonts w:ascii="Arial" w:hAnsi="Arial" w:cs="Arial"/>
        </w:rPr>
        <w:t>SeeStar</w:t>
      </w:r>
      <w:proofErr w:type="spellEnd"/>
      <w:r>
        <w:rPr>
          <w:rFonts w:ascii="Arial" w:hAnsi="Arial" w:cs="Arial"/>
        </w:rPr>
        <w:t xml:space="preserve"> camera housing. The procedure outlined here also works for the Hero 3 cameras.</w:t>
      </w:r>
    </w:p>
    <w:p w:rsidR="00CB6221" w:rsidRDefault="00CB6221">
      <w:pPr>
        <w:contextualSpacing/>
        <w:rPr>
          <w:rFonts w:ascii="Arial" w:hAnsi="Arial" w:cs="Arial"/>
        </w:rPr>
      </w:pPr>
    </w:p>
    <w:p w:rsidR="00CB6221" w:rsidRPr="00E23833" w:rsidRDefault="00CB6221">
      <w:pPr>
        <w:contextualSpacing/>
        <w:rPr>
          <w:rFonts w:ascii="Arial" w:hAnsi="Arial" w:cs="Arial"/>
          <w:i/>
        </w:rPr>
      </w:pPr>
      <w:r w:rsidRPr="00E23833">
        <w:rPr>
          <w:rFonts w:ascii="Arial" w:hAnsi="Arial" w:cs="Arial"/>
          <w:i/>
        </w:rPr>
        <w:t>Items Needed:</w:t>
      </w:r>
    </w:p>
    <w:p w:rsidR="00CB6221" w:rsidRDefault="00B14E55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SeeStar</w:t>
      </w:r>
      <w:proofErr w:type="spellEnd"/>
      <w:r w:rsidR="00CB6221">
        <w:rPr>
          <w:rFonts w:ascii="Arial" w:hAnsi="Arial" w:cs="Arial"/>
        </w:rPr>
        <w:t xml:space="preserve"> Camera Housing</w:t>
      </w:r>
    </w:p>
    <w:p w:rsidR="00CB6221" w:rsidRDefault="00CB622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Host Computer (with </w:t>
      </w:r>
      <w:proofErr w:type="spellStart"/>
      <w:r>
        <w:rPr>
          <w:rFonts w:ascii="Arial" w:hAnsi="Arial" w:cs="Arial"/>
        </w:rPr>
        <w:t>DB9</w:t>
      </w:r>
      <w:proofErr w:type="spellEnd"/>
      <w:r>
        <w:rPr>
          <w:rFonts w:ascii="Arial" w:hAnsi="Arial" w:cs="Arial"/>
        </w:rPr>
        <w:t xml:space="preserve"> serial or USB to Serial adaptor)</w:t>
      </w:r>
    </w:p>
    <w:p w:rsidR="00CB6221" w:rsidRDefault="00B14E55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SeeStar</w:t>
      </w:r>
      <w:proofErr w:type="spellEnd"/>
      <w:r w:rsidR="00CB6221">
        <w:rPr>
          <w:rFonts w:ascii="Arial" w:hAnsi="Arial" w:cs="Arial"/>
        </w:rPr>
        <w:t xml:space="preserve"> Test Cable</w:t>
      </w:r>
    </w:p>
    <w:p w:rsidR="00CB6221" w:rsidRDefault="00CB622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DC Power Supply (minimum </w:t>
      </w:r>
      <w:proofErr w:type="spellStart"/>
      <w:r>
        <w:rPr>
          <w:rFonts w:ascii="Arial" w:hAnsi="Arial" w:cs="Arial"/>
        </w:rPr>
        <w:t>15V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1A</w:t>
      </w:r>
      <w:proofErr w:type="spellEnd"/>
      <w:r>
        <w:rPr>
          <w:rFonts w:ascii="Arial" w:hAnsi="Arial" w:cs="Arial"/>
        </w:rPr>
        <w:t>)</w:t>
      </w:r>
    </w:p>
    <w:p w:rsidR="00CB6221" w:rsidRDefault="00CB622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USB Cable (mini B to Type A)</w:t>
      </w:r>
    </w:p>
    <w:p w:rsidR="00CB6221" w:rsidRDefault="00CB6221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Hyperterminal</w:t>
      </w:r>
      <w:proofErr w:type="spellEnd"/>
      <w:r>
        <w:rPr>
          <w:rFonts w:ascii="Arial" w:hAnsi="Arial" w:cs="Arial"/>
        </w:rPr>
        <w:t xml:space="preserve"> (or equivalent)</w:t>
      </w:r>
    </w:p>
    <w:p w:rsidR="00CB6221" w:rsidRDefault="00CB6221">
      <w:pPr>
        <w:contextualSpacing/>
        <w:rPr>
          <w:rFonts w:ascii="Arial" w:hAnsi="Arial" w:cs="Arial"/>
        </w:rPr>
      </w:pPr>
    </w:p>
    <w:p w:rsidR="00CB6221" w:rsidRDefault="00CB6221">
      <w:pPr>
        <w:contextualSpacing/>
        <w:rPr>
          <w:rFonts w:ascii="Arial" w:hAnsi="Arial" w:cs="Arial"/>
        </w:rPr>
      </w:pPr>
    </w:p>
    <w:p w:rsidR="00CB6221" w:rsidRPr="00E23833" w:rsidRDefault="00CB6221">
      <w:pPr>
        <w:contextualSpacing/>
        <w:rPr>
          <w:rFonts w:ascii="Arial" w:hAnsi="Arial" w:cs="Arial"/>
          <w:i/>
        </w:rPr>
      </w:pPr>
      <w:r w:rsidRPr="00E23833">
        <w:rPr>
          <w:rFonts w:ascii="Arial" w:hAnsi="Arial" w:cs="Arial"/>
          <w:i/>
        </w:rPr>
        <w:t>Note to user:</w:t>
      </w:r>
    </w:p>
    <w:p w:rsidR="00CB6221" w:rsidRDefault="00CB622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proofErr w:type="spellStart"/>
      <w:r>
        <w:rPr>
          <w:rFonts w:ascii="Arial" w:hAnsi="Arial" w:cs="Arial"/>
        </w:rPr>
        <w:t>GoPro</w:t>
      </w:r>
      <w:proofErr w:type="spellEnd"/>
      <w:r>
        <w:rPr>
          <w:rFonts w:ascii="Arial" w:hAnsi="Arial" w:cs="Arial"/>
        </w:rPr>
        <w:t xml:space="preserve"> cameras and the host computer may have </w:t>
      </w:r>
      <w:r w:rsidR="00472832">
        <w:rPr>
          <w:rFonts w:ascii="Arial" w:hAnsi="Arial" w:cs="Arial"/>
        </w:rPr>
        <w:t xml:space="preserve">USB </w:t>
      </w:r>
      <w:r>
        <w:rPr>
          <w:rFonts w:ascii="Arial" w:hAnsi="Arial" w:cs="Arial"/>
        </w:rPr>
        <w:t xml:space="preserve">compatibility issues. Some USB 3.0 enabled ports on computers will not work with the </w:t>
      </w:r>
      <w:proofErr w:type="spellStart"/>
      <w:r>
        <w:rPr>
          <w:rFonts w:ascii="Arial" w:hAnsi="Arial" w:cs="Arial"/>
        </w:rPr>
        <w:t>GoPro</w:t>
      </w:r>
      <w:proofErr w:type="spellEnd"/>
      <w:r>
        <w:rPr>
          <w:rFonts w:ascii="Arial" w:hAnsi="Arial" w:cs="Arial"/>
        </w:rPr>
        <w:t xml:space="preserve"> cameras. Also, excessively long USB cables may prevent proper USB handshaking to occur.</w:t>
      </w:r>
      <w:r w:rsidR="00E23833">
        <w:rPr>
          <w:rFonts w:ascii="Arial" w:hAnsi="Arial" w:cs="Arial"/>
        </w:rPr>
        <w:t xml:space="preserve"> If USB handshaking is not achieved, try a different physical USB port or a different computer.</w:t>
      </w:r>
    </w:p>
    <w:p w:rsidR="00E23833" w:rsidRDefault="00E23833">
      <w:pPr>
        <w:contextualSpacing/>
        <w:rPr>
          <w:rFonts w:ascii="Arial" w:hAnsi="Arial" w:cs="Arial"/>
        </w:rPr>
      </w:pPr>
    </w:p>
    <w:p w:rsidR="00E23833" w:rsidRDefault="00E23833">
      <w:pPr>
        <w:contextualSpacing/>
        <w:rPr>
          <w:rFonts w:ascii="Arial" w:hAnsi="Arial" w:cs="Arial"/>
        </w:rPr>
      </w:pPr>
    </w:p>
    <w:p w:rsidR="00953026" w:rsidRPr="00244991" w:rsidRDefault="00953026">
      <w:pPr>
        <w:contextualSpacing/>
        <w:rPr>
          <w:rFonts w:ascii="Arial" w:hAnsi="Arial" w:cs="Arial"/>
          <w:i/>
        </w:rPr>
      </w:pPr>
      <w:r w:rsidRPr="00244991">
        <w:rPr>
          <w:rFonts w:ascii="Arial" w:hAnsi="Arial" w:cs="Arial"/>
          <w:i/>
        </w:rPr>
        <w:t>Step 1: Gather all required items.</w:t>
      </w:r>
    </w:p>
    <w:p w:rsidR="00953026" w:rsidRDefault="00953026">
      <w:pPr>
        <w:contextualSpacing/>
        <w:rPr>
          <w:rFonts w:ascii="Arial" w:hAnsi="Arial" w:cs="Arial"/>
        </w:rPr>
      </w:pPr>
    </w:p>
    <w:p w:rsidR="00953026" w:rsidRDefault="00953026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933575" cy="145018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418" cy="1452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1917701" cy="1438275"/>
            <wp:effectExtent l="0" t="0" r="63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578" cy="144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2DCBDBE2" wp14:editId="00BF39AF">
            <wp:extent cx="1917701" cy="143827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3679" cy="144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026" w:rsidRDefault="00B14E55">
      <w:pPr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SeeStar</w:t>
      </w:r>
      <w:proofErr w:type="spellEnd"/>
      <w:r w:rsidR="00953026">
        <w:rPr>
          <w:rFonts w:ascii="Arial" w:hAnsi="Arial" w:cs="Arial"/>
        </w:rPr>
        <w:t xml:space="preserve"> Camera Housing</w:t>
      </w:r>
      <w:r w:rsidR="00953026">
        <w:rPr>
          <w:rFonts w:ascii="Arial" w:hAnsi="Arial" w:cs="Arial"/>
        </w:rPr>
        <w:tab/>
        <w:t xml:space="preserve">   USB-Serial Adaptor </w:t>
      </w:r>
      <w:r w:rsidR="00953026">
        <w:rPr>
          <w:rFonts w:ascii="Arial" w:hAnsi="Arial" w:cs="Arial"/>
        </w:rPr>
        <w:tab/>
        <w:t xml:space="preserve">     </w:t>
      </w:r>
      <w:proofErr w:type="spellStart"/>
      <w:r>
        <w:rPr>
          <w:rFonts w:ascii="Arial" w:hAnsi="Arial" w:cs="Arial"/>
        </w:rPr>
        <w:t>SeeStar</w:t>
      </w:r>
      <w:proofErr w:type="spellEnd"/>
      <w:r w:rsidR="00953026">
        <w:rPr>
          <w:rFonts w:ascii="Arial" w:hAnsi="Arial" w:cs="Arial"/>
        </w:rPr>
        <w:t xml:space="preserve"> Test Cable</w:t>
      </w:r>
    </w:p>
    <w:p w:rsidR="00953026" w:rsidRDefault="00953026">
      <w:pPr>
        <w:contextualSpacing/>
        <w:rPr>
          <w:rFonts w:ascii="Arial" w:hAnsi="Arial" w:cs="Arial"/>
        </w:rPr>
      </w:pPr>
    </w:p>
    <w:p w:rsidR="00953026" w:rsidRDefault="00953026">
      <w:pPr>
        <w:contextualSpacing/>
        <w:rPr>
          <w:rFonts w:ascii="Arial" w:hAnsi="Arial" w:cs="Arial"/>
        </w:rPr>
      </w:pPr>
    </w:p>
    <w:p w:rsidR="00953026" w:rsidRDefault="00953026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879600" cy="140970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1876425" cy="1407319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7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40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026" w:rsidRDefault="009530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DC Power Supply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Mini-B to Type A USB Cable</w:t>
      </w:r>
    </w:p>
    <w:p w:rsidR="00953026" w:rsidRDefault="00953026">
      <w:pPr>
        <w:contextualSpacing/>
        <w:rPr>
          <w:rFonts w:ascii="Arial" w:hAnsi="Arial" w:cs="Arial"/>
        </w:rPr>
      </w:pPr>
    </w:p>
    <w:p w:rsidR="00953026" w:rsidRDefault="00953026">
      <w:pPr>
        <w:contextualSpacing/>
        <w:rPr>
          <w:rFonts w:ascii="Arial" w:hAnsi="Arial" w:cs="Arial"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953026" w:rsidRPr="00244991" w:rsidRDefault="00953026">
      <w:pPr>
        <w:contextualSpacing/>
        <w:rPr>
          <w:rFonts w:ascii="Arial" w:hAnsi="Arial" w:cs="Arial"/>
          <w:i/>
        </w:rPr>
      </w:pPr>
      <w:r w:rsidRPr="00244991">
        <w:rPr>
          <w:rFonts w:ascii="Arial" w:hAnsi="Arial" w:cs="Arial"/>
          <w:i/>
        </w:rPr>
        <w:t>Step 2: Setup the DC Power Supply</w:t>
      </w:r>
    </w:p>
    <w:p w:rsidR="00953026" w:rsidRDefault="00953026">
      <w:pPr>
        <w:contextualSpacing/>
        <w:rPr>
          <w:rFonts w:ascii="Arial" w:hAnsi="Arial" w:cs="Arial"/>
        </w:rPr>
      </w:pPr>
    </w:p>
    <w:p w:rsidR="00953026" w:rsidRDefault="00953026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The voltage range for the </w:t>
      </w:r>
      <w:proofErr w:type="spellStart"/>
      <w:r w:rsidR="00B14E55">
        <w:rPr>
          <w:rFonts w:ascii="Arial" w:hAnsi="Arial" w:cs="Arial"/>
        </w:rPr>
        <w:t>SeeStar</w:t>
      </w:r>
      <w:proofErr w:type="spellEnd"/>
      <w:r>
        <w:rPr>
          <w:rFonts w:ascii="Arial" w:hAnsi="Arial" w:cs="Arial"/>
        </w:rPr>
        <w:t xml:space="preserve"> System is </w:t>
      </w:r>
      <w:proofErr w:type="spellStart"/>
      <w:r>
        <w:rPr>
          <w:rFonts w:ascii="Arial" w:hAnsi="Arial" w:cs="Arial"/>
        </w:rPr>
        <w:t>12Vdc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22Vdc</w:t>
      </w:r>
      <w:proofErr w:type="spellEnd"/>
      <w:r>
        <w:rPr>
          <w:rFonts w:ascii="Arial" w:hAnsi="Arial" w:cs="Arial"/>
        </w:rPr>
        <w:t xml:space="preserve">. A safe operating voltage is </w:t>
      </w:r>
      <w:proofErr w:type="spellStart"/>
      <w:r>
        <w:rPr>
          <w:rFonts w:ascii="Arial" w:hAnsi="Arial" w:cs="Arial"/>
        </w:rPr>
        <w:t>18Vdc</w:t>
      </w:r>
      <w:proofErr w:type="spell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Set</w:t>
      </w:r>
      <w:proofErr w:type="gramEnd"/>
      <w:r>
        <w:rPr>
          <w:rFonts w:ascii="Arial" w:hAnsi="Arial" w:cs="Arial"/>
        </w:rPr>
        <w:t xml:space="preserve"> the current limit to at least </w:t>
      </w:r>
      <w:r w:rsidR="002B6363">
        <w:rPr>
          <w:rFonts w:ascii="Arial" w:hAnsi="Arial" w:cs="Arial"/>
        </w:rPr>
        <w:t>1 amp.</w:t>
      </w:r>
    </w:p>
    <w:p w:rsidR="002B6363" w:rsidRDefault="002B6363">
      <w:pPr>
        <w:contextualSpacing/>
        <w:rPr>
          <w:rFonts w:ascii="Arial" w:hAnsi="Arial" w:cs="Arial"/>
        </w:rPr>
      </w:pPr>
    </w:p>
    <w:p w:rsidR="002B6363" w:rsidRDefault="002B6363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803900" cy="4352925"/>
            <wp:effectExtent l="0" t="0" r="635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026" w:rsidRDefault="00953026">
      <w:pPr>
        <w:contextualSpacing/>
        <w:rPr>
          <w:rFonts w:ascii="Arial" w:hAnsi="Arial" w:cs="Arial"/>
        </w:rPr>
      </w:pPr>
    </w:p>
    <w:p w:rsidR="00E23833" w:rsidRDefault="00E23833">
      <w:pPr>
        <w:contextualSpacing/>
        <w:rPr>
          <w:rFonts w:ascii="Arial" w:hAnsi="Arial" w:cs="Arial"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2B6363" w:rsidRPr="00244991" w:rsidRDefault="002B6363">
      <w:pPr>
        <w:contextualSpacing/>
        <w:rPr>
          <w:rFonts w:ascii="Arial" w:hAnsi="Arial" w:cs="Arial"/>
          <w:i/>
        </w:rPr>
      </w:pPr>
      <w:r w:rsidRPr="00244991">
        <w:rPr>
          <w:rFonts w:ascii="Arial" w:hAnsi="Arial" w:cs="Arial"/>
          <w:i/>
        </w:rPr>
        <w:lastRenderedPageBreak/>
        <w:t xml:space="preserve">Step 3: Connect the </w:t>
      </w:r>
      <w:proofErr w:type="spellStart"/>
      <w:r w:rsidR="00B14E55" w:rsidRPr="00B14E55">
        <w:rPr>
          <w:rFonts w:ascii="Arial" w:hAnsi="Arial" w:cs="Arial"/>
          <w:i/>
        </w:rPr>
        <w:t>SeeStar</w:t>
      </w:r>
      <w:proofErr w:type="spellEnd"/>
      <w:r w:rsidRPr="00244991">
        <w:rPr>
          <w:rFonts w:ascii="Arial" w:hAnsi="Arial" w:cs="Arial"/>
          <w:i/>
        </w:rPr>
        <w:t xml:space="preserve"> Test Cable.</w:t>
      </w:r>
    </w:p>
    <w:p w:rsidR="002B6363" w:rsidRDefault="002B6363">
      <w:pPr>
        <w:contextualSpacing/>
        <w:rPr>
          <w:rFonts w:ascii="Arial" w:hAnsi="Arial" w:cs="Arial"/>
        </w:rPr>
      </w:pPr>
    </w:p>
    <w:p w:rsidR="002B6363" w:rsidRDefault="0043218B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Plug the power connectors (red positive and black return) into the DC power supply. Plug the </w:t>
      </w:r>
      <w:proofErr w:type="spellStart"/>
      <w:r>
        <w:rPr>
          <w:rFonts w:ascii="Arial" w:hAnsi="Arial" w:cs="Arial"/>
        </w:rPr>
        <w:t>DB9</w:t>
      </w:r>
      <w:proofErr w:type="spellEnd"/>
      <w:r>
        <w:rPr>
          <w:rFonts w:ascii="Arial" w:hAnsi="Arial" w:cs="Arial"/>
        </w:rPr>
        <w:t xml:space="preserve"> connector into your USB-Serial adaptor (gender </w:t>
      </w:r>
      <w:r w:rsidR="00651C6E">
        <w:rPr>
          <w:rFonts w:ascii="Arial" w:hAnsi="Arial" w:cs="Arial"/>
        </w:rPr>
        <w:t>changer may be necessary). The two spare pins are currently not used, leave them aside.</w:t>
      </w:r>
    </w:p>
    <w:p w:rsidR="00535914" w:rsidRDefault="00535914">
      <w:pPr>
        <w:contextualSpacing/>
        <w:rPr>
          <w:rFonts w:ascii="Arial" w:hAnsi="Arial" w:cs="Arial"/>
        </w:rPr>
      </w:pPr>
    </w:p>
    <w:p w:rsidR="002B6363" w:rsidRDefault="002B6363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363" w:rsidRDefault="002B6363">
      <w:pPr>
        <w:contextualSpacing/>
        <w:rPr>
          <w:rFonts w:ascii="Arial" w:hAnsi="Arial" w:cs="Arial"/>
        </w:rPr>
      </w:pPr>
    </w:p>
    <w:p w:rsidR="00651C6E" w:rsidRPr="00244991" w:rsidRDefault="00DC6BC5">
      <w:pPr>
        <w:contextualSpacing/>
        <w:rPr>
          <w:rFonts w:ascii="Arial" w:hAnsi="Arial" w:cs="Arial"/>
          <w:i/>
        </w:rPr>
      </w:pPr>
      <w:r w:rsidRPr="00244991">
        <w:rPr>
          <w:rFonts w:ascii="Arial" w:hAnsi="Arial" w:cs="Arial"/>
          <w:i/>
        </w:rPr>
        <w:t>Step 4</w:t>
      </w:r>
      <w:r w:rsidR="00651C6E" w:rsidRPr="00244991">
        <w:rPr>
          <w:rFonts w:ascii="Arial" w:hAnsi="Arial" w:cs="Arial"/>
          <w:i/>
        </w:rPr>
        <w:t>: Verify serial communication</w:t>
      </w:r>
    </w:p>
    <w:p w:rsidR="00651C6E" w:rsidRDefault="00651C6E">
      <w:pPr>
        <w:contextualSpacing/>
        <w:rPr>
          <w:rFonts w:ascii="Arial" w:hAnsi="Arial" w:cs="Arial"/>
        </w:rPr>
      </w:pPr>
    </w:p>
    <w:p w:rsidR="00651C6E" w:rsidRDefault="00651C6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Open up a </w:t>
      </w:r>
      <w:proofErr w:type="spellStart"/>
      <w:r>
        <w:rPr>
          <w:rFonts w:ascii="Arial" w:hAnsi="Arial" w:cs="Arial"/>
        </w:rPr>
        <w:t>hypterminal</w:t>
      </w:r>
      <w:proofErr w:type="spellEnd"/>
      <w:r>
        <w:rPr>
          <w:rFonts w:ascii="Arial" w:hAnsi="Arial" w:cs="Arial"/>
        </w:rPr>
        <w:t xml:space="preserve"> window. Start a new session using the correct COM port. The serial settings for the </w:t>
      </w:r>
      <w:proofErr w:type="spellStart"/>
      <w:r w:rsidR="00B14E55">
        <w:rPr>
          <w:rFonts w:ascii="Arial" w:hAnsi="Arial" w:cs="Arial"/>
        </w:rPr>
        <w:t>SeeStar</w:t>
      </w:r>
      <w:proofErr w:type="spellEnd"/>
      <w:r>
        <w:rPr>
          <w:rFonts w:ascii="Arial" w:hAnsi="Arial" w:cs="Arial"/>
        </w:rPr>
        <w:t xml:space="preserve"> camera module are 9600, n, 8, 1, no flow control.</w:t>
      </w:r>
      <w:r w:rsidR="00DC6BC5">
        <w:rPr>
          <w:rFonts w:ascii="Arial" w:hAnsi="Arial" w:cs="Arial"/>
        </w:rPr>
        <w:t xml:space="preserve"> After applying power from the DC supply, a splash screen should appear. Typing Help All lists all of the available commands. Turn off the DC power supply once serial communication has been verified.</w:t>
      </w: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DC6BC5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905125" cy="2178844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219" cy="218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886075" cy="2164556"/>
            <wp:effectExtent l="0" t="0" r="0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055" cy="2166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C6E" w:rsidRDefault="00DC6BC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Welcome splash screen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Help </w:t>
      </w:r>
      <w:proofErr w:type="gramStart"/>
      <w:r>
        <w:rPr>
          <w:rFonts w:ascii="Arial" w:hAnsi="Arial" w:cs="Arial"/>
        </w:rPr>
        <w:t>All</w:t>
      </w:r>
      <w:proofErr w:type="gramEnd"/>
      <w:r>
        <w:rPr>
          <w:rFonts w:ascii="Arial" w:hAnsi="Arial" w:cs="Arial"/>
        </w:rPr>
        <w:t xml:space="preserve"> command listing</w:t>
      </w: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953026" w:rsidRPr="00244991" w:rsidRDefault="00DC6BC5">
      <w:pPr>
        <w:contextualSpacing/>
        <w:rPr>
          <w:rFonts w:ascii="Arial" w:hAnsi="Arial" w:cs="Arial"/>
          <w:i/>
        </w:rPr>
      </w:pPr>
      <w:r w:rsidRPr="00244991">
        <w:rPr>
          <w:rFonts w:ascii="Arial" w:hAnsi="Arial" w:cs="Arial"/>
          <w:i/>
        </w:rPr>
        <w:t>Step 5</w:t>
      </w:r>
      <w:r w:rsidR="00651C6E" w:rsidRPr="00244991">
        <w:rPr>
          <w:rFonts w:ascii="Arial" w:hAnsi="Arial" w:cs="Arial"/>
          <w:i/>
        </w:rPr>
        <w:t xml:space="preserve">: Connect the USB cable to the </w:t>
      </w:r>
      <w:bookmarkStart w:id="0" w:name="_GoBack"/>
      <w:proofErr w:type="spellStart"/>
      <w:r w:rsidR="00B14E55" w:rsidRPr="00B14E55">
        <w:rPr>
          <w:rFonts w:ascii="Arial" w:hAnsi="Arial" w:cs="Arial"/>
          <w:i/>
        </w:rPr>
        <w:t>SeeStar</w:t>
      </w:r>
      <w:bookmarkEnd w:id="0"/>
      <w:proofErr w:type="spellEnd"/>
      <w:r w:rsidR="00651C6E" w:rsidRPr="00244991">
        <w:rPr>
          <w:rFonts w:ascii="Arial" w:hAnsi="Arial" w:cs="Arial"/>
          <w:i/>
        </w:rPr>
        <w:t xml:space="preserve"> camera module</w:t>
      </w:r>
    </w:p>
    <w:p w:rsidR="00651C6E" w:rsidRDefault="00651C6E">
      <w:pPr>
        <w:contextualSpacing/>
        <w:rPr>
          <w:rFonts w:ascii="Arial" w:hAnsi="Arial" w:cs="Arial"/>
        </w:rPr>
      </w:pPr>
    </w:p>
    <w:p w:rsidR="00651C6E" w:rsidRDefault="00651C6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 type B USB connector is located behind t</w:t>
      </w:r>
      <w:r w:rsidR="0051665D">
        <w:rPr>
          <w:rFonts w:ascii="Arial" w:hAnsi="Arial" w:cs="Arial"/>
        </w:rPr>
        <w:t xml:space="preserve">he water tight </w:t>
      </w:r>
      <w:proofErr w:type="spellStart"/>
      <w:r w:rsidR="0051665D">
        <w:rPr>
          <w:rFonts w:ascii="Arial" w:hAnsi="Arial" w:cs="Arial"/>
        </w:rPr>
        <w:t>SAE</w:t>
      </w:r>
      <w:proofErr w:type="spellEnd"/>
      <w:r w:rsidR="0051665D">
        <w:rPr>
          <w:rFonts w:ascii="Arial" w:hAnsi="Arial" w:cs="Arial"/>
        </w:rPr>
        <w:t xml:space="preserve"> port. Remove the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SAE</w:t>
      </w:r>
      <w:proofErr w:type="spellEnd"/>
      <w:r>
        <w:rPr>
          <w:rFonts w:ascii="Arial" w:hAnsi="Arial" w:cs="Arial"/>
        </w:rPr>
        <w:t xml:space="preserve"> fitting and attach the USB cable.</w:t>
      </w:r>
    </w:p>
    <w:p w:rsidR="00651C6E" w:rsidRDefault="00651C6E">
      <w:pPr>
        <w:contextualSpacing/>
        <w:rPr>
          <w:rFonts w:ascii="Arial" w:hAnsi="Arial" w:cs="Arial"/>
        </w:rPr>
      </w:pPr>
    </w:p>
    <w:p w:rsidR="00651C6E" w:rsidRDefault="00651C6E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2946400" cy="22098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946400" cy="220980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5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C6E" w:rsidRDefault="00651C6E">
      <w:pPr>
        <w:contextualSpacing/>
        <w:rPr>
          <w:rFonts w:ascii="Arial" w:hAnsi="Arial" w:cs="Arial"/>
        </w:rPr>
      </w:pPr>
    </w:p>
    <w:p w:rsidR="00651C6E" w:rsidRDefault="00651C6E">
      <w:pPr>
        <w:contextualSpacing/>
        <w:rPr>
          <w:rFonts w:ascii="Arial" w:hAnsi="Arial" w:cs="Arial"/>
        </w:rPr>
      </w:pPr>
    </w:p>
    <w:p w:rsidR="00953026" w:rsidRDefault="00651C6E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3600" cy="4457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3026" w:rsidRDefault="00953026">
      <w:pPr>
        <w:contextualSpacing/>
        <w:rPr>
          <w:rFonts w:ascii="Arial" w:hAnsi="Arial" w:cs="Arial"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CB6221" w:rsidRPr="00244991" w:rsidRDefault="00DC6BC5">
      <w:pPr>
        <w:contextualSpacing/>
        <w:rPr>
          <w:rFonts w:ascii="Arial" w:hAnsi="Arial" w:cs="Arial"/>
          <w:i/>
        </w:rPr>
      </w:pPr>
      <w:r w:rsidRPr="00244991">
        <w:rPr>
          <w:rFonts w:ascii="Arial" w:hAnsi="Arial" w:cs="Arial"/>
          <w:i/>
        </w:rPr>
        <w:lastRenderedPageBreak/>
        <w:t>Step 6</w:t>
      </w:r>
      <w:r w:rsidR="00651C6E" w:rsidRPr="00244991">
        <w:rPr>
          <w:rFonts w:ascii="Arial" w:hAnsi="Arial" w:cs="Arial"/>
          <w:i/>
        </w:rPr>
        <w:t>: Plug the USB cable into the host computer</w:t>
      </w:r>
    </w:p>
    <w:p w:rsidR="00CB6221" w:rsidRDefault="00CB6221">
      <w:pPr>
        <w:contextualSpacing/>
        <w:rPr>
          <w:rFonts w:ascii="Arial" w:hAnsi="Arial" w:cs="Arial"/>
        </w:rPr>
      </w:pPr>
    </w:p>
    <w:p w:rsidR="0051665D" w:rsidRDefault="0051665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As stated before, use a USB 2.0 port and if not successful, try an alternate USB port.</w:t>
      </w:r>
    </w:p>
    <w:p w:rsidR="0051665D" w:rsidRDefault="0051665D">
      <w:pPr>
        <w:contextualSpacing/>
        <w:rPr>
          <w:rFonts w:ascii="Arial" w:hAnsi="Arial" w:cs="Arial"/>
        </w:rPr>
      </w:pPr>
    </w:p>
    <w:p w:rsidR="00CB6221" w:rsidRDefault="00651C6E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943600" cy="445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221" w:rsidRDefault="00CB6221">
      <w:pPr>
        <w:contextualSpacing/>
        <w:rPr>
          <w:rFonts w:ascii="Arial" w:hAnsi="Arial" w:cs="Arial"/>
        </w:rPr>
      </w:pPr>
    </w:p>
    <w:p w:rsidR="00CB6221" w:rsidRDefault="00CB6221">
      <w:pPr>
        <w:contextualSpacing/>
        <w:rPr>
          <w:rFonts w:ascii="Arial" w:hAnsi="Arial" w:cs="Arial"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1665D" w:rsidRDefault="0051665D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535914" w:rsidRDefault="00535914">
      <w:pPr>
        <w:contextualSpacing/>
        <w:rPr>
          <w:rFonts w:ascii="Arial" w:hAnsi="Arial" w:cs="Arial"/>
          <w:i/>
        </w:rPr>
      </w:pPr>
    </w:p>
    <w:p w:rsidR="00DC6BC5" w:rsidRPr="00244991" w:rsidRDefault="00DC6BC5">
      <w:pPr>
        <w:contextualSpacing/>
        <w:rPr>
          <w:rFonts w:ascii="Arial" w:hAnsi="Arial" w:cs="Arial"/>
          <w:i/>
        </w:rPr>
      </w:pPr>
      <w:r w:rsidRPr="00244991">
        <w:rPr>
          <w:rFonts w:ascii="Arial" w:hAnsi="Arial" w:cs="Arial"/>
          <w:i/>
        </w:rPr>
        <w:lastRenderedPageBreak/>
        <w:t>Step 7: Establish USB handshaking</w:t>
      </w: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DC6BC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Turn on the DC power supply. The splash screen should ap</w:t>
      </w:r>
      <w:r w:rsidR="00472832">
        <w:rPr>
          <w:rFonts w:ascii="Arial" w:hAnsi="Arial" w:cs="Arial"/>
        </w:rPr>
        <w:t xml:space="preserve">pear. Type </w:t>
      </w:r>
      <w:proofErr w:type="spellStart"/>
      <w:r w:rsidR="00472832">
        <w:rPr>
          <w:rFonts w:ascii="Arial" w:hAnsi="Arial" w:cs="Arial"/>
        </w:rPr>
        <w:t>PWR</w:t>
      </w:r>
      <w:proofErr w:type="spellEnd"/>
      <w:r w:rsidR="00472832">
        <w:rPr>
          <w:rFonts w:ascii="Arial" w:hAnsi="Arial" w:cs="Arial"/>
        </w:rPr>
        <w:t xml:space="preserve"> ON. This command</w:t>
      </w:r>
      <w:r>
        <w:rPr>
          <w:rFonts w:ascii="Arial" w:hAnsi="Arial" w:cs="Arial"/>
        </w:rPr>
        <w:t xml:space="preserve"> passes the </w:t>
      </w:r>
      <w:proofErr w:type="spellStart"/>
      <w:r>
        <w:rPr>
          <w:rFonts w:ascii="Arial" w:hAnsi="Arial" w:cs="Arial"/>
        </w:rPr>
        <w:t>4.2Vdc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GoPro</w:t>
      </w:r>
      <w:proofErr w:type="spellEnd"/>
      <w:r>
        <w:rPr>
          <w:rFonts w:ascii="Arial" w:hAnsi="Arial" w:cs="Arial"/>
        </w:rPr>
        <w:t xml:space="preserve"> battery voltage to the camera, but does not turn it on.</w:t>
      </w: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DC6BC5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657725" cy="349329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49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DC6BC5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Wait 10 seconds and type CAM ON. This command mimics a human pressing the physical ON button on the </w:t>
      </w:r>
      <w:proofErr w:type="spellStart"/>
      <w:r>
        <w:rPr>
          <w:rFonts w:ascii="Arial" w:hAnsi="Arial" w:cs="Arial"/>
        </w:rPr>
        <w:t>GoPro</w:t>
      </w:r>
      <w:proofErr w:type="spellEnd"/>
      <w:r>
        <w:rPr>
          <w:rFonts w:ascii="Arial" w:hAnsi="Arial" w:cs="Arial"/>
        </w:rPr>
        <w:t xml:space="preserve"> Hero 3+.</w:t>
      </w: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CE3FF8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041900" cy="3781425"/>
            <wp:effectExtent l="0" t="0" r="635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CE3FF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>At this point, the camera should turn on, and USB handshaking should initiate. The LCD screen on the Hero 3+ will display the USB transfer symbol.</w:t>
      </w:r>
    </w:p>
    <w:p w:rsidR="00CE3FF8" w:rsidRDefault="00CE3FF8">
      <w:pPr>
        <w:contextualSpacing/>
        <w:rPr>
          <w:rFonts w:ascii="Arial" w:hAnsi="Arial" w:cs="Arial"/>
        </w:rPr>
      </w:pPr>
    </w:p>
    <w:p w:rsidR="00CE3FF8" w:rsidRDefault="00CE3FF8">
      <w:pPr>
        <w:contextualSpacing/>
        <w:rPr>
          <w:rFonts w:ascii="Arial" w:hAnsi="Arial" w:cs="Arial"/>
        </w:rPr>
      </w:pPr>
    </w:p>
    <w:p w:rsidR="00CE3FF8" w:rsidRDefault="008A5B17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391150" cy="404336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7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04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3FF8" w:rsidRDefault="00CE3FF8">
      <w:pPr>
        <w:contextualSpacing/>
        <w:rPr>
          <w:rFonts w:ascii="Arial" w:hAnsi="Arial" w:cs="Arial"/>
        </w:rPr>
      </w:pPr>
    </w:p>
    <w:p w:rsidR="00CE3FF8" w:rsidRDefault="00CE3FF8">
      <w:pPr>
        <w:contextualSpacing/>
        <w:rPr>
          <w:rFonts w:ascii="Arial" w:hAnsi="Arial" w:cs="Arial"/>
        </w:rPr>
      </w:pPr>
    </w:p>
    <w:p w:rsidR="00CE3FF8" w:rsidRDefault="00CE3FF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 host computer should recognize the Hero 3+ as a USB device.</w:t>
      </w:r>
    </w:p>
    <w:p w:rsidR="00CE3FF8" w:rsidRDefault="00CE3FF8">
      <w:pPr>
        <w:contextualSpacing/>
        <w:rPr>
          <w:rFonts w:ascii="Arial" w:hAnsi="Arial" w:cs="Arial"/>
        </w:rPr>
      </w:pPr>
    </w:p>
    <w:p w:rsidR="00CE3FF8" w:rsidRDefault="00CE3FF8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486400" cy="4114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6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BC5" w:rsidRDefault="00DC6BC5">
      <w:pPr>
        <w:contextualSpacing/>
        <w:rPr>
          <w:rFonts w:ascii="Arial" w:hAnsi="Arial" w:cs="Arial"/>
        </w:rPr>
      </w:pPr>
    </w:p>
    <w:p w:rsidR="00DC6BC5" w:rsidRDefault="00DC6BC5">
      <w:pPr>
        <w:contextualSpacing/>
        <w:rPr>
          <w:rFonts w:ascii="Arial" w:hAnsi="Arial" w:cs="Arial"/>
        </w:rPr>
      </w:pPr>
    </w:p>
    <w:p w:rsidR="00CE3FF8" w:rsidRDefault="00CE3FF8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The user can now open a new Windows Explorer folder and navigate down to the Hero 3+ pictures and/or videos for transfer to the host computer and deletion from the SD card.</w:t>
      </w:r>
    </w:p>
    <w:p w:rsidR="00CE3FF8" w:rsidRDefault="00CE3FF8">
      <w:pPr>
        <w:contextualSpacing/>
        <w:rPr>
          <w:rFonts w:ascii="Arial" w:hAnsi="Arial" w:cs="Arial"/>
        </w:rPr>
      </w:pPr>
    </w:p>
    <w:p w:rsidR="00CE3FF8" w:rsidRDefault="00CE3FF8">
      <w:pPr>
        <w:contextualSpacing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511800" cy="41338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57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BC5" w:rsidRPr="00CB6221" w:rsidRDefault="00DC6BC5">
      <w:pPr>
        <w:contextualSpacing/>
        <w:rPr>
          <w:rFonts w:ascii="Arial" w:hAnsi="Arial" w:cs="Arial"/>
        </w:rPr>
      </w:pPr>
    </w:p>
    <w:sectPr w:rsidR="00DC6BC5" w:rsidRPr="00CB6221" w:rsidSect="00535914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221"/>
    <w:rsid w:val="00244991"/>
    <w:rsid w:val="002B6363"/>
    <w:rsid w:val="0043218B"/>
    <w:rsid w:val="00472832"/>
    <w:rsid w:val="0051665D"/>
    <w:rsid w:val="00535914"/>
    <w:rsid w:val="005563C0"/>
    <w:rsid w:val="00651C6E"/>
    <w:rsid w:val="008A5B17"/>
    <w:rsid w:val="00953026"/>
    <w:rsid w:val="00B14E55"/>
    <w:rsid w:val="00CB6221"/>
    <w:rsid w:val="00CE3FF8"/>
    <w:rsid w:val="00DC6BC5"/>
    <w:rsid w:val="00E2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302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302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8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9</cp:revision>
  <dcterms:created xsi:type="dcterms:W3CDTF">2014-04-09T20:54:00Z</dcterms:created>
  <dcterms:modified xsi:type="dcterms:W3CDTF">2014-07-09T22:18:00Z</dcterms:modified>
</cp:coreProperties>
</file>