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Default="005A3755">
      <w:pPr>
        <w:contextualSpacing/>
      </w:pPr>
      <w:r>
        <w:t>Circuit Descriptions for SeeStar II Arduino Shield [Open Source PCB]</w:t>
      </w:r>
    </w:p>
    <w:p w:rsidR="005A3755" w:rsidRDefault="005A3755">
      <w:pPr>
        <w:contextualSpacing/>
      </w:pPr>
      <w:r>
        <w:t xml:space="preserve">Originally designed </w:t>
      </w:r>
      <w:r w:rsidR="00EE5A20">
        <w:t xml:space="preserve">in </w:t>
      </w:r>
      <w:r>
        <w:t>October 2015</w:t>
      </w:r>
    </w:p>
    <w:p w:rsidR="005A3755" w:rsidRDefault="005A3755">
      <w:pPr>
        <w:contextualSpacing/>
      </w:pPr>
      <w:r>
        <w:t>Chad Kecy</w:t>
      </w:r>
    </w:p>
    <w:p w:rsidR="005A3755" w:rsidRDefault="005A3755">
      <w:pPr>
        <w:contextualSpacing/>
      </w:pPr>
    </w:p>
    <w:p w:rsidR="005A3755" w:rsidRDefault="005A3755">
      <w:pPr>
        <w:contextualSpacing/>
      </w:pPr>
      <w:r>
        <w:t xml:space="preserve">The purpose of this circuit board is to interface (plug into) an Arduino Pro Mini and assist with control of a GoPro Hero 3 camera. There are many basic (and reused by me) circuits. </w:t>
      </w:r>
    </w:p>
    <w:p w:rsidR="005A3755" w:rsidRDefault="005A3755">
      <w:pPr>
        <w:contextualSpacing/>
      </w:pPr>
    </w:p>
    <w:p w:rsidR="005A3755" w:rsidRDefault="005A3755">
      <w:pPr>
        <w:contextualSpacing/>
      </w:pPr>
      <w:r>
        <w:t xml:space="preserve">Battery power (9-15Vdc) enters the board at J1. </w:t>
      </w:r>
      <w:proofErr w:type="spellStart"/>
      <w:r>
        <w:t>Mosfet</w:t>
      </w:r>
      <w:proofErr w:type="spellEnd"/>
      <w:r>
        <w:t xml:space="preserve"> Q1 offers reverse polarity protection in the advent of hooking up the battery backwards (it happens!). F1 is a simple protection fuse. </w:t>
      </w:r>
    </w:p>
    <w:p w:rsidR="005A3755" w:rsidRDefault="005A3755">
      <w:pPr>
        <w:contextualSpacing/>
      </w:pPr>
    </w:p>
    <w:p w:rsidR="005A3755" w:rsidRDefault="005A3755">
      <w:pPr>
        <w:contextualSpacing/>
      </w:pPr>
      <w:r>
        <w:t xml:space="preserve">Two analog channels on the Arduino are dedicated to monitoring the voltage and current level of the battery input. This allows the user to keep track of total battery energy used (and remaining). U2 (MAX4372) is a Current Sense amplifier, with this particular version (T) with a set internal gain of 50. R1 is sized (in conjunction with the internal gain) to allow maximum output dynamic range (0-3Vdc) over the expected maximum current draw (4 amps). The 4372 datasheet offers examples and defining equations. U3, R3, and R6 are a buffered voltage divider which allow for monitoring of the battery voltage. Again, maximizing the dynamic range of the analog input on the Arduino (0-3V) to the maximum expected battery voltage (15Vdc). </w:t>
      </w:r>
    </w:p>
    <w:p w:rsidR="005A3755" w:rsidRDefault="005A3755">
      <w:pPr>
        <w:contextualSpacing/>
      </w:pPr>
    </w:p>
    <w:p w:rsidR="005A3755" w:rsidRDefault="00EE5A20">
      <w:pPr>
        <w:contextualSpacing/>
      </w:pPr>
      <w:r>
        <w:t>U1 (MAX5035) is a variable output</w:t>
      </w:r>
      <w:r w:rsidR="005A3755">
        <w:t xml:space="preserve"> switching regulator.  </w:t>
      </w:r>
      <w:r>
        <w:t>A voltage divider feeding pin 4 (Feedback) sets the output voltage. In this case, we wanted the ability to switch between 3.3Vdc and 5.0Vdc. Fixed resistors R4, R5, R8, and jumper J2 allow the user to easily switch between the two logic levels.</w:t>
      </w:r>
    </w:p>
    <w:p w:rsidR="00EE5A20" w:rsidRDefault="00EE5A20">
      <w:pPr>
        <w:contextualSpacing/>
      </w:pPr>
    </w:p>
    <w:p w:rsidR="00EE5A20" w:rsidRDefault="00EE5A20">
      <w:pPr>
        <w:contextualSpacing/>
      </w:pPr>
      <w:r>
        <w:t xml:space="preserve">The circuits based on Q2 and Q3 are identical circuits, each acting as a DC switch. Q2 is used to turn on/off the GoPro while Q3 is used to turn on/off a separate LED light. Q2 (SI6562) is a dual channel </w:t>
      </w:r>
      <w:proofErr w:type="spellStart"/>
      <w:r>
        <w:t>mosfet</w:t>
      </w:r>
      <w:proofErr w:type="spellEnd"/>
      <w:r>
        <w:t xml:space="preserve"> in an 8-SOIC package; it has an N-channel and a P-channel. Pull down resistor R11 is used to keep the N-channel </w:t>
      </w:r>
      <w:proofErr w:type="spellStart"/>
      <w:proofErr w:type="gramStart"/>
      <w:r>
        <w:t>fet</w:t>
      </w:r>
      <w:proofErr w:type="spellEnd"/>
      <w:proofErr w:type="gramEnd"/>
      <w:r>
        <w:t xml:space="preserve"> off. Pull up resistor R9 is used to keep the P-channel </w:t>
      </w:r>
      <w:proofErr w:type="spellStart"/>
      <w:proofErr w:type="gramStart"/>
      <w:r>
        <w:t>fet</w:t>
      </w:r>
      <w:proofErr w:type="spellEnd"/>
      <w:proofErr w:type="gramEnd"/>
      <w:r>
        <w:t xml:space="preserve"> off.  When the GoPro needs to be turned on, the Arduino causes signal D9 (CAM_POWER) to go high. This forward biases the N-channel </w:t>
      </w:r>
      <w:proofErr w:type="spellStart"/>
      <w:r>
        <w:t>mosfet</w:t>
      </w:r>
      <w:proofErr w:type="spellEnd"/>
      <w:r>
        <w:t xml:space="preserve"> into full saturation. This causes a low signal (from S to D) to pull down the gate of the P-Channel (at pin 5). This causes the Battery voltage at pins 6&amp;7 to flow out the drain (pin 8).</w:t>
      </w:r>
    </w:p>
    <w:p w:rsidR="00EE5A20" w:rsidRDefault="00EE5A20">
      <w:pPr>
        <w:contextualSpacing/>
      </w:pPr>
    </w:p>
    <w:p w:rsidR="00EE5A20" w:rsidRDefault="00EE5A20">
      <w:pPr>
        <w:contextualSpacing/>
      </w:pPr>
      <w:r>
        <w:t xml:space="preserve">[I use these dual N/P </w:t>
      </w:r>
      <w:proofErr w:type="spellStart"/>
      <w:r>
        <w:t>mosfets</w:t>
      </w:r>
      <w:proofErr w:type="spellEnd"/>
      <w:r>
        <w:t xml:space="preserve"> as switches on low power devices often as they come in small 8-SOIC packages and require very few parts. It also allows you to use a low logic level signal (CAM_POWER in this case) to control a higher DC voltage (BATT).]</w:t>
      </w:r>
    </w:p>
    <w:p w:rsidR="005A3755" w:rsidRDefault="005A3755">
      <w:pPr>
        <w:contextualSpacing/>
      </w:pPr>
    </w:p>
    <w:p w:rsidR="005A3755" w:rsidRDefault="00EE5A20">
      <w:pPr>
        <w:contextualSpacing/>
      </w:pPr>
      <w:r>
        <w:t>D2, D3, and D4 are just simple visual indicators displaying which devices are powered up or down. By removing the jumper at J9, the LEDs are inactive, thus saving battery power when deployed in the ocean.</w:t>
      </w:r>
    </w:p>
    <w:p w:rsidR="00EE5A20" w:rsidRDefault="00EE5A20">
      <w:pPr>
        <w:contextualSpacing/>
      </w:pPr>
    </w:p>
    <w:p w:rsidR="00D0608F" w:rsidRDefault="00D0608F">
      <w:pPr>
        <w:contextualSpacing/>
      </w:pPr>
      <w:r>
        <w:t>U4 (MAX3227) is a simple RS-232 level translator. The datasheet will provide a reference circuit.</w:t>
      </w:r>
    </w:p>
    <w:p w:rsidR="00D0608F" w:rsidRDefault="00D0608F">
      <w:pPr>
        <w:contextualSpacing/>
      </w:pPr>
    </w:p>
    <w:p w:rsidR="005A3755" w:rsidRDefault="00D0608F">
      <w:pPr>
        <w:contextualSpacing/>
      </w:pPr>
      <w:r>
        <w:t xml:space="preserve">U5 (DS3224) is a </w:t>
      </w:r>
      <w:proofErr w:type="spellStart"/>
      <w:r>
        <w:t>realtime</w:t>
      </w:r>
      <w:proofErr w:type="spellEnd"/>
      <w:r>
        <w:t xml:space="preserve"> clock which feeds the Arduino and allows more precise time keeping.</w:t>
      </w:r>
      <w:bookmarkStart w:id="0" w:name="_GoBack"/>
      <w:bookmarkEnd w:id="0"/>
    </w:p>
    <w:p w:rsidR="005A3755" w:rsidRDefault="005A3755">
      <w:pPr>
        <w:contextualSpacing/>
      </w:pPr>
    </w:p>
    <w:p w:rsidR="005A3755" w:rsidRDefault="005A3755">
      <w:pPr>
        <w:contextualSpacing/>
      </w:pPr>
    </w:p>
    <w:sectPr w:rsidR="005A3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755"/>
    <w:rsid w:val="005A3755"/>
    <w:rsid w:val="00BE00AC"/>
    <w:rsid w:val="00D0608F"/>
    <w:rsid w:val="00EE5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04E0"/>
  <w15:chartTrackingRefBased/>
  <w15:docId w15:val="{D0B8E212-2C4A-4A8C-85DB-3D6B0B9A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cp:revision>
  <dcterms:created xsi:type="dcterms:W3CDTF">2020-07-22T21:45:00Z</dcterms:created>
  <dcterms:modified xsi:type="dcterms:W3CDTF">2020-07-22T22:08:00Z</dcterms:modified>
</cp:coreProperties>
</file>