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SeeStar</w:t>
      </w:r>
      <w:r w:rsidR="00FF3DFC">
        <w:rPr>
          <w:rFonts w:ascii="Arial" w:hAnsi="Arial" w:cs="Arial"/>
          <w:sz w:val="28"/>
          <w:szCs w:val="28"/>
        </w:rPr>
        <w:t xml:space="preserve"> II</w:t>
      </w:r>
      <w:r w:rsidR="007C1359">
        <w:rPr>
          <w:rFonts w:ascii="Arial" w:hAnsi="Arial" w:cs="Arial"/>
          <w:sz w:val="28"/>
          <w:szCs w:val="28"/>
        </w:rPr>
        <w:t>I</w:t>
      </w:r>
      <w:r w:rsidR="00106628">
        <w:rPr>
          <w:rFonts w:ascii="Arial" w:hAnsi="Arial" w:cs="Arial"/>
          <w:sz w:val="28"/>
          <w:szCs w:val="28"/>
        </w:rPr>
        <w:t xml:space="preserve"> </w:t>
      </w:r>
      <w:r w:rsidR="007C1359">
        <w:rPr>
          <w:rFonts w:ascii="Arial" w:hAnsi="Arial" w:cs="Arial"/>
          <w:sz w:val="28"/>
          <w:szCs w:val="28"/>
        </w:rPr>
        <w:t>Benchtop System</w:t>
      </w:r>
    </w:p>
    <w:p w:rsidR="00106628" w:rsidRDefault="00F20553" w:rsidP="00106628">
      <w:pPr>
        <w:jc w:val="center"/>
        <w:rPr>
          <w:rFonts w:ascii="Arial" w:hAnsi="Arial" w:cs="Arial"/>
          <w:sz w:val="28"/>
          <w:szCs w:val="28"/>
        </w:rPr>
      </w:pPr>
      <w:r>
        <w:rPr>
          <w:rFonts w:ascii="Arial" w:hAnsi="Arial" w:cs="Arial"/>
          <w:sz w:val="28"/>
          <w:szCs w:val="28"/>
        </w:rPr>
        <w:t>Technical Manual</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7C1359" w:rsidP="00106628">
      <w:pPr>
        <w:jc w:val="center"/>
        <w:rPr>
          <w:rFonts w:ascii="Arial" w:hAnsi="Arial" w:cs="Arial"/>
          <w:sz w:val="28"/>
          <w:szCs w:val="28"/>
        </w:rPr>
      </w:pPr>
      <w:r>
        <w:rPr>
          <w:rFonts w:ascii="Arial" w:hAnsi="Arial" w:cs="Arial"/>
          <w:sz w:val="28"/>
          <w:szCs w:val="28"/>
        </w:rPr>
        <w:t>June</w:t>
      </w:r>
      <w:r w:rsidR="007B79F5">
        <w:rPr>
          <w:rFonts w:ascii="Arial" w:hAnsi="Arial" w:cs="Arial"/>
          <w:sz w:val="28"/>
          <w:szCs w:val="28"/>
        </w:rPr>
        <w:t xml:space="preserve"> </w:t>
      </w:r>
      <w:r>
        <w:rPr>
          <w:rFonts w:ascii="Arial" w:hAnsi="Arial" w:cs="Arial"/>
          <w:sz w:val="28"/>
          <w:szCs w:val="28"/>
        </w:rPr>
        <w:t>22, 2017</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5C712E" w:rsidP="00106628">
      <w:pPr>
        <w:jc w:val="center"/>
        <w:rPr>
          <w:rFonts w:ascii="Arial" w:hAnsi="Arial" w:cs="Arial"/>
          <w:sz w:val="28"/>
          <w:szCs w:val="28"/>
        </w:rPr>
      </w:pPr>
      <w:r>
        <w:rPr>
          <w:rFonts w:ascii="Arial" w:hAnsi="Arial" w:cs="Arial"/>
          <w:noProof/>
          <w:sz w:val="28"/>
          <w:szCs w:val="28"/>
        </w:rPr>
        <w:drawing>
          <wp:inline distT="0" distB="0" distL="0" distR="0">
            <wp:extent cx="5398448" cy="5341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logo_s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4620" cy="5357621"/>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7C1359"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85903698" w:history="1">
            <w:r w:rsidR="007C1359" w:rsidRPr="006165B7">
              <w:rPr>
                <w:rStyle w:val="Hyperlink"/>
                <w:noProof/>
              </w:rPr>
              <w:t>Overview</w:t>
            </w:r>
            <w:r w:rsidR="007C1359">
              <w:rPr>
                <w:noProof/>
                <w:webHidden/>
              </w:rPr>
              <w:tab/>
            </w:r>
            <w:r w:rsidR="007C1359">
              <w:rPr>
                <w:noProof/>
                <w:webHidden/>
              </w:rPr>
              <w:fldChar w:fldCharType="begin"/>
            </w:r>
            <w:r w:rsidR="007C1359">
              <w:rPr>
                <w:noProof/>
                <w:webHidden/>
              </w:rPr>
              <w:instrText xml:space="preserve"> PAGEREF _Toc485903698 \h </w:instrText>
            </w:r>
            <w:r w:rsidR="007C1359">
              <w:rPr>
                <w:noProof/>
                <w:webHidden/>
              </w:rPr>
            </w:r>
            <w:r w:rsidR="007C1359">
              <w:rPr>
                <w:noProof/>
                <w:webHidden/>
              </w:rPr>
              <w:fldChar w:fldCharType="separate"/>
            </w:r>
            <w:r w:rsidR="00AC4E76">
              <w:rPr>
                <w:noProof/>
                <w:webHidden/>
              </w:rPr>
              <w:t>4</w:t>
            </w:r>
            <w:r w:rsidR="007C1359">
              <w:rPr>
                <w:noProof/>
                <w:webHidden/>
              </w:rPr>
              <w:fldChar w:fldCharType="end"/>
            </w:r>
          </w:hyperlink>
        </w:p>
        <w:p w:rsidR="007C1359" w:rsidRDefault="00AC4E76">
          <w:pPr>
            <w:pStyle w:val="TOC1"/>
            <w:tabs>
              <w:tab w:val="right" w:leader="dot" w:pos="9350"/>
            </w:tabs>
            <w:rPr>
              <w:rFonts w:eastAsiaTheme="minorEastAsia"/>
              <w:noProof/>
            </w:rPr>
          </w:pPr>
          <w:hyperlink w:anchor="_Toc485903699" w:history="1">
            <w:r w:rsidR="007C1359" w:rsidRPr="006165B7">
              <w:rPr>
                <w:rStyle w:val="Hyperlink"/>
                <w:noProof/>
              </w:rPr>
              <w:t>System Level Description</w:t>
            </w:r>
            <w:r w:rsidR="007C1359">
              <w:rPr>
                <w:noProof/>
                <w:webHidden/>
              </w:rPr>
              <w:tab/>
            </w:r>
            <w:r w:rsidR="007C1359">
              <w:rPr>
                <w:noProof/>
                <w:webHidden/>
              </w:rPr>
              <w:fldChar w:fldCharType="begin"/>
            </w:r>
            <w:r w:rsidR="007C1359">
              <w:rPr>
                <w:noProof/>
                <w:webHidden/>
              </w:rPr>
              <w:instrText xml:space="preserve"> PAGEREF _Toc485903699 \h </w:instrText>
            </w:r>
            <w:r w:rsidR="007C1359">
              <w:rPr>
                <w:noProof/>
                <w:webHidden/>
              </w:rPr>
            </w:r>
            <w:r w:rsidR="007C1359">
              <w:rPr>
                <w:noProof/>
                <w:webHidden/>
              </w:rPr>
              <w:fldChar w:fldCharType="separate"/>
            </w:r>
            <w:r>
              <w:rPr>
                <w:noProof/>
                <w:webHidden/>
              </w:rPr>
              <w:t>4</w:t>
            </w:r>
            <w:r w:rsidR="007C1359">
              <w:rPr>
                <w:noProof/>
                <w:webHidden/>
              </w:rPr>
              <w:fldChar w:fldCharType="end"/>
            </w:r>
          </w:hyperlink>
        </w:p>
        <w:p w:rsidR="007C1359" w:rsidRDefault="00AC4E76">
          <w:pPr>
            <w:pStyle w:val="TOC1"/>
            <w:tabs>
              <w:tab w:val="right" w:leader="dot" w:pos="9350"/>
            </w:tabs>
            <w:rPr>
              <w:rFonts w:eastAsiaTheme="minorEastAsia"/>
              <w:noProof/>
            </w:rPr>
          </w:pPr>
          <w:hyperlink w:anchor="_Toc485903700" w:history="1">
            <w:r w:rsidR="007C1359" w:rsidRPr="006165B7">
              <w:rPr>
                <w:rStyle w:val="Hyperlink"/>
                <w:noProof/>
              </w:rPr>
              <w:t>Sleepy Pi 2</w:t>
            </w:r>
            <w:r w:rsidR="007C1359">
              <w:rPr>
                <w:noProof/>
                <w:webHidden/>
              </w:rPr>
              <w:tab/>
            </w:r>
            <w:r w:rsidR="007C1359">
              <w:rPr>
                <w:noProof/>
                <w:webHidden/>
              </w:rPr>
              <w:fldChar w:fldCharType="begin"/>
            </w:r>
            <w:r w:rsidR="007C1359">
              <w:rPr>
                <w:noProof/>
                <w:webHidden/>
              </w:rPr>
              <w:instrText xml:space="preserve"> PAGEREF _Toc485903700 \h </w:instrText>
            </w:r>
            <w:r w:rsidR="007C1359">
              <w:rPr>
                <w:noProof/>
                <w:webHidden/>
              </w:rPr>
            </w:r>
            <w:r w:rsidR="007C1359">
              <w:rPr>
                <w:noProof/>
                <w:webHidden/>
              </w:rPr>
              <w:fldChar w:fldCharType="separate"/>
            </w:r>
            <w:r>
              <w:rPr>
                <w:noProof/>
                <w:webHidden/>
              </w:rPr>
              <w:t>4</w:t>
            </w:r>
            <w:r w:rsidR="007C1359">
              <w:rPr>
                <w:noProof/>
                <w:webHidden/>
              </w:rPr>
              <w:fldChar w:fldCharType="end"/>
            </w:r>
          </w:hyperlink>
        </w:p>
        <w:p w:rsidR="007C1359" w:rsidRDefault="00AC4E76">
          <w:pPr>
            <w:pStyle w:val="TOC1"/>
            <w:tabs>
              <w:tab w:val="right" w:leader="dot" w:pos="9350"/>
            </w:tabs>
            <w:rPr>
              <w:rFonts w:eastAsiaTheme="minorEastAsia"/>
              <w:noProof/>
            </w:rPr>
          </w:pPr>
          <w:hyperlink w:anchor="_Toc485903701" w:history="1">
            <w:r w:rsidR="007C1359" w:rsidRPr="006165B7">
              <w:rPr>
                <w:rStyle w:val="Hyperlink"/>
                <w:noProof/>
              </w:rPr>
              <w:t>Serial Transceiver Board</w:t>
            </w:r>
            <w:r w:rsidR="007C1359">
              <w:rPr>
                <w:noProof/>
                <w:webHidden/>
              </w:rPr>
              <w:tab/>
            </w:r>
            <w:r w:rsidR="007C1359">
              <w:rPr>
                <w:noProof/>
                <w:webHidden/>
              </w:rPr>
              <w:fldChar w:fldCharType="begin"/>
            </w:r>
            <w:r w:rsidR="007C1359">
              <w:rPr>
                <w:noProof/>
                <w:webHidden/>
              </w:rPr>
              <w:instrText xml:space="preserve"> PAGEREF _Toc485903701 \h </w:instrText>
            </w:r>
            <w:r w:rsidR="007C1359">
              <w:rPr>
                <w:noProof/>
                <w:webHidden/>
              </w:rPr>
            </w:r>
            <w:r w:rsidR="007C1359">
              <w:rPr>
                <w:noProof/>
                <w:webHidden/>
              </w:rPr>
              <w:fldChar w:fldCharType="separate"/>
            </w:r>
            <w:r>
              <w:rPr>
                <w:noProof/>
                <w:webHidden/>
              </w:rPr>
              <w:t>6</w:t>
            </w:r>
            <w:r w:rsidR="007C1359">
              <w:rPr>
                <w:noProof/>
                <w:webHidden/>
              </w:rPr>
              <w:fldChar w:fldCharType="end"/>
            </w:r>
          </w:hyperlink>
        </w:p>
        <w:p w:rsidR="007C1359" w:rsidRDefault="00AC4E76">
          <w:pPr>
            <w:pStyle w:val="TOC1"/>
            <w:tabs>
              <w:tab w:val="right" w:leader="dot" w:pos="9350"/>
            </w:tabs>
            <w:rPr>
              <w:rFonts w:eastAsiaTheme="minorEastAsia"/>
              <w:noProof/>
            </w:rPr>
          </w:pPr>
          <w:hyperlink w:anchor="_Toc485903702" w:history="1">
            <w:r w:rsidR="007C1359" w:rsidRPr="006165B7">
              <w:rPr>
                <w:rStyle w:val="Hyperlink"/>
                <w:noProof/>
              </w:rPr>
              <w:t>Grove 2-Coil Latching Relay Board</w:t>
            </w:r>
            <w:r w:rsidR="007C1359">
              <w:rPr>
                <w:noProof/>
                <w:webHidden/>
              </w:rPr>
              <w:tab/>
            </w:r>
            <w:r w:rsidR="007C1359">
              <w:rPr>
                <w:noProof/>
                <w:webHidden/>
              </w:rPr>
              <w:fldChar w:fldCharType="begin"/>
            </w:r>
            <w:r w:rsidR="007C1359">
              <w:rPr>
                <w:noProof/>
                <w:webHidden/>
              </w:rPr>
              <w:instrText xml:space="preserve"> PAGEREF _Toc485903702 \h </w:instrText>
            </w:r>
            <w:r w:rsidR="007C1359">
              <w:rPr>
                <w:noProof/>
                <w:webHidden/>
              </w:rPr>
            </w:r>
            <w:r w:rsidR="007C1359">
              <w:rPr>
                <w:noProof/>
                <w:webHidden/>
              </w:rPr>
              <w:fldChar w:fldCharType="separate"/>
            </w:r>
            <w:r>
              <w:rPr>
                <w:noProof/>
                <w:webHidden/>
              </w:rPr>
              <w:t>6</w:t>
            </w:r>
            <w:r w:rsidR="007C1359">
              <w:rPr>
                <w:noProof/>
                <w:webHidden/>
              </w:rPr>
              <w:fldChar w:fldCharType="end"/>
            </w:r>
          </w:hyperlink>
        </w:p>
        <w:p w:rsidR="007C1359" w:rsidRDefault="00AC4E76">
          <w:pPr>
            <w:pStyle w:val="TOC1"/>
            <w:tabs>
              <w:tab w:val="right" w:leader="dot" w:pos="9350"/>
            </w:tabs>
            <w:rPr>
              <w:rFonts w:eastAsiaTheme="minorEastAsia"/>
              <w:noProof/>
            </w:rPr>
          </w:pPr>
          <w:hyperlink w:anchor="_Toc485903703" w:history="1">
            <w:r w:rsidR="007C1359" w:rsidRPr="006165B7">
              <w:rPr>
                <w:rStyle w:val="Hyperlink"/>
                <w:noProof/>
              </w:rPr>
              <w:t>Fotga RM-VS1 Remote Controller</w:t>
            </w:r>
            <w:r w:rsidR="007C1359">
              <w:rPr>
                <w:noProof/>
                <w:webHidden/>
              </w:rPr>
              <w:tab/>
            </w:r>
            <w:r w:rsidR="007C1359">
              <w:rPr>
                <w:noProof/>
                <w:webHidden/>
              </w:rPr>
              <w:fldChar w:fldCharType="begin"/>
            </w:r>
            <w:r w:rsidR="007C1359">
              <w:rPr>
                <w:noProof/>
                <w:webHidden/>
              </w:rPr>
              <w:instrText xml:space="preserve"> PAGEREF _Toc485903703 \h </w:instrText>
            </w:r>
            <w:r w:rsidR="007C1359">
              <w:rPr>
                <w:noProof/>
                <w:webHidden/>
              </w:rPr>
            </w:r>
            <w:r w:rsidR="007C1359">
              <w:rPr>
                <w:noProof/>
                <w:webHidden/>
              </w:rPr>
              <w:fldChar w:fldCharType="separate"/>
            </w:r>
            <w:r>
              <w:rPr>
                <w:noProof/>
                <w:webHidden/>
              </w:rPr>
              <w:t>6</w:t>
            </w:r>
            <w:r w:rsidR="007C1359">
              <w:rPr>
                <w:noProof/>
                <w:webHidden/>
              </w:rPr>
              <w:fldChar w:fldCharType="end"/>
            </w:r>
          </w:hyperlink>
        </w:p>
        <w:p w:rsidR="007C1359" w:rsidRDefault="00AC4E76">
          <w:pPr>
            <w:pStyle w:val="TOC1"/>
            <w:tabs>
              <w:tab w:val="right" w:leader="dot" w:pos="9350"/>
            </w:tabs>
            <w:rPr>
              <w:rFonts w:eastAsiaTheme="minorEastAsia"/>
              <w:noProof/>
            </w:rPr>
          </w:pPr>
          <w:hyperlink w:anchor="_Toc485903704" w:history="1">
            <w:r w:rsidR="007C1359" w:rsidRPr="006165B7">
              <w:rPr>
                <w:rStyle w:val="Hyperlink"/>
                <w:noProof/>
              </w:rPr>
              <w:t>Sony Camera (QX-1)</w:t>
            </w:r>
            <w:r w:rsidR="007C1359">
              <w:rPr>
                <w:noProof/>
                <w:webHidden/>
              </w:rPr>
              <w:tab/>
            </w:r>
            <w:r w:rsidR="007C1359">
              <w:rPr>
                <w:noProof/>
                <w:webHidden/>
              </w:rPr>
              <w:fldChar w:fldCharType="begin"/>
            </w:r>
            <w:r w:rsidR="007C1359">
              <w:rPr>
                <w:noProof/>
                <w:webHidden/>
              </w:rPr>
              <w:instrText xml:space="preserve"> PAGEREF _Toc485903704 \h </w:instrText>
            </w:r>
            <w:r w:rsidR="007C1359">
              <w:rPr>
                <w:noProof/>
                <w:webHidden/>
              </w:rPr>
            </w:r>
            <w:r w:rsidR="007C1359">
              <w:rPr>
                <w:noProof/>
                <w:webHidden/>
              </w:rPr>
              <w:fldChar w:fldCharType="separate"/>
            </w:r>
            <w:r>
              <w:rPr>
                <w:noProof/>
                <w:webHidden/>
              </w:rPr>
              <w:t>7</w:t>
            </w:r>
            <w:r w:rsidR="007C1359">
              <w:rPr>
                <w:noProof/>
                <w:webHidden/>
              </w:rPr>
              <w:fldChar w:fldCharType="end"/>
            </w:r>
          </w:hyperlink>
        </w:p>
        <w:p w:rsidR="007C1359" w:rsidRDefault="00AC4E76">
          <w:pPr>
            <w:pStyle w:val="TOC2"/>
            <w:tabs>
              <w:tab w:val="right" w:leader="dot" w:pos="9350"/>
            </w:tabs>
            <w:rPr>
              <w:rFonts w:eastAsiaTheme="minorEastAsia"/>
              <w:noProof/>
            </w:rPr>
          </w:pPr>
          <w:hyperlink w:anchor="_Toc485903705" w:history="1">
            <w:r w:rsidR="007C1359" w:rsidRPr="006165B7">
              <w:rPr>
                <w:rStyle w:val="Hyperlink"/>
                <w:noProof/>
              </w:rPr>
              <w:t>Pinout of Multi-Terminal Connector</w:t>
            </w:r>
            <w:r w:rsidR="007C1359">
              <w:rPr>
                <w:noProof/>
                <w:webHidden/>
              </w:rPr>
              <w:tab/>
            </w:r>
            <w:r w:rsidR="007C1359">
              <w:rPr>
                <w:noProof/>
                <w:webHidden/>
              </w:rPr>
              <w:fldChar w:fldCharType="begin"/>
            </w:r>
            <w:r w:rsidR="007C1359">
              <w:rPr>
                <w:noProof/>
                <w:webHidden/>
              </w:rPr>
              <w:instrText xml:space="preserve"> PAGEREF _Toc485903705 \h </w:instrText>
            </w:r>
            <w:r w:rsidR="007C1359">
              <w:rPr>
                <w:noProof/>
                <w:webHidden/>
              </w:rPr>
            </w:r>
            <w:r w:rsidR="007C1359">
              <w:rPr>
                <w:noProof/>
                <w:webHidden/>
              </w:rPr>
              <w:fldChar w:fldCharType="separate"/>
            </w:r>
            <w:r>
              <w:rPr>
                <w:noProof/>
                <w:webHidden/>
              </w:rPr>
              <w:t>7</w:t>
            </w:r>
            <w:r w:rsidR="007C1359">
              <w:rPr>
                <w:noProof/>
                <w:webHidden/>
              </w:rPr>
              <w:fldChar w:fldCharType="end"/>
            </w:r>
          </w:hyperlink>
        </w:p>
        <w:p w:rsidR="007C1359" w:rsidRDefault="00AC4E76">
          <w:pPr>
            <w:pStyle w:val="TOC1"/>
            <w:tabs>
              <w:tab w:val="right" w:leader="dot" w:pos="9350"/>
            </w:tabs>
            <w:rPr>
              <w:rFonts w:eastAsiaTheme="minorEastAsia"/>
              <w:noProof/>
            </w:rPr>
          </w:pPr>
          <w:hyperlink w:anchor="_Toc485903706" w:history="1">
            <w:r w:rsidR="007C1359" w:rsidRPr="006165B7">
              <w:rPr>
                <w:rStyle w:val="Hyperlink"/>
                <w:noProof/>
              </w:rPr>
              <w:t>References</w:t>
            </w:r>
            <w:r w:rsidR="007C1359">
              <w:rPr>
                <w:noProof/>
                <w:webHidden/>
              </w:rPr>
              <w:tab/>
            </w:r>
            <w:r w:rsidR="007C1359">
              <w:rPr>
                <w:noProof/>
                <w:webHidden/>
              </w:rPr>
              <w:fldChar w:fldCharType="begin"/>
            </w:r>
            <w:r w:rsidR="007C1359">
              <w:rPr>
                <w:noProof/>
                <w:webHidden/>
              </w:rPr>
              <w:instrText xml:space="preserve"> PAGEREF _Toc485903706 \h </w:instrText>
            </w:r>
            <w:r w:rsidR="007C1359">
              <w:rPr>
                <w:noProof/>
                <w:webHidden/>
              </w:rPr>
            </w:r>
            <w:r w:rsidR="007C1359">
              <w:rPr>
                <w:noProof/>
                <w:webHidden/>
              </w:rPr>
              <w:fldChar w:fldCharType="separate"/>
            </w:r>
            <w:r>
              <w:rPr>
                <w:noProof/>
                <w:webHidden/>
              </w:rPr>
              <w:t>7</w:t>
            </w:r>
            <w:r w:rsidR="007C1359">
              <w:rPr>
                <w:noProof/>
                <w:webHidden/>
              </w:rPr>
              <w:fldChar w:fldCharType="end"/>
            </w:r>
          </w:hyperlink>
        </w:p>
        <w:p w:rsidR="007C1359" w:rsidRDefault="00AC4E76">
          <w:pPr>
            <w:pStyle w:val="TOC1"/>
            <w:tabs>
              <w:tab w:val="right" w:leader="dot" w:pos="9350"/>
            </w:tabs>
            <w:rPr>
              <w:rFonts w:eastAsiaTheme="minorEastAsia"/>
              <w:noProof/>
            </w:rPr>
          </w:pPr>
          <w:hyperlink w:anchor="_Toc485903707" w:history="1">
            <w:r w:rsidR="007C1359" w:rsidRPr="006165B7">
              <w:rPr>
                <w:rStyle w:val="Hyperlink"/>
                <w:noProof/>
              </w:rPr>
              <w:t>Appendices</w:t>
            </w:r>
            <w:r w:rsidR="007C1359">
              <w:rPr>
                <w:noProof/>
                <w:webHidden/>
              </w:rPr>
              <w:tab/>
            </w:r>
            <w:r w:rsidR="007C1359">
              <w:rPr>
                <w:noProof/>
                <w:webHidden/>
              </w:rPr>
              <w:fldChar w:fldCharType="begin"/>
            </w:r>
            <w:r w:rsidR="007C1359">
              <w:rPr>
                <w:noProof/>
                <w:webHidden/>
              </w:rPr>
              <w:instrText xml:space="preserve"> PAGEREF _Toc485903707 \h </w:instrText>
            </w:r>
            <w:r w:rsidR="007C1359">
              <w:rPr>
                <w:noProof/>
                <w:webHidden/>
              </w:rPr>
            </w:r>
            <w:r w:rsidR="007C1359">
              <w:rPr>
                <w:noProof/>
                <w:webHidden/>
              </w:rPr>
              <w:fldChar w:fldCharType="separate"/>
            </w:r>
            <w:r>
              <w:rPr>
                <w:noProof/>
                <w:webHidden/>
              </w:rPr>
              <w:t>7</w:t>
            </w:r>
            <w:r w:rsidR="007C1359">
              <w:rPr>
                <w:noProof/>
                <w:webHidden/>
              </w:rPr>
              <w:fldChar w:fldCharType="end"/>
            </w:r>
          </w:hyperlink>
        </w:p>
        <w:p w:rsidR="002430D5" w:rsidRDefault="002430D5">
          <w:r>
            <w:rPr>
              <w:b/>
              <w:bCs/>
              <w:noProof/>
            </w:rPr>
            <w:fldChar w:fldCharType="end"/>
          </w:r>
        </w:p>
      </w:sdtContent>
    </w:sdt>
    <w:p w:rsidR="00191C2F" w:rsidRPr="00087FFE" w:rsidRDefault="00191C2F">
      <w:pPr>
        <w:rPr>
          <w:rFonts w:ascii="Arial" w:hAnsi="Arial" w:cs="Arial"/>
        </w:rPr>
      </w:pPr>
    </w:p>
    <w:p w:rsidR="00106628" w:rsidRPr="00087FFE" w:rsidRDefault="00106628">
      <w:pPr>
        <w:rPr>
          <w:rFonts w:ascii="Arial" w:hAnsi="Arial" w:cs="Arial"/>
        </w:rPr>
      </w:pPr>
    </w:p>
    <w:p w:rsidR="00106628" w:rsidRPr="00087FFE" w:rsidRDefault="00106628">
      <w:pPr>
        <w:rPr>
          <w:rFonts w:ascii="Arial" w:hAnsi="Arial" w:cs="Arial"/>
        </w:rPr>
      </w:pPr>
    </w:p>
    <w:p w:rsidR="00191C2F" w:rsidRPr="00087FFE" w:rsidRDefault="00191C2F">
      <w:pPr>
        <w:rPr>
          <w:rFonts w:ascii="Arial" w:hAnsi="Arial" w:cs="Arial"/>
        </w:rPr>
      </w:pPr>
    </w:p>
    <w:p w:rsidR="00106628" w:rsidRPr="00087FFE" w:rsidRDefault="00191C2F">
      <w:pPr>
        <w:rPr>
          <w:rFonts w:ascii="Arial" w:hAnsi="Arial" w:cs="Arial"/>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7C1359">
        <w:rPr>
          <w:rFonts w:ascii="Arial" w:hAnsi="Arial" w:cs="Arial"/>
          <w:b/>
          <w:bCs/>
          <w:noProof/>
          <w:sz w:val="28"/>
          <w:szCs w:val="28"/>
        </w:rPr>
        <w:t>No table of figures entries found.</w:t>
      </w:r>
      <w:r>
        <w:rPr>
          <w:rFonts w:ascii="Arial" w:hAnsi="Arial" w:cs="Arial"/>
          <w:sz w:val="28"/>
          <w:szCs w:val="28"/>
        </w:rPr>
        <w:fldChar w:fldCharType="end"/>
      </w:r>
    </w:p>
    <w:p w:rsidR="00087FFE" w:rsidRPr="00087FFE" w:rsidRDefault="00087FFE">
      <w:pPr>
        <w:rPr>
          <w:rFonts w:ascii="Arial" w:hAnsi="Arial" w:cs="Arial"/>
        </w:rPr>
      </w:pPr>
    </w:p>
    <w:p w:rsidR="00794DA1" w:rsidRPr="00087FFE" w:rsidRDefault="00794DA1" w:rsidP="00794DA1">
      <w:pPr>
        <w:rPr>
          <w:rFonts w:ascii="Arial" w:hAnsi="Arial" w:cs="Arial"/>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r w:rsidR="007C1359">
        <w:rPr>
          <w:rFonts w:ascii="Arial" w:hAnsi="Arial" w:cs="Arial"/>
          <w:b/>
          <w:bCs/>
          <w:noProof/>
          <w:sz w:val="28"/>
          <w:szCs w:val="28"/>
        </w:rPr>
        <w:t>No table of figures entries found.</w:t>
      </w:r>
      <w:r>
        <w:rPr>
          <w:rFonts w:ascii="Arial" w:hAnsi="Arial" w:cs="Arial"/>
          <w:sz w:val="28"/>
          <w:szCs w:val="28"/>
        </w:rPr>
        <w:fldChar w:fldCharType="end"/>
      </w:r>
    </w:p>
    <w:p w:rsidR="00794DA1" w:rsidRPr="00087FFE" w:rsidRDefault="00794DA1">
      <w:pPr>
        <w:rPr>
          <w:rFonts w:ascii="Arial" w:hAnsi="Arial" w:cs="Arial"/>
        </w:rPr>
      </w:pPr>
    </w:p>
    <w:p w:rsidR="00794DA1" w:rsidRPr="00087FFE" w:rsidRDefault="00794DA1">
      <w:pPr>
        <w:rPr>
          <w:rFonts w:ascii="Arial" w:hAnsi="Arial" w:cs="Arial"/>
        </w:rPr>
      </w:pPr>
    </w:p>
    <w:p w:rsidR="00106628" w:rsidRPr="00087FFE" w:rsidRDefault="00CD732E">
      <w:pPr>
        <w:rPr>
          <w:rFonts w:ascii="Arial" w:hAnsi="Arial" w:cs="Arial"/>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r w:rsidR="007C1359">
        <w:rPr>
          <w:rFonts w:ascii="Arial" w:hAnsi="Arial" w:cs="Arial"/>
          <w:b/>
          <w:bCs/>
          <w:noProof/>
          <w:sz w:val="28"/>
          <w:szCs w:val="28"/>
        </w:rPr>
        <w:t>No table of figures entries found.</w:t>
      </w: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0" w:name="_Toc485903698"/>
      <w:r>
        <w:lastRenderedPageBreak/>
        <w:t>Overview</w:t>
      </w:r>
      <w:bookmarkEnd w:id="0"/>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7D10BF">
      <w:pPr>
        <w:pStyle w:val="Caption"/>
      </w:pPr>
    </w:p>
    <w:p w:rsidR="007D10BF" w:rsidRPr="007D10BF" w:rsidRDefault="007D10BF" w:rsidP="007D10BF"/>
    <w:p w:rsidR="0070635C" w:rsidRDefault="00D956AB" w:rsidP="002B3F5A">
      <w:pPr>
        <w:pStyle w:val="Heading1"/>
      </w:pPr>
      <w:bookmarkStart w:id="1" w:name="_Toc485903699"/>
      <w:r>
        <w:t>S</w:t>
      </w:r>
      <w:r w:rsidR="008D4580">
        <w:t>ystem Level Description</w:t>
      </w:r>
      <w:bookmarkEnd w:id="1"/>
    </w:p>
    <w:p w:rsidR="00892FED" w:rsidRDefault="00892FED">
      <w:pPr>
        <w:rPr>
          <w:rFonts w:ascii="Arial" w:hAnsi="Arial" w:cs="Arial"/>
        </w:rPr>
      </w:pPr>
    </w:p>
    <w:p w:rsidR="00892FED" w:rsidRDefault="00892FED">
      <w:pPr>
        <w:rPr>
          <w:rFonts w:ascii="Arial" w:hAnsi="Arial" w:cs="Arial"/>
        </w:rPr>
      </w:pPr>
    </w:p>
    <w:p w:rsidR="00892FED" w:rsidRDefault="00892FED">
      <w:pPr>
        <w:rPr>
          <w:rFonts w:ascii="Arial" w:hAnsi="Arial" w:cs="Arial"/>
        </w:rPr>
      </w:pPr>
    </w:p>
    <w:p w:rsidR="00892FED" w:rsidRDefault="00892FED" w:rsidP="00892FED">
      <w:pPr>
        <w:keepNext/>
      </w:pPr>
    </w:p>
    <w:p w:rsidR="004F40DD" w:rsidRPr="004F40DD" w:rsidRDefault="004F40DD" w:rsidP="006E1D7C">
      <w:pPr>
        <w:pStyle w:val="Caption"/>
        <w:rPr>
          <w:rFonts w:ascii="Arial" w:hAnsi="Arial" w:cs="Arial"/>
        </w:rPr>
      </w:pPr>
    </w:p>
    <w:p w:rsidR="00AA5E37" w:rsidRPr="007D10BF" w:rsidRDefault="00AA5E37" w:rsidP="007570D5">
      <w:pPr>
        <w:keepNext/>
        <w:rPr>
          <w:rFonts w:ascii="Arial" w:hAnsi="Arial" w:cs="Arial"/>
        </w:rPr>
      </w:pPr>
    </w:p>
    <w:p w:rsidR="00892FED" w:rsidRDefault="00892FED" w:rsidP="00AA5E37">
      <w:pPr>
        <w:rPr>
          <w:rFonts w:ascii="Arial" w:hAnsi="Arial" w:cs="Arial"/>
        </w:rPr>
      </w:pPr>
    </w:p>
    <w:p w:rsidR="00892FED" w:rsidRDefault="007C1359" w:rsidP="003548E9">
      <w:pPr>
        <w:pStyle w:val="Heading1"/>
      </w:pPr>
      <w:bookmarkStart w:id="2" w:name="_Toc485903700"/>
      <w:r>
        <w:t>Sleepy Pi 2</w:t>
      </w:r>
      <w:bookmarkEnd w:id="2"/>
    </w:p>
    <w:p w:rsidR="00902248" w:rsidRDefault="00902248" w:rsidP="00AA5E37">
      <w:pPr>
        <w:rPr>
          <w:rFonts w:ascii="Arial" w:hAnsi="Arial" w:cs="Arial"/>
        </w:rPr>
      </w:pPr>
    </w:p>
    <w:p w:rsidR="003548E9" w:rsidRDefault="003548E9" w:rsidP="00AA5E37">
      <w:pPr>
        <w:rPr>
          <w:rFonts w:ascii="Arial" w:hAnsi="Arial" w:cs="Arial"/>
        </w:rPr>
      </w:pPr>
    </w:p>
    <w:p w:rsidR="00A26C0C" w:rsidRDefault="00A26C0C" w:rsidP="00AA5E37">
      <w:pPr>
        <w:rPr>
          <w:rFonts w:ascii="Arial" w:hAnsi="Arial" w:cs="Arial"/>
        </w:rPr>
      </w:pPr>
    </w:p>
    <w:p w:rsidR="00A26C0C" w:rsidRDefault="00A26C0C" w:rsidP="00AA5E37">
      <w:pPr>
        <w:rPr>
          <w:rFonts w:ascii="Arial" w:hAnsi="Arial" w:cs="Arial"/>
        </w:rPr>
      </w:pPr>
    </w:p>
    <w:p w:rsidR="00A26C0C" w:rsidRDefault="00A26C0C" w:rsidP="00AA5E37">
      <w:pPr>
        <w:rPr>
          <w:rFonts w:ascii="Arial" w:hAnsi="Arial" w:cs="Arial"/>
        </w:rPr>
      </w:pPr>
    </w:p>
    <w:p w:rsidR="00A26C0C" w:rsidRDefault="00A26C0C" w:rsidP="00AA5E37">
      <w:pPr>
        <w:rPr>
          <w:rFonts w:ascii="Arial" w:hAnsi="Arial" w:cs="Arial"/>
        </w:rPr>
      </w:pPr>
    </w:p>
    <w:p w:rsidR="00A26C0C" w:rsidRDefault="00A26C0C" w:rsidP="00AA5E37">
      <w:pPr>
        <w:rPr>
          <w:rFonts w:ascii="Arial" w:hAnsi="Arial" w:cs="Arial"/>
        </w:rPr>
      </w:pPr>
    </w:p>
    <w:p w:rsidR="007C1359" w:rsidRDefault="007C1359" w:rsidP="00AA5E37">
      <w:pPr>
        <w:rPr>
          <w:rFonts w:ascii="Arial" w:hAnsi="Arial" w:cs="Arial"/>
        </w:rPr>
      </w:pPr>
    </w:p>
    <w:p w:rsidR="007C1359" w:rsidRDefault="007C1359" w:rsidP="007C1359">
      <w:pPr>
        <w:pStyle w:val="Heading2"/>
      </w:pPr>
      <w:r>
        <w:t>SeeStar III Dedicated Signals</w:t>
      </w:r>
    </w:p>
    <w:p w:rsidR="007C1359" w:rsidRDefault="007C1359" w:rsidP="00AA5E37">
      <w:pPr>
        <w:rPr>
          <w:rFonts w:ascii="Arial" w:hAnsi="Arial" w:cs="Arial"/>
        </w:rPr>
      </w:pPr>
    </w:p>
    <w:p w:rsidR="00A26C0C" w:rsidRDefault="00A26C0C" w:rsidP="00AA5E37">
      <w:pPr>
        <w:rPr>
          <w:rFonts w:ascii="Arial" w:hAnsi="Arial" w:cs="Arial"/>
        </w:rPr>
      </w:pPr>
    </w:p>
    <w:p w:rsidR="00A26C0C" w:rsidRDefault="00A26C0C" w:rsidP="00AA5E37">
      <w:pPr>
        <w:rPr>
          <w:rFonts w:ascii="Arial" w:hAnsi="Arial" w:cs="Arial"/>
        </w:rPr>
      </w:pPr>
    </w:p>
    <w:p w:rsidR="00A26C0C" w:rsidRPr="00495B75" w:rsidRDefault="00A26C0C" w:rsidP="00AA5E37">
      <w:pPr>
        <w:rPr>
          <w:rFonts w:ascii="Arial" w:hAnsi="Arial" w:cs="Arial"/>
          <w:b/>
        </w:rPr>
      </w:pPr>
      <w:r w:rsidRPr="00495B75">
        <w:rPr>
          <w:rFonts w:ascii="Arial" w:hAnsi="Arial" w:cs="Arial"/>
          <w:b/>
        </w:rPr>
        <w:t>LED_RELAY_CONTROL</w:t>
      </w:r>
    </w:p>
    <w:p w:rsidR="00495B75" w:rsidRDefault="00495B75" w:rsidP="00AA5E37">
      <w:pPr>
        <w:rPr>
          <w:rFonts w:ascii="Arial" w:hAnsi="Arial" w:cs="Arial"/>
        </w:rPr>
      </w:pPr>
      <w:r>
        <w:rPr>
          <w:rFonts w:ascii="Arial" w:hAnsi="Arial" w:cs="Arial"/>
        </w:rPr>
        <w:t xml:space="preserve">The LED_RELAY_CONTROL signal controls a latching relay board which is responsible for powering the LED module. </w:t>
      </w:r>
      <w:proofErr w:type="gramStart"/>
      <w:r>
        <w:rPr>
          <w:rFonts w:ascii="Arial" w:hAnsi="Arial" w:cs="Arial"/>
        </w:rPr>
        <w:t>This signal</w:t>
      </w:r>
      <w:proofErr w:type="gramEnd"/>
      <w:r>
        <w:rPr>
          <w:rFonts w:ascii="Arial" w:hAnsi="Arial" w:cs="Arial"/>
        </w:rPr>
        <w:t xml:space="preserve"> both sets and resets the latching relay depending on which edge of the signal is used. Going from a low-to-high (positive edge) resets the relay and connects the Common and Normally Closed contacts.</w:t>
      </w:r>
      <w:r w:rsidR="004219DB">
        <w:rPr>
          <w:rFonts w:ascii="Arial" w:hAnsi="Arial" w:cs="Arial"/>
        </w:rPr>
        <w:t xml:space="preserve"> This removes power from the LED module.</w:t>
      </w:r>
      <w:r>
        <w:rPr>
          <w:rFonts w:ascii="Arial" w:hAnsi="Arial" w:cs="Arial"/>
        </w:rPr>
        <w:t xml:space="preserve"> Going from high-to-low (negative edge) sets the relays and connects the Common and Normally Open contacts.</w:t>
      </w:r>
      <w:r w:rsidR="004219DB">
        <w:rPr>
          <w:rFonts w:ascii="Arial" w:hAnsi="Arial" w:cs="Arial"/>
        </w:rPr>
        <w:t xml:space="preserve"> This applies power to the LED module.</w:t>
      </w:r>
      <w:r w:rsidR="00D954DE">
        <w:rPr>
          <w:rFonts w:ascii="Arial" w:hAnsi="Arial" w:cs="Arial"/>
        </w:rPr>
        <w:t xml:space="preserve"> This is an output digital TTL signal located at JP6-3 and is port PB0.</w:t>
      </w:r>
    </w:p>
    <w:p w:rsidR="00A26C0C" w:rsidRDefault="00A26C0C" w:rsidP="00AA5E37">
      <w:pPr>
        <w:rPr>
          <w:rFonts w:ascii="Arial" w:hAnsi="Arial" w:cs="Arial"/>
        </w:rPr>
      </w:pPr>
    </w:p>
    <w:p w:rsidR="00495B75" w:rsidRDefault="00495B75" w:rsidP="00AA5E37">
      <w:pPr>
        <w:rPr>
          <w:rFonts w:ascii="Arial" w:hAnsi="Arial" w:cs="Arial"/>
        </w:rPr>
      </w:pPr>
    </w:p>
    <w:p w:rsidR="007C1359" w:rsidRPr="00495B75" w:rsidRDefault="00A26C0C" w:rsidP="00AA5E37">
      <w:pPr>
        <w:rPr>
          <w:rFonts w:ascii="Arial" w:hAnsi="Arial" w:cs="Arial"/>
          <w:b/>
        </w:rPr>
      </w:pPr>
      <w:r w:rsidRPr="00495B75">
        <w:rPr>
          <w:rFonts w:ascii="Arial" w:hAnsi="Arial" w:cs="Arial"/>
          <w:b/>
        </w:rPr>
        <w:t>LED_CONTROL</w:t>
      </w:r>
    </w:p>
    <w:p w:rsidR="00A26C0C" w:rsidRDefault="00A26C0C" w:rsidP="00AA5E37">
      <w:pPr>
        <w:rPr>
          <w:rFonts w:ascii="Arial" w:hAnsi="Arial" w:cs="Arial"/>
        </w:rPr>
      </w:pPr>
      <w:r>
        <w:rPr>
          <w:rFonts w:ascii="Arial" w:hAnsi="Arial" w:cs="Arial"/>
        </w:rPr>
        <w:t xml:space="preserve">The LED_CONTROL signal turns on the flashlight LED module (by simulating pressing the mode button). It will only work </w:t>
      </w:r>
      <w:r w:rsidR="00495B75">
        <w:rPr>
          <w:rFonts w:ascii="Arial" w:hAnsi="Arial" w:cs="Arial"/>
        </w:rPr>
        <w:t>if power has been previously applied via the LED_RELAY_CONTROL signal.</w:t>
      </w:r>
      <w:r>
        <w:rPr>
          <w:rFonts w:ascii="Arial" w:hAnsi="Arial" w:cs="Arial"/>
        </w:rPr>
        <w:t xml:space="preserve"> This is an output digital TTL signal located at JP6-1 and is port PD5.  It is an active low signal which needs to be asserted for 100msec.</w:t>
      </w:r>
    </w:p>
    <w:p w:rsidR="00EA7880" w:rsidRDefault="00EA7880" w:rsidP="00AA5E37">
      <w:pPr>
        <w:rPr>
          <w:rFonts w:ascii="Arial" w:hAnsi="Arial" w:cs="Arial"/>
        </w:rPr>
      </w:pPr>
    </w:p>
    <w:p w:rsidR="00A26C0C" w:rsidRDefault="00A26C0C" w:rsidP="00AA5E37">
      <w:pPr>
        <w:rPr>
          <w:rFonts w:ascii="Arial" w:hAnsi="Arial" w:cs="Arial"/>
        </w:rPr>
      </w:pPr>
    </w:p>
    <w:p w:rsidR="00D954DE" w:rsidRDefault="00D954DE" w:rsidP="00AA5E37">
      <w:pPr>
        <w:rPr>
          <w:rFonts w:ascii="Arial" w:hAnsi="Arial" w:cs="Arial"/>
          <w:b/>
        </w:rPr>
      </w:pPr>
      <w:r w:rsidRPr="00495B75">
        <w:rPr>
          <w:rFonts w:ascii="Arial" w:hAnsi="Arial" w:cs="Arial"/>
          <w:b/>
        </w:rPr>
        <w:t>SENSOR_RELAY_CONTROL</w:t>
      </w:r>
    </w:p>
    <w:p w:rsidR="00D954DE" w:rsidRDefault="00D954DE" w:rsidP="00D954DE">
      <w:pPr>
        <w:rPr>
          <w:rFonts w:ascii="Arial" w:hAnsi="Arial" w:cs="Arial"/>
        </w:rPr>
      </w:pPr>
      <w:r>
        <w:rPr>
          <w:rFonts w:ascii="Arial" w:hAnsi="Arial" w:cs="Arial"/>
        </w:rPr>
        <w:t xml:space="preserve">The SENSOR_RELAY_CONTROL signal controls a latching relay board which is responsible for powering the Sensor module. </w:t>
      </w:r>
      <w:proofErr w:type="gramStart"/>
      <w:r>
        <w:rPr>
          <w:rFonts w:ascii="Arial" w:hAnsi="Arial" w:cs="Arial"/>
        </w:rPr>
        <w:t>This signal</w:t>
      </w:r>
      <w:proofErr w:type="gramEnd"/>
      <w:r>
        <w:rPr>
          <w:rFonts w:ascii="Arial" w:hAnsi="Arial" w:cs="Arial"/>
        </w:rPr>
        <w:t xml:space="preserve"> both sets and resets the latching relay depending on which edge of the signal is used. Going from a low-to-high (positive edge) resets the relay and connects the Common and Normally Closed contacts. This removes power from the Sensor module. Going from high-to-low (negative edge) sets the relays and connects the Common and Normally Open contacts. This applies power to the Sensor module. This is an output digital TTL signal located at JP7-1 and is port PB1.</w:t>
      </w:r>
    </w:p>
    <w:p w:rsidR="00D954DE" w:rsidRDefault="00D954DE" w:rsidP="00AA5E37">
      <w:pPr>
        <w:rPr>
          <w:rFonts w:ascii="Arial" w:hAnsi="Arial" w:cs="Arial"/>
          <w:b/>
        </w:rPr>
      </w:pPr>
    </w:p>
    <w:p w:rsidR="00D954DE" w:rsidRDefault="00D954DE" w:rsidP="00AA5E37">
      <w:pPr>
        <w:rPr>
          <w:rFonts w:ascii="Arial" w:hAnsi="Arial" w:cs="Arial"/>
          <w:b/>
        </w:rPr>
      </w:pPr>
    </w:p>
    <w:p w:rsidR="00A26C0C" w:rsidRPr="00495B75" w:rsidRDefault="00A26C0C" w:rsidP="00AA5E37">
      <w:pPr>
        <w:rPr>
          <w:rFonts w:ascii="Arial" w:hAnsi="Arial" w:cs="Arial"/>
          <w:b/>
        </w:rPr>
      </w:pPr>
      <w:r w:rsidRPr="00495B75">
        <w:rPr>
          <w:rFonts w:ascii="Arial" w:hAnsi="Arial" w:cs="Arial"/>
          <w:b/>
        </w:rPr>
        <w:t>CAM_POWER</w:t>
      </w:r>
    </w:p>
    <w:p w:rsidR="00A26C0C" w:rsidRDefault="004219DB" w:rsidP="00AA5E37">
      <w:pPr>
        <w:rPr>
          <w:rFonts w:ascii="Arial" w:hAnsi="Arial" w:cs="Arial"/>
        </w:rPr>
      </w:pPr>
      <w:r>
        <w:rPr>
          <w:rFonts w:ascii="Arial" w:hAnsi="Arial" w:cs="Arial"/>
        </w:rPr>
        <w:t>The CAM_POWER signal is used to activate the DC-DC converter which applies power to the Sony camera.</w:t>
      </w:r>
      <w:r w:rsidR="003962AE">
        <w:rPr>
          <w:rFonts w:ascii="Arial" w:hAnsi="Arial" w:cs="Arial"/>
        </w:rPr>
        <w:t xml:space="preserve"> Pulling the signal high turns on the converter and applies power to the camera. Pulling the signal low turns off the converter, and removes power from the camera. This is an output digital TTL signal located at JP6-2 and is port PD6.</w:t>
      </w:r>
    </w:p>
    <w:p w:rsidR="00A26C0C" w:rsidRDefault="00A26C0C" w:rsidP="00AA5E37">
      <w:pPr>
        <w:rPr>
          <w:rFonts w:ascii="Arial" w:hAnsi="Arial" w:cs="Arial"/>
        </w:rPr>
      </w:pPr>
    </w:p>
    <w:p w:rsidR="004219DB" w:rsidRDefault="004219DB" w:rsidP="00AA5E37">
      <w:pPr>
        <w:rPr>
          <w:rFonts w:ascii="Arial" w:hAnsi="Arial" w:cs="Arial"/>
        </w:rPr>
      </w:pPr>
    </w:p>
    <w:p w:rsidR="00A26C0C" w:rsidRPr="00495B75" w:rsidRDefault="00A26C0C" w:rsidP="00AA5E37">
      <w:pPr>
        <w:rPr>
          <w:rFonts w:ascii="Arial" w:hAnsi="Arial" w:cs="Arial"/>
          <w:b/>
        </w:rPr>
      </w:pPr>
      <w:r w:rsidRPr="00495B75">
        <w:rPr>
          <w:rFonts w:ascii="Arial" w:hAnsi="Arial" w:cs="Arial"/>
          <w:b/>
        </w:rPr>
        <w:t>CAM_ON_OFF</w:t>
      </w:r>
    </w:p>
    <w:p w:rsidR="00A26C0C" w:rsidRDefault="00682E1A" w:rsidP="00AA5E37">
      <w:pPr>
        <w:rPr>
          <w:rFonts w:ascii="Arial" w:hAnsi="Arial" w:cs="Arial"/>
        </w:rPr>
      </w:pPr>
      <w:r>
        <w:rPr>
          <w:rFonts w:ascii="Arial" w:hAnsi="Arial" w:cs="Arial"/>
        </w:rPr>
        <w:t>CAM_ON_OFF is an active low signal used to turn the Sony camera on and off.  To turn the camera on, pulse the signal low for 500msec. To turn the camera off, pulse the signal low for 100msec.</w:t>
      </w:r>
      <w:r w:rsidR="00EA7880">
        <w:rPr>
          <w:rFonts w:ascii="Arial" w:hAnsi="Arial" w:cs="Arial"/>
        </w:rPr>
        <w:t>This is an output digital TTL signal located at JP7-2 and is port PB2.</w:t>
      </w:r>
    </w:p>
    <w:p w:rsidR="00682E1A" w:rsidRDefault="00682E1A" w:rsidP="00AA5E37">
      <w:pPr>
        <w:rPr>
          <w:rFonts w:ascii="Arial" w:hAnsi="Arial" w:cs="Arial"/>
        </w:rPr>
      </w:pPr>
    </w:p>
    <w:p w:rsidR="004219DB" w:rsidRDefault="004219DB" w:rsidP="00AA5E37">
      <w:pPr>
        <w:rPr>
          <w:rFonts w:ascii="Arial" w:hAnsi="Arial" w:cs="Arial"/>
        </w:rPr>
      </w:pPr>
    </w:p>
    <w:p w:rsidR="00A26C0C" w:rsidRPr="00495B75" w:rsidRDefault="00A26C0C" w:rsidP="00AA5E37">
      <w:pPr>
        <w:rPr>
          <w:rFonts w:ascii="Arial" w:hAnsi="Arial" w:cs="Arial"/>
          <w:b/>
        </w:rPr>
      </w:pPr>
      <w:r w:rsidRPr="00495B75">
        <w:rPr>
          <w:rFonts w:ascii="Arial" w:hAnsi="Arial" w:cs="Arial"/>
          <w:b/>
        </w:rPr>
        <w:t>CAM_FOCUS</w:t>
      </w:r>
    </w:p>
    <w:p w:rsidR="00A26C0C" w:rsidRDefault="00EA7880" w:rsidP="00AA5E37">
      <w:pPr>
        <w:rPr>
          <w:rFonts w:ascii="Arial" w:hAnsi="Arial" w:cs="Arial"/>
        </w:rPr>
      </w:pPr>
      <w:r>
        <w:rPr>
          <w:rFonts w:ascii="Arial" w:hAnsi="Arial" w:cs="Arial"/>
        </w:rPr>
        <w:t>[</w:t>
      </w:r>
      <w:proofErr w:type="gramStart"/>
      <w:r>
        <w:rPr>
          <w:rFonts w:ascii="Arial" w:hAnsi="Arial" w:cs="Arial"/>
        </w:rPr>
        <w:t>optional</w:t>
      </w:r>
      <w:proofErr w:type="gramEnd"/>
      <w:r>
        <w:rPr>
          <w:rFonts w:ascii="Arial" w:hAnsi="Arial" w:cs="Arial"/>
        </w:rPr>
        <w:t xml:space="preserve"> signal; may not be needed]</w:t>
      </w:r>
    </w:p>
    <w:p w:rsidR="00EA7880" w:rsidRDefault="00EA7880" w:rsidP="00AA5E37">
      <w:pPr>
        <w:rPr>
          <w:rFonts w:ascii="Arial" w:hAnsi="Arial" w:cs="Arial"/>
        </w:rPr>
      </w:pPr>
      <w:r>
        <w:rPr>
          <w:rFonts w:ascii="Arial" w:hAnsi="Arial" w:cs="Arial"/>
        </w:rPr>
        <w:t xml:space="preserve">CAM_FOCUS is </w:t>
      </w:r>
      <w:r w:rsidR="00103E18">
        <w:rPr>
          <w:rFonts w:ascii="Arial" w:hAnsi="Arial" w:cs="Arial"/>
        </w:rPr>
        <w:t xml:space="preserve">an active low signal </w:t>
      </w:r>
      <w:r>
        <w:rPr>
          <w:rFonts w:ascii="Arial" w:hAnsi="Arial" w:cs="Arial"/>
        </w:rPr>
        <w:t>used to focus the Sony camera prior to taking a still image. To focus the camera, pulse this signal low for 500msec. Keep this signal low when de-asserting CAM_SHUTTER to take a picture. This is an output digital TTL signal located at JP7-3 and is port PB3.</w:t>
      </w:r>
    </w:p>
    <w:p w:rsidR="00EA7880" w:rsidRDefault="00EA7880" w:rsidP="00AA5E37">
      <w:pPr>
        <w:rPr>
          <w:rFonts w:ascii="Arial" w:hAnsi="Arial" w:cs="Arial"/>
        </w:rPr>
      </w:pPr>
    </w:p>
    <w:p w:rsidR="004219DB" w:rsidRDefault="004219DB" w:rsidP="00AA5E37">
      <w:pPr>
        <w:rPr>
          <w:rFonts w:ascii="Arial" w:hAnsi="Arial" w:cs="Arial"/>
        </w:rPr>
      </w:pPr>
    </w:p>
    <w:p w:rsidR="00A26C0C" w:rsidRPr="00495B75" w:rsidRDefault="00A26C0C" w:rsidP="00AA5E37">
      <w:pPr>
        <w:rPr>
          <w:rFonts w:ascii="Arial" w:hAnsi="Arial" w:cs="Arial"/>
          <w:b/>
        </w:rPr>
      </w:pPr>
      <w:r w:rsidRPr="00495B75">
        <w:rPr>
          <w:rFonts w:ascii="Arial" w:hAnsi="Arial" w:cs="Arial"/>
          <w:b/>
        </w:rPr>
        <w:t>CAM_SHUTTER</w:t>
      </w:r>
    </w:p>
    <w:p w:rsidR="00A26C0C" w:rsidRDefault="00EA7880" w:rsidP="00AA5E37">
      <w:pPr>
        <w:rPr>
          <w:rFonts w:ascii="Arial" w:hAnsi="Arial" w:cs="Arial"/>
        </w:rPr>
      </w:pPr>
      <w:r>
        <w:rPr>
          <w:rFonts w:ascii="Arial" w:hAnsi="Arial" w:cs="Arial"/>
        </w:rPr>
        <w:t xml:space="preserve">CAM_SHUTTER is </w:t>
      </w:r>
      <w:r w:rsidR="00103E18">
        <w:rPr>
          <w:rFonts w:ascii="Arial" w:hAnsi="Arial" w:cs="Arial"/>
        </w:rPr>
        <w:t xml:space="preserve">an active low signal </w:t>
      </w:r>
      <w:r>
        <w:rPr>
          <w:rFonts w:ascii="Arial" w:hAnsi="Arial" w:cs="Arial"/>
        </w:rPr>
        <w:t>used to take still images with the Sony camera. To take a picture pulse this signal low for 100msec. This is an output digital TTL signal located at JP7-4 and is port PB4.</w:t>
      </w:r>
    </w:p>
    <w:p w:rsidR="00EA7880" w:rsidRDefault="00EA7880" w:rsidP="00AA5E37">
      <w:pPr>
        <w:rPr>
          <w:rFonts w:ascii="Arial" w:hAnsi="Arial" w:cs="Arial"/>
        </w:rPr>
      </w:pPr>
    </w:p>
    <w:p w:rsidR="004219DB" w:rsidRDefault="004219DB" w:rsidP="00AA5E37">
      <w:pPr>
        <w:rPr>
          <w:rFonts w:ascii="Arial" w:hAnsi="Arial" w:cs="Arial"/>
        </w:rPr>
      </w:pPr>
    </w:p>
    <w:p w:rsidR="00A26C0C" w:rsidRPr="00495B75" w:rsidRDefault="00A26C0C" w:rsidP="00AA5E37">
      <w:pPr>
        <w:rPr>
          <w:rFonts w:ascii="Arial" w:hAnsi="Arial" w:cs="Arial"/>
          <w:b/>
        </w:rPr>
      </w:pPr>
      <w:r w:rsidRPr="00495B75">
        <w:rPr>
          <w:rFonts w:ascii="Arial" w:hAnsi="Arial" w:cs="Arial"/>
          <w:b/>
        </w:rPr>
        <w:t>CAM_VIDEO_REC</w:t>
      </w:r>
    </w:p>
    <w:p w:rsidR="00A26C0C" w:rsidRDefault="00EA7880" w:rsidP="00AA5E37">
      <w:pPr>
        <w:rPr>
          <w:rFonts w:ascii="Arial" w:hAnsi="Arial" w:cs="Arial"/>
        </w:rPr>
      </w:pPr>
      <w:r>
        <w:rPr>
          <w:rFonts w:ascii="Arial" w:hAnsi="Arial" w:cs="Arial"/>
        </w:rPr>
        <w:t>CAM_VIDEO_REC is</w:t>
      </w:r>
      <w:r w:rsidR="00103E18">
        <w:rPr>
          <w:rFonts w:ascii="Arial" w:hAnsi="Arial" w:cs="Arial"/>
        </w:rPr>
        <w:t xml:space="preserve"> an active low signal</w:t>
      </w:r>
      <w:r>
        <w:rPr>
          <w:rFonts w:ascii="Arial" w:hAnsi="Arial" w:cs="Arial"/>
        </w:rPr>
        <w:t xml:space="preserve"> used to start and stop video recording on the Sony camera. To begin recording, pulse this signal low for 500msec. </w:t>
      </w:r>
      <w:r w:rsidR="00103E18">
        <w:rPr>
          <w:rFonts w:ascii="Arial" w:hAnsi="Arial" w:cs="Arial"/>
        </w:rPr>
        <w:t>To stop recording, pulse this signal low for 100msec. This is an output digital TTL signal located at JP6-8 and is port PB5.</w:t>
      </w:r>
    </w:p>
    <w:p w:rsidR="00103E18" w:rsidRDefault="00103E18" w:rsidP="00AA5E37">
      <w:pPr>
        <w:rPr>
          <w:rFonts w:ascii="Arial" w:hAnsi="Arial" w:cs="Arial"/>
        </w:rPr>
      </w:pPr>
    </w:p>
    <w:p w:rsidR="004219DB" w:rsidRDefault="004219DB" w:rsidP="00AA5E37">
      <w:pPr>
        <w:rPr>
          <w:rFonts w:ascii="Arial" w:hAnsi="Arial" w:cs="Arial"/>
        </w:rPr>
      </w:pPr>
    </w:p>
    <w:p w:rsidR="00A26C0C" w:rsidRPr="00495B75" w:rsidRDefault="00A26C0C" w:rsidP="00AA5E37">
      <w:pPr>
        <w:rPr>
          <w:rFonts w:ascii="Arial" w:hAnsi="Arial" w:cs="Arial"/>
          <w:b/>
        </w:rPr>
      </w:pPr>
      <w:r w:rsidRPr="00495B75">
        <w:rPr>
          <w:rFonts w:ascii="Arial" w:hAnsi="Arial" w:cs="Arial"/>
          <w:b/>
        </w:rPr>
        <w:t>SENSOR_TTL_TXD</w:t>
      </w:r>
    </w:p>
    <w:p w:rsidR="00103E18" w:rsidRDefault="00103E18" w:rsidP="00AA5E37">
      <w:pPr>
        <w:rPr>
          <w:rFonts w:ascii="Arial" w:hAnsi="Arial" w:cs="Arial"/>
        </w:rPr>
      </w:pPr>
      <w:r>
        <w:rPr>
          <w:rFonts w:ascii="Arial" w:hAnsi="Arial" w:cs="Arial"/>
        </w:rPr>
        <w:t>SENSOR_TTL_TXD is the serial transmit out line to the Sensor module. This is a standard GPIO pin, not a built in UART. This is an output digital TTL signal located at JP7-6 and is port PC0.</w:t>
      </w:r>
    </w:p>
    <w:p w:rsidR="00A26C0C" w:rsidRDefault="00103E18" w:rsidP="00AA5E37">
      <w:pPr>
        <w:rPr>
          <w:rFonts w:ascii="Arial" w:hAnsi="Arial" w:cs="Arial"/>
        </w:rPr>
      </w:pPr>
      <w:r>
        <w:rPr>
          <w:rFonts w:ascii="Arial" w:hAnsi="Arial" w:cs="Arial"/>
        </w:rPr>
        <w:t xml:space="preserve"> </w:t>
      </w:r>
    </w:p>
    <w:p w:rsidR="004219DB" w:rsidRDefault="004219DB" w:rsidP="00AA5E37">
      <w:pPr>
        <w:rPr>
          <w:rFonts w:ascii="Arial" w:hAnsi="Arial" w:cs="Arial"/>
        </w:rPr>
      </w:pPr>
    </w:p>
    <w:p w:rsidR="00A26C0C" w:rsidRPr="00495B75" w:rsidRDefault="00A26C0C" w:rsidP="00AA5E37">
      <w:pPr>
        <w:rPr>
          <w:rFonts w:ascii="Arial" w:hAnsi="Arial" w:cs="Arial"/>
          <w:b/>
        </w:rPr>
      </w:pPr>
      <w:r w:rsidRPr="00495B75">
        <w:rPr>
          <w:rFonts w:ascii="Arial" w:hAnsi="Arial" w:cs="Arial"/>
          <w:b/>
        </w:rPr>
        <w:lastRenderedPageBreak/>
        <w:t>SENSOR_TTL_RXD</w:t>
      </w:r>
    </w:p>
    <w:p w:rsidR="00A26C0C" w:rsidRDefault="00103E18" w:rsidP="00AA5E37">
      <w:pPr>
        <w:rPr>
          <w:rFonts w:ascii="Arial" w:hAnsi="Arial" w:cs="Arial"/>
        </w:rPr>
      </w:pPr>
      <w:r>
        <w:rPr>
          <w:rFonts w:ascii="Arial" w:hAnsi="Arial" w:cs="Arial"/>
        </w:rPr>
        <w:t xml:space="preserve">SENSOR_TTL_RXD is the serial receive in line from the Sensor module. This is a standard GPIO pin, not a built in UART. This is an output signal located at JP7-7 and is port bit PC1. </w:t>
      </w:r>
    </w:p>
    <w:p w:rsidR="004219DB" w:rsidRDefault="004219DB" w:rsidP="00AA5E37">
      <w:pPr>
        <w:rPr>
          <w:rFonts w:ascii="Arial" w:hAnsi="Arial" w:cs="Arial"/>
        </w:rPr>
      </w:pPr>
    </w:p>
    <w:p w:rsidR="00A26C0C" w:rsidRDefault="00A26C0C" w:rsidP="00AA5E37">
      <w:pPr>
        <w:rPr>
          <w:rFonts w:ascii="Arial" w:hAnsi="Arial" w:cs="Arial"/>
        </w:rPr>
      </w:pPr>
    </w:p>
    <w:p w:rsidR="007C1359" w:rsidRDefault="007C1359" w:rsidP="007C1359">
      <w:pPr>
        <w:keepNext/>
      </w:pPr>
    </w:p>
    <w:p w:rsidR="007C1359" w:rsidRDefault="007C1359" w:rsidP="007C1359">
      <w:pPr>
        <w:keepNext/>
      </w:pPr>
    </w:p>
    <w:p w:rsidR="007C1359" w:rsidRDefault="007C1359" w:rsidP="007C1359">
      <w:pPr>
        <w:keepNext/>
      </w:pPr>
    </w:p>
    <w:p w:rsidR="007C1359" w:rsidRDefault="007C1359" w:rsidP="007C1359">
      <w:pPr>
        <w:keepNext/>
      </w:pPr>
    </w:p>
    <w:p w:rsidR="007C1359" w:rsidRDefault="007C1359" w:rsidP="007C1359">
      <w:pPr>
        <w:keepNext/>
      </w:pPr>
    </w:p>
    <w:p w:rsidR="004F3966" w:rsidRDefault="004F3966" w:rsidP="007C1359">
      <w:pPr>
        <w:pStyle w:val="Caption"/>
        <w:rPr>
          <w:rFonts w:ascii="Arial" w:hAnsi="Arial" w:cs="Arial"/>
        </w:rPr>
      </w:pPr>
    </w:p>
    <w:p w:rsidR="00892FED" w:rsidRDefault="007C1359" w:rsidP="003548E9">
      <w:pPr>
        <w:pStyle w:val="Heading1"/>
      </w:pPr>
      <w:bookmarkStart w:id="3" w:name="_Toc485903701"/>
      <w:r>
        <w:t>Serial Transceiver Board</w:t>
      </w:r>
      <w:bookmarkEnd w:id="3"/>
    </w:p>
    <w:p w:rsidR="000563C8" w:rsidRDefault="000563C8" w:rsidP="00AA5E37">
      <w:pPr>
        <w:rPr>
          <w:rFonts w:ascii="Arial" w:hAnsi="Arial" w:cs="Arial"/>
        </w:rPr>
      </w:pPr>
    </w:p>
    <w:p w:rsidR="00BA2F0F" w:rsidRDefault="00BA2F0F" w:rsidP="00AA5E37">
      <w:pPr>
        <w:rPr>
          <w:rFonts w:ascii="Arial" w:hAnsi="Arial" w:cs="Arial"/>
        </w:rPr>
      </w:pPr>
    </w:p>
    <w:p w:rsidR="00BA2F0F" w:rsidRDefault="00BA2F0F" w:rsidP="00AA5E37">
      <w:pPr>
        <w:rPr>
          <w:rFonts w:ascii="Arial" w:hAnsi="Arial" w:cs="Arial"/>
          <w:noProof/>
        </w:rPr>
      </w:pPr>
    </w:p>
    <w:p w:rsidR="009A72B0" w:rsidRDefault="009A72B0">
      <w:pPr>
        <w:pStyle w:val="Caption"/>
      </w:pPr>
    </w:p>
    <w:p w:rsidR="00DB1C42" w:rsidRDefault="00DB1C42" w:rsidP="00DB1C42"/>
    <w:p w:rsidR="00DB1C42" w:rsidRDefault="007C1359" w:rsidP="00DB1C42">
      <w:pPr>
        <w:pStyle w:val="Heading1"/>
      </w:pPr>
      <w:bookmarkStart w:id="4" w:name="_Toc485903702"/>
      <w:r>
        <w:t>Grove 2-Coil Latching Relay Board</w:t>
      </w:r>
      <w:bookmarkEnd w:id="4"/>
    </w:p>
    <w:p w:rsidR="00884147" w:rsidRDefault="00884147" w:rsidP="00DB1C42">
      <w:pPr>
        <w:rPr>
          <w:rFonts w:ascii="Arial" w:hAnsi="Arial" w:cs="Arial"/>
        </w:rPr>
      </w:pPr>
    </w:p>
    <w:p w:rsidR="00DB1C42" w:rsidRDefault="00DB1C42" w:rsidP="00DB1C42">
      <w:pPr>
        <w:rPr>
          <w:rFonts w:ascii="Arial" w:hAnsi="Arial" w:cs="Arial"/>
        </w:rPr>
      </w:pPr>
    </w:p>
    <w:p w:rsidR="00DB1C42" w:rsidRDefault="00DB1C42" w:rsidP="00DB1C42">
      <w:pPr>
        <w:rPr>
          <w:rFonts w:ascii="Arial" w:hAnsi="Arial" w:cs="Arial"/>
        </w:rPr>
      </w:pPr>
    </w:p>
    <w:p w:rsidR="00884147" w:rsidRDefault="00884147" w:rsidP="00884147">
      <w:pPr>
        <w:keepNext/>
      </w:pPr>
    </w:p>
    <w:p w:rsidR="00884147" w:rsidRDefault="00884147" w:rsidP="00884147">
      <w:pPr>
        <w:pStyle w:val="Caption"/>
        <w:rPr>
          <w:rFonts w:ascii="Arial" w:hAnsi="Arial" w:cs="Arial"/>
        </w:rPr>
      </w:pPr>
    </w:p>
    <w:p w:rsidR="002B0FB5" w:rsidRDefault="002B0FB5" w:rsidP="002B0FB5"/>
    <w:p w:rsidR="002B0FB5" w:rsidRDefault="002B0FB5" w:rsidP="002B0FB5"/>
    <w:p w:rsidR="00DB1C42" w:rsidRDefault="007C1359" w:rsidP="00DB1C42">
      <w:pPr>
        <w:pStyle w:val="Heading1"/>
      </w:pPr>
      <w:bookmarkStart w:id="5" w:name="_Toc485903703"/>
      <w:proofErr w:type="spellStart"/>
      <w:r>
        <w:t>Fotga</w:t>
      </w:r>
      <w:proofErr w:type="spellEnd"/>
      <w:r>
        <w:t xml:space="preserve"> RM-VS1 Remote Controller</w:t>
      </w:r>
      <w:bookmarkEnd w:id="5"/>
    </w:p>
    <w:p w:rsidR="0055242B" w:rsidRDefault="0055242B" w:rsidP="00DB1C42">
      <w:pPr>
        <w:rPr>
          <w:rFonts w:ascii="Arial" w:hAnsi="Arial" w:cs="Arial"/>
        </w:rPr>
      </w:pPr>
    </w:p>
    <w:p w:rsidR="0055242B" w:rsidRDefault="0055242B" w:rsidP="00DB1C42">
      <w:pPr>
        <w:rPr>
          <w:rFonts w:ascii="Arial" w:hAnsi="Arial" w:cs="Arial"/>
        </w:rPr>
      </w:pPr>
    </w:p>
    <w:p w:rsidR="0055242B" w:rsidRDefault="0055242B" w:rsidP="0055242B">
      <w:pPr>
        <w:keepNext/>
      </w:pPr>
    </w:p>
    <w:p w:rsidR="00DB1C42" w:rsidRDefault="00DB1C42" w:rsidP="0055242B">
      <w:pPr>
        <w:pStyle w:val="Caption"/>
      </w:pPr>
    </w:p>
    <w:p w:rsidR="00DB1C42" w:rsidRDefault="00DB1C42" w:rsidP="00DB1C42"/>
    <w:p w:rsidR="00DB1C42" w:rsidRDefault="00DB1C42" w:rsidP="00DB1C42"/>
    <w:p w:rsidR="00DB1C42" w:rsidRDefault="00DB1C42" w:rsidP="00DB1C42"/>
    <w:p w:rsidR="00DB1C42" w:rsidRDefault="00DB1C42" w:rsidP="00DB1C42"/>
    <w:p w:rsidR="00263A4A" w:rsidRDefault="00263A4A" w:rsidP="00DB1C42"/>
    <w:p w:rsidR="00263A4A" w:rsidRDefault="00263A4A" w:rsidP="00DB1C42"/>
    <w:p w:rsidR="00263A4A" w:rsidRDefault="00263A4A" w:rsidP="00DB1C42"/>
    <w:p w:rsidR="00263A4A" w:rsidRDefault="00263A4A" w:rsidP="00DB1C42"/>
    <w:p w:rsidR="00263A4A" w:rsidRDefault="00263A4A" w:rsidP="00DB1C42"/>
    <w:p w:rsidR="00263A4A" w:rsidRDefault="00263A4A" w:rsidP="00DB1C42"/>
    <w:p w:rsidR="00263A4A" w:rsidRDefault="00263A4A" w:rsidP="00DB1C42"/>
    <w:p w:rsidR="00263A4A" w:rsidRPr="00DB1C42" w:rsidRDefault="00263A4A" w:rsidP="00DB1C42"/>
    <w:p w:rsidR="00F42704" w:rsidRDefault="007C1359" w:rsidP="00F42704">
      <w:pPr>
        <w:pStyle w:val="Heading1"/>
        <w:rPr>
          <w:noProof/>
        </w:rPr>
      </w:pPr>
      <w:bookmarkStart w:id="6" w:name="_Toc485903704"/>
      <w:r>
        <w:rPr>
          <w:noProof/>
        </w:rPr>
        <w:t>Sony Camera (QX-1)</w:t>
      </w:r>
      <w:bookmarkEnd w:id="6"/>
    </w:p>
    <w:p w:rsidR="00F42704" w:rsidRDefault="00F42704" w:rsidP="00884999">
      <w:pPr>
        <w:rPr>
          <w:rFonts w:ascii="Arial" w:hAnsi="Arial" w:cs="Arial"/>
          <w:noProof/>
        </w:rPr>
      </w:pPr>
    </w:p>
    <w:p w:rsidR="000E026B" w:rsidRDefault="000E026B" w:rsidP="00884999">
      <w:pPr>
        <w:rPr>
          <w:rFonts w:ascii="Arial" w:hAnsi="Arial" w:cs="Arial"/>
          <w:noProof/>
        </w:rPr>
      </w:pPr>
    </w:p>
    <w:p w:rsidR="00492256" w:rsidRDefault="00492256" w:rsidP="00884999">
      <w:pPr>
        <w:rPr>
          <w:rFonts w:ascii="Arial" w:hAnsi="Arial" w:cs="Arial"/>
          <w:noProof/>
        </w:rPr>
      </w:pPr>
    </w:p>
    <w:p w:rsidR="00884999" w:rsidRDefault="007C1359" w:rsidP="00884999">
      <w:pPr>
        <w:pStyle w:val="Heading2"/>
        <w:rPr>
          <w:noProof/>
        </w:rPr>
      </w:pPr>
      <w:bookmarkStart w:id="7" w:name="_Toc485903705"/>
      <w:r>
        <w:rPr>
          <w:noProof/>
        </w:rPr>
        <w:t>Pinout of Multi-Terminal Connector</w:t>
      </w:r>
      <w:bookmarkEnd w:id="7"/>
    </w:p>
    <w:p w:rsidR="00F42704" w:rsidRDefault="00F42704" w:rsidP="00884999">
      <w:pPr>
        <w:rPr>
          <w:rFonts w:ascii="Arial" w:hAnsi="Arial" w:cs="Arial"/>
          <w:noProof/>
        </w:rPr>
      </w:pPr>
    </w:p>
    <w:p w:rsidR="00CC0667" w:rsidRDefault="00CC0667" w:rsidP="00757AE0">
      <w:pPr>
        <w:pStyle w:val="Heading2"/>
        <w:rPr>
          <w:noProof/>
        </w:rPr>
      </w:pPr>
    </w:p>
    <w:p w:rsidR="00757AE0" w:rsidRDefault="00757AE0" w:rsidP="00AA5E37">
      <w:pPr>
        <w:rPr>
          <w:rFonts w:ascii="Arial" w:hAnsi="Arial" w:cs="Arial"/>
          <w:noProof/>
        </w:rPr>
      </w:pPr>
    </w:p>
    <w:p w:rsidR="00EA73C9" w:rsidRDefault="00EA73C9" w:rsidP="00EA73C9">
      <w:pPr>
        <w:rPr>
          <w:rFonts w:ascii="Arial" w:hAnsi="Arial" w:cs="Arial"/>
          <w:noProof/>
        </w:rPr>
      </w:pPr>
    </w:p>
    <w:p w:rsidR="007A447E" w:rsidRDefault="007A447E" w:rsidP="007A447E">
      <w:pPr>
        <w:keepNext/>
      </w:pPr>
    </w:p>
    <w:p w:rsidR="00F42704" w:rsidRDefault="00F34B82" w:rsidP="00F34B82">
      <w:pPr>
        <w:pStyle w:val="Heading1"/>
        <w:rPr>
          <w:noProof/>
        </w:rPr>
      </w:pPr>
      <w:bookmarkStart w:id="8" w:name="_Toc485903706"/>
      <w:r>
        <w:rPr>
          <w:noProof/>
        </w:rPr>
        <w:t>References</w:t>
      </w:r>
      <w:bookmarkEnd w:id="8"/>
    </w:p>
    <w:p w:rsidR="00F34B82" w:rsidRDefault="00F34B82" w:rsidP="00F34B82"/>
    <w:p w:rsidR="00F34B82" w:rsidRDefault="00F34B82"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F219C" w:rsidRDefault="002B7796" w:rsidP="002F219C">
      <w:pPr>
        <w:pStyle w:val="Heading1"/>
      </w:pPr>
      <w:bookmarkStart w:id="9" w:name="_Toc485903707"/>
      <w:r>
        <w:t>A</w:t>
      </w:r>
      <w:r w:rsidR="002F219C">
        <w:t>ppendices</w:t>
      </w:r>
      <w:bookmarkEnd w:id="9"/>
    </w:p>
    <w:p w:rsidR="002F219C" w:rsidRDefault="002F219C">
      <w:pPr>
        <w:rPr>
          <w:rFonts w:ascii="Arial" w:hAnsi="Arial" w:cs="Arial"/>
        </w:rPr>
      </w:pPr>
    </w:p>
    <w:p w:rsidR="00B025A0" w:rsidRDefault="00B025A0">
      <w:pPr>
        <w:rPr>
          <w:rFonts w:ascii="Arial" w:hAnsi="Arial" w:cs="Arial"/>
        </w:rPr>
      </w:pPr>
    </w:p>
    <w:p w:rsidR="002F219C" w:rsidRDefault="002F219C">
      <w:pPr>
        <w:rPr>
          <w:rFonts w:ascii="Arial" w:hAnsi="Arial" w:cs="Arial"/>
        </w:rPr>
      </w:pPr>
    </w:p>
    <w:p w:rsidR="00351920" w:rsidRDefault="00351920">
      <w:pPr>
        <w:rPr>
          <w:rFonts w:ascii="Arial" w:hAnsi="Arial" w:cs="Arial"/>
        </w:rPr>
      </w:pPr>
    </w:p>
    <w:p w:rsidR="00B025A0" w:rsidRDefault="00B025A0" w:rsidP="00B025A0">
      <w:pPr>
        <w:contextualSpacing/>
        <w:rPr>
          <w:rFonts w:ascii="Arial" w:hAnsi="Arial" w:cs="Arial"/>
        </w:rPr>
      </w:pPr>
      <w:bookmarkStart w:id="10" w:name="_GoBack"/>
      <w:bookmarkEnd w:id="10"/>
    </w:p>
    <w:p w:rsidR="00B025A0" w:rsidRDefault="00B025A0" w:rsidP="00B025A0">
      <w:pPr>
        <w:contextualSpacing/>
        <w:rPr>
          <w:rFonts w:ascii="Arial" w:hAnsi="Arial" w:cs="Arial"/>
        </w:rPr>
      </w:pPr>
    </w:p>
    <w:p w:rsidR="00B025A0" w:rsidRDefault="00B025A0" w:rsidP="00B025A0">
      <w:pPr>
        <w:contextualSpacing/>
        <w:rPr>
          <w:rFonts w:ascii="Arial" w:hAnsi="Arial" w:cs="Arial"/>
        </w:rPr>
      </w:pPr>
    </w:p>
    <w:p w:rsidR="005142CB" w:rsidRDefault="005142CB">
      <w:pPr>
        <w:rPr>
          <w:rFonts w:ascii="Arial" w:hAnsi="Arial" w:cs="Arial"/>
        </w:rPr>
      </w:pPr>
    </w:p>
    <w:p w:rsidR="005142CB" w:rsidRDefault="005142CB">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rsidP="00B025A0">
      <w:pPr>
        <w:rPr>
          <w:rFonts w:ascii="Arial" w:hAnsi="Arial" w:cs="Arial"/>
          <w:i/>
          <w:sz w:val="20"/>
          <w:szCs w:val="20"/>
        </w:rPr>
      </w:pPr>
      <w:r>
        <w:rPr>
          <w:rFonts w:ascii="Arial" w:hAnsi="Arial" w:cs="Arial"/>
        </w:rPr>
        <w:tab/>
      </w:r>
    </w:p>
    <w:p w:rsidR="00B025A0" w:rsidRDefault="00B025A0" w:rsidP="00B025A0">
      <w:pPr>
        <w:rPr>
          <w:rFonts w:ascii="Arial" w:hAnsi="Arial" w:cs="Arial"/>
          <w:sz w:val="20"/>
          <w:szCs w:val="20"/>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C24B07">
      <w:pPr>
        <w:rPr>
          <w:rFonts w:ascii="Arial" w:hAnsi="Arial" w:cs="Arial"/>
        </w:rPr>
      </w:pPr>
      <w:r>
        <w:rPr>
          <w:noProof/>
        </w:rPr>
        <mc:AlternateContent>
          <mc:Choice Requires="wps">
            <w:drawing>
              <wp:anchor distT="0" distB="0" distL="114300" distR="114300" simplePos="0" relativeHeight="251661312" behindDoc="0" locked="0" layoutInCell="1" allowOverlap="1" wp14:anchorId="372F2D0B" wp14:editId="27DFCC53">
                <wp:simplePos x="0" y="0"/>
                <wp:positionH relativeFrom="column">
                  <wp:posOffset>-381000</wp:posOffset>
                </wp:positionH>
                <wp:positionV relativeFrom="paragraph">
                  <wp:posOffset>70485</wp:posOffset>
                </wp:positionV>
                <wp:extent cx="6713220" cy="63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713220" cy="635"/>
                        </a:xfrm>
                        <a:prstGeom prst="rect">
                          <a:avLst/>
                        </a:prstGeom>
                        <a:solidFill>
                          <a:prstClr val="white"/>
                        </a:solidFill>
                        <a:ln>
                          <a:noFill/>
                        </a:ln>
                        <a:effectLst/>
                      </wps:spPr>
                      <wps:txbx>
                        <w:txbxContent>
                          <w:p w:rsidR="0066712B" w:rsidRPr="004516EB" w:rsidRDefault="0066712B" w:rsidP="00B025A0">
                            <w:pPr>
                              <w:pStyle w:val="Caption"/>
                              <w:rPr>
                                <w:rFonts w:ascii="Arial" w:hAnsi="Arial" w:cs="Arial"/>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30pt;margin-top:5.55pt;width:528.6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" stroked="f">
                <v:textbox style="mso-fit-shape-to-text:t" inset="0,0,0,0">
                  <w:txbxContent>
                    <w:p w:rsidR="0066712B" w:rsidRPr="004516EB" w:rsidRDefault="0066712B" w:rsidP="00B025A0">
                      <w:pPr>
                        <w:pStyle w:val="Caption"/>
                        <w:rPr>
                          <w:rFonts w:ascii="Arial" w:hAnsi="Arial" w:cs="Arial"/>
                          <w:noProof/>
                        </w:rPr>
                      </w:pPr>
                    </w:p>
                  </w:txbxContent>
                </v:textbox>
              </v:shape>
            </w:pict>
          </mc:Fallback>
        </mc:AlternateContent>
      </w:r>
    </w:p>
    <w:p w:rsidR="00B025A0" w:rsidRDefault="00B025A0">
      <w:pPr>
        <w:rPr>
          <w:rFonts w:ascii="Arial" w:hAnsi="Arial" w:cs="Arial"/>
        </w:rPr>
      </w:pPr>
    </w:p>
    <w:p w:rsidR="00B025A0" w:rsidRDefault="00B025A0" w:rsidP="009A4828">
      <w:pPr>
        <w:contextualSpacing/>
        <w:rPr>
          <w:rFonts w:ascii="Arial" w:hAnsi="Arial" w:cs="Arial"/>
        </w:rPr>
      </w:pPr>
    </w:p>
    <w:p w:rsidR="00B025A0" w:rsidRDefault="00B025A0" w:rsidP="009A4828">
      <w:pPr>
        <w:contextualSpacing/>
        <w:rPr>
          <w:rFonts w:ascii="Arial" w:hAnsi="Arial" w:cs="Arial"/>
        </w:rPr>
      </w:pPr>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B025A0" w:rsidRDefault="00B025A0" w:rsidP="009A4828">
      <w:pPr>
        <w:contextualSpacing/>
        <w:rPr>
          <w:rFonts w:ascii="Arial" w:hAnsi="Arial" w:cs="Arial"/>
        </w:rPr>
      </w:pPr>
    </w:p>
    <w:p w:rsidR="005142CB" w:rsidRDefault="005142CB" w:rsidP="009A4828">
      <w:pPr>
        <w:contextualSpacing/>
        <w:rPr>
          <w:rFonts w:ascii="Arial" w:hAnsi="Arial" w:cs="Arial"/>
        </w:rPr>
      </w:pPr>
    </w:p>
    <w:p w:rsidR="005142CB" w:rsidRDefault="005142CB" w:rsidP="009A4828">
      <w:pPr>
        <w:contextualSpacing/>
      </w:pPr>
    </w:p>
    <w:p w:rsidR="005142CB" w:rsidRDefault="005142CB" w:rsidP="009A4828">
      <w:pPr>
        <w:contextualSpacing/>
      </w:pPr>
    </w:p>
    <w:p w:rsidR="005142CB" w:rsidRDefault="005142CB" w:rsidP="009A4828">
      <w:pPr>
        <w:contextualSpacing/>
      </w:pPr>
    </w:p>
    <w:sectPr w:rsidR="005142CB" w:rsidSect="00735EB2">
      <w:footerReference w:type="default" r:id="rId10"/>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12B" w:rsidRDefault="0066712B" w:rsidP="008A239D">
      <w:r>
        <w:separator/>
      </w:r>
    </w:p>
  </w:endnote>
  <w:endnote w:type="continuationSeparator" w:id="0">
    <w:p w:rsidR="0066712B" w:rsidRDefault="0066712B"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896830"/>
      <w:docPartObj>
        <w:docPartGallery w:val="Page Numbers (Bottom of Page)"/>
        <w:docPartUnique/>
      </w:docPartObj>
    </w:sdtPr>
    <w:sdtEndPr>
      <w:rPr>
        <w:noProof/>
      </w:rPr>
    </w:sdtEndPr>
    <w:sdtContent>
      <w:p w:rsidR="0066712B" w:rsidRDefault="0066712B">
        <w:pPr>
          <w:pStyle w:val="Footer"/>
          <w:jc w:val="right"/>
        </w:pPr>
        <w:r>
          <w:fldChar w:fldCharType="begin"/>
        </w:r>
        <w:r>
          <w:instrText xml:space="preserve"> PAGE   \* MERGEFORMAT </w:instrText>
        </w:r>
        <w:r>
          <w:fldChar w:fldCharType="separate"/>
        </w:r>
        <w:r w:rsidR="00AC4E76">
          <w:rPr>
            <w:noProof/>
          </w:rPr>
          <w:t>3</w:t>
        </w:r>
        <w:r>
          <w:rPr>
            <w:noProof/>
          </w:rPr>
          <w:fldChar w:fldCharType="end"/>
        </w:r>
      </w:p>
    </w:sdtContent>
  </w:sdt>
  <w:p w:rsidR="0066712B" w:rsidRDefault="006671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12B" w:rsidRDefault="0066712B" w:rsidP="008A239D">
      <w:r>
        <w:separator/>
      </w:r>
    </w:p>
  </w:footnote>
  <w:footnote w:type="continuationSeparator" w:id="0">
    <w:p w:rsidR="0066712B" w:rsidRDefault="0066712B" w:rsidP="008A2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5628"/>
    <w:multiLevelType w:val="hybridMultilevel"/>
    <w:tmpl w:val="AB042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766F81"/>
    <w:multiLevelType w:val="hybridMultilevel"/>
    <w:tmpl w:val="8E5E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BD2A3B"/>
    <w:multiLevelType w:val="hybridMultilevel"/>
    <w:tmpl w:val="E0C0A1C0"/>
    <w:lvl w:ilvl="0" w:tplc="7182E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7A51C4"/>
    <w:multiLevelType w:val="hybridMultilevel"/>
    <w:tmpl w:val="D0D2AE72"/>
    <w:lvl w:ilvl="0" w:tplc="9A2E7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9481C34"/>
    <w:multiLevelType w:val="hybridMultilevel"/>
    <w:tmpl w:val="F194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06645"/>
    <w:rsid w:val="00010DB1"/>
    <w:rsid w:val="0003366B"/>
    <w:rsid w:val="00041126"/>
    <w:rsid w:val="0004268C"/>
    <w:rsid w:val="0004617E"/>
    <w:rsid w:val="000563C8"/>
    <w:rsid w:val="000572A9"/>
    <w:rsid w:val="000703D8"/>
    <w:rsid w:val="00080391"/>
    <w:rsid w:val="00087BA3"/>
    <w:rsid w:val="00087FFE"/>
    <w:rsid w:val="00093A02"/>
    <w:rsid w:val="000A6A91"/>
    <w:rsid w:val="000C6CC7"/>
    <w:rsid w:val="000E026B"/>
    <w:rsid w:val="000E3832"/>
    <w:rsid w:val="000F19C2"/>
    <w:rsid w:val="00101920"/>
    <w:rsid w:val="00103E18"/>
    <w:rsid w:val="00106628"/>
    <w:rsid w:val="001072C6"/>
    <w:rsid w:val="00107B0C"/>
    <w:rsid w:val="00141458"/>
    <w:rsid w:val="0015096B"/>
    <w:rsid w:val="00151366"/>
    <w:rsid w:val="0015148E"/>
    <w:rsid w:val="001617B9"/>
    <w:rsid w:val="001700A3"/>
    <w:rsid w:val="001815D0"/>
    <w:rsid w:val="00191C2F"/>
    <w:rsid w:val="00196465"/>
    <w:rsid w:val="001A2755"/>
    <w:rsid w:val="001A6D4A"/>
    <w:rsid w:val="001B0D8D"/>
    <w:rsid w:val="001B37DB"/>
    <w:rsid w:val="001B68BB"/>
    <w:rsid w:val="001C4C0E"/>
    <w:rsid w:val="001E3BBE"/>
    <w:rsid w:val="001F0DDD"/>
    <w:rsid w:val="001F7AFB"/>
    <w:rsid w:val="0020085C"/>
    <w:rsid w:val="00210484"/>
    <w:rsid w:val="002127F7"/>
    <w:rsid w:val="00214377"/>
    <w:rsid w:val="00221878"/>
    <w:rsid w:val="0023288F"/>
    <w:rsid w:val="002430D5"/>
    <w:rsid w:val="0024668B"/>
    <w:rsid w:val="00263A4A"/>
    <w:rsid w:val="002664D2"/>
    <w:rsid w:val="00275EBD"/>
    <w:rsid w:val="0027628A"/>
    <w:rsid w:val="002A2910"/>
    <w:rsid w:val="002B0FB5"/>
    <w:rsid w:val="002B3F5A"/>
    <w:rsid w:val="002B7796"/>
    <w:rsid w:val="002D14DE"/>
    <w:rsid w:val="002F219C"/>
    <w:rsid w:val="002F4361"/>
    <w:rsid w:val="00301AC5"/>
    <w:rsid w:val="00315426"/>
    <w:rsid w:val="00337E3A"/>
    <w:rsid w:val="00342FD3"/>
    <w:rsid w:val="0034509C"/>
    <w:rsid w:val="003472B9"/>
    <w:rsid w:val="00351920"/>
    <w:rsid w:val="003534B8"/>
    <w:rsid w:val="003548E9"/>
    <w:rsid w:val="00357139"/>
    <w:rsid w:val="00357409"/>
    <w:rsid w:val="00364E11"/>
    <w:rsid w:val="0037476E"/>
    <w:rsid w:val="00374C75"/>
    <w:rsid w:val="0038173B"/>
    <w:rsid w:val="0038460F"/>
    <w:rsid w:val="00392002"/>
    <w:rsid w:val="003962AE"/>
    <w:rsid w:val="003B6F4A"/>
    <w:rsid w:val="003C02E3"/>
    <w:rsid w:val="003C17BB"/>
    <w:rsid w:val="003C7BC9"/>
    <w:rsid w:val="003D4601"/>
    <w:rsid w:val="00404A6F"/>
    <w:rsid w:val="00410E79"/>
    <w:rsid w:val="00417C13"/>
    <w:rsid w:val="004219DB"/>
    <w:rsid w:val="00423D99"/>
    <w:rsid w:val="00425A73"/>
    <w:rsid w:val="00430BC5"/>
    <w:rsid w:val="00432514"/>
    <w:rsid w:val="00444A28"/>
    <w:rsid w:val="0044569B"/>
    <w:rsid w:val="004502E9"/>
    <w:rsid w:val="0045592C"/>
    <w:rsid w:val="004617BB"/>
    <w:rsid w:val="00462DFE"/>
    <w:rsid w:val="0048275F"/>
    <w:rsid w:val="00486213"/>
    <w:rsid w:val="00492256"/>
    <w:rsid w:val="00495B75"/>
    <w:rsid w:val="004A3C2A"/>
    <w:rsid w:val="004B7418"/>
    <w:rsid w:val="004D2DA2"/>
    <w:rsid w:val="004F3966"/>
    <w:rsid w:val="004F40DD"/>
    <w:rsid w:val="00505FB7"/>
    <w:rsid w:val="0050609D"/>
    <w:rsid w:val="00506ADB"/>
    <w:rsid w:val="005142CB"/>
    <w:rsid w:val="0052763C"/>
    <w:rsid w:val="0053223A"/>
    <w:rsid w:val="00537302"/>
    <w:rsid w:val="005408E2"/>
    <w:rsid w:val="00541EBB"/>
    <w:rsid w:val="0055242B"/>
    <w:rsid w:val="00561395"/>
    <w:rsid w:val="00585344"/>
    <w:rsid w:val="005877B5"/>
    <w:rsid w:val="005918B0"/>
    <w:rsid w:val="005A1B23"/>
    <w:rsid w:val="005C712E"/>
    <w:rsid w:val="005D56B4"/>
    <w:rsid w:val="005D6817"/>
    <w:rsid w:val="005D681E"/>
    <w:rsid w:val="006045FD"/>
    <w:rsid w:val="006116CD"/>
    <w:rsid w:val="006442EA"/>
    <w:rsid w:val="006456DE"/>
    <w:rsid w:val="0066712B"/>
    <w:rsid w:val="00682E1A"/>
    <w:rsid w:val="006A1A84"/>
    <w:rsid w:val="006B0046"/>
    <w:rsid w:val="006B3314"/>
    <w:rsid w:val="006B51FD"/>
    <w:rsid w:val="006E1D7C"/>
    <w:rsid w:val="006F3B8C"/>
    <w:rsid w:val="0070635C"/>
    <w:rsid w:val="007248C2"/>
    <w:rsid w:val="007314D7"/>
    <w:rsid w:val="00735EB2"/>
    <w:rsid w:val="0075026A"/>
    <w:rsid w:val="007570D5"/>
    <w:rsid w:val="0075782C"/>
    <w:rsid w:val="00757AE0"/>
    <w:rsid w:val="00762FA3"/>
    <w:rsid w:val="00764AA0"/>
    <w:rsid w:val="0077245C"/>
    <w:rsid w:val="007802B1"/>
    <w:rsid w:val="007802FE"/>
    <w:rsid w:val="00785048"/>
    <w:rsid w:val="007920E6"/>
    <w:rsid w:val="00794DA1"/>
    <w:rsid w:val="007A447E"/>
    <w:rsid w:val="007A7670"/>
    <w:rsid w:val="007B66F7"/>
    <w:rsid w:val="007B79F5"/>
    <w:rsid w:val="007C1359"/>
    <w:rsid w:val="007C3130"/>
    <w:rsid w:val="007D10BF"/>
    <w:rsid w:val="007E7759"/>
    <w:rsid w:val="007F010F"/>
    <w:rsid w:val="007F1265"/>
    <w:rsid w:val="007F7D2A"/>
    <w:rsid w:val="0080213E"/>
    <w:rsid w:val="00812004"/>
    <w:rsid w:val="008354CD"/>
    <w:rsid w:val="008477FB"/>
    <w:rsid w:val="00856F6D"/>
    <w:rsid w:val="00884147"/>
    <w:rsid w:val="00884999"/>
    <w:rsid w:val="00892F0D"/>
    <w:rsid w:val="00892FED"/>
    <w:rsid w:val="008A172A"/>
    <w:rsid w:val="008A239D"/>
    <w:rsid w:val="008B6AF5"/>
    <w:rsid w:val="008C4C1D"/>
    <w:rsid w:val="008C4F76"/>
    <w:rsid w:val="008C7E73"/>
    <w:rsid w:val="008D427C"/>
    <w:rsid w:val="008D4580"/>
    <w:rsid w:val="008D7104"/>
    <w:rsid w:val="008E6D39"/>
    <w:rsid w:val="008F55E2"/>
    <w:rsid w:val="00902248"/>
    <w:rsid w:val="00903B62"/>
    <w:rsid w:val="0093149A"/>
    <w:rsid w:val="009359AF"/>
    <w:rsid w:val="00937404"/>
    <w:rsid w:val="00943B9E"/>
    <w:rsid w:val="00950B2F"/>
    <w:rsid w:val="00951779"/>
    <w:rsid w:val="009573EB"/>
    <w:rsid w:val="00967522"/>
    <w:rsid w:val="0097340E"/>
    <w:rsid w:val="0097343A"/>
    <w:rsid w:val="0099793B"/>
    <w:rsid w:val="009A3727"/>
    <w:rsid w:val="009A4828"/>
    <w:rsid w:val="009A72B0"/>
    <w:rsid w:val="009F45FC"/>
    <w:rsid w:val="00A05E6A"/>
    <w:rsid w:val="00A22356"/>
    <w:rsid w:val="00A244EA"/>
    <w:rsid w:val="00A26C0C"/>
    <w:rsid w:val="00A51584"/>
    <w:rsid w:val="00A53ED0"/>
    <w:rsid w:val="00A56AC6"/>
    <w:rsid w:val="00A65A91"/>
    <w:rsid w:val="00A73B74"/>
    <w:rsid w:val="00A8589D"/>
    <w:rsid w:val="00AA5E37"/>
    <w:rsid w:val="00AC4E76"/>
    <w:rsid w:val="00AC7BDB"/>
    <w:rsid w:val="00AE3522"/>
    <w:rsid w:val="00AE58E6"/>
    <w:rsid w:val="00AF41AF"/>
    <w:rsid w:val="00AF7E76"/>
    <w:rsid w:val="00B017E1"/>
    <w:rsid w:val="00B025A0"/>
    <w:rsid w:val="00B03E8F"/>
    <w:rsid w:val="00B266FA"/>
    <w:rsid w:val="00B32072"/>
    <w:rsid w:val="00B362D3"/>
    <w:rsid w:val="00B53266"/>
    <w:rsid w:val="00B80AF2"/>
    <w:rsid w:val="00B810A6"/>
    <w:rsid w:val="00BA2F0F"/>
    <w:rsid w:val="00BD4811"/>
    <w:rsid w:val="00BF627E"/>
    <w:rsid w:val="00BF76C9"/>
    <w:rsid w:val="00C04209"/>
    <w:rsid w:val="00C16308"/>
    <w:rsid w:val="00C21C21"/>
    <w:rsid w:val="00C24B07"/>
    <w:rsid w:val="00C24E39"/>
    <w:rsid w:val="00C257D0"/>
    <w:rsid w:val="00C44608"/>
    <w:rsid w:val="00C61309"/>
    <w:rsid w:val="00C931C2"/>
    <w:rsid w:val="00C9381B"/>
    <w:rsid w:val="00C958FD"/>
    <w:rsid w:val="00CA55FC"/>
    <w:rsid w:val="00CA5D79"/>
    <w:rsid w:val="00CC0667"/>
    <w:rsid w:val="00CC45C8"/>
    <w:rsid w:val="00CC5E6A"/>
    <w:rsid w:val="00CD083D"/>
    <w:rsid w:val="00CD732E"/>
    <w:rsid w:val="00CE2040"/>
    <w:rsid w:val="00CF30FC"/>
    <w:rsid w:val="00D439D7"/>
    <w:rsid w:val="00D47202"/>
    <w:rsid w:val="00D50A0E"/>
    <w:rsid w:val="00D51D3E"/>
    <w:rsid w:val="00D64FAA"/>
    <w:rsid w:val="00D846D0"/>
    <w:rsid w:val="00D84D32"/>
    <w:rsid w:val="00D8536D"/>
    <w:rsid w:val="00D954DE"/>
    <w:rsid w:val="00D956AB"/>
    <w:rsid w:val="00DB1C42"/>
    <w:rsid w:val="00DB3556"/>
    <w:rsid w:val="00DE1C24"/>
    <w:rsid w:val="00DE6AEA"/>
    <w:rsid w:val="00DF50F5"/>
    <w:rsid w:val="00E04318"/>
    <w:rsid w:val="00E3333B"/>
    <w:rsid w:val="00E341FC"/>
    <w:rsid w:val="00E6118E"/>
    <w:rsid w:val="00E73FFA"/>
    <w:rsid w:val="00EA73C9"/>
    <w:rsid w:val="00EA7880"/>
    <w:rsid w:val="00EE2B81"/>
    <w:rsid w:val="00EE348D"/>
    <w:rsid w:val="00EE55F5"/>
    <w:rsid w:val="00EF4AA9"/>
    <w:rsid w:val="00EF5078"/>
    <w:rsid w:val="00F05CAF"/>
    <w:rsid w:val="00F115F2"/>
    <w:rsid w:val="00F11C09"/>
    <w:rsid w:val="00F14333"/>
    <w:rsid w:val="00F20553"/>
    <w:rsid w:val="00F2563D"/>
    <w:rsid w:val="00F25A49"/>
    <w:rsid w:val="00F30B93"/>
    <w:rsid w:val="00F34B82"/>
    <w:rsid w:val="00F41AE5"/>
    <w:rsid w:val="00F42704"/>
    <w:rsid w:val="00F5122F"/>
    <w:rsid w:val="00F54C5E"/>
    <w:rsid w:val="00F70034"/>
    <w:rsid w:val="00F71431"/>
    <w:rsid w:val="00F80303"/>
    <w:rsid w:val="00F84BBA"/>
    <w:rsid w:val="00F8742B"/>
    <w:rsid w:val="00FB2522"/>
    <w:rsid w:val="00FB3A48"/>
    <w:rsid w:val="00FB43B8"/>
    <w:rsid w:val="00FD42DE"/>
    <w:rsid w:val="00FD4B87"/>
    <w:rsid w:val="00FF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4E1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4E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46157981">
      <w:bodyDiv w:val="1"/>
      <w:marLeft w:val="0"/>
      <w:marRight w:val="0"/>
      <w:marTop w:val="0"/>
      <w:marBottom w:val="0"/>
      <w:divBdr>
        <w:top w:val="none" w:sz="0" w:space="0" w:color="auto"/>
        <w:left w:val="none" w:sz="0" w:space="0" w:color="auto"/>
        <w:bottom w:val="none" w:sz="0" w:space="0" w:color="auto"/>
        <w:right w:val="none" w:sz="0" w:space="0" w:color="auto"/>
      </w:divBdr>
    </w:div>
    <w:div w:id="25548115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15903533">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88348788">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820540550">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26769578">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99488830">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272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7ED32-8465-4D82-8400-86A5E29D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6</cp:revision>
  <cp:lastPrinted>2017-06-27T16:09:00Z</cp:lastPrinted>
  <dcterms:created xsi:type="dcterms:W3CDTF">2017-06-22T21:30:00Z</dcterms:created>
  <dcterms:modified xsi:type="dcterms:W3CDTF">2017-06-27T16:16:00Z</dcterms:modified>
</cp:coreProperties>
</file>