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AA0" w:rsidRPr="008E7AD5" w:rsidRDefault="00F65F55" w:rsidP="008E7AD5">
      <w:pPr>
        <w:pStyle w:val="Title"/>
        <w:rPr>
          <w:sz w:val="36"/>
          <w:szCs w:val="36"/>
        </w:rPr>
      </w:pPr>
      <w:r w:rsidRPr="008E7AD5">
        <w:rPr>
          <w:sz w:val="36"/>
          <w:szCs w:val="36"/>
        </w:rPr>
        <w:t>Budget for fabrication of 4000m rated housing for SeeStar camera:</w:t>
      </w:r>
    </w:p>
    <w:p w:rsidR="00F65F55" w:rsidRDefault="00F65F55"/>
    <w:p w:rsidR="00224FAD" w:rsidRDefault="00224FAD">
      <w:pPr>
        <w:rPr>
          <w:noProof/>
        </w:rPr>
      </w:pPr>
    </w:p>
    <w:p w:rsidR="00F65F55" w:rsidRDefault="00224FAD">
      <w:r>
        <w:rPr>
          <w:noProof/>
        </w:rPr>
        <w:drawing>
          <wp:inline distT="0" distB="0" distL="0" distR="0">
            <wp:extent cx="4711808" cy="23286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kmSeeStar_Camera_Housing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85" t="19492" r="9333" b="25753"/>
                    <a:stretch/>
                  </pic:blipFill>
                  <pic:spPr bwMode="auto">
                    <a:xfrm>
                      <a:off x="0" y="0"/>
                      <a:ext cx="4712158" cy="2328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5F55" w:rsidRDefault="008E7AD5" w:rsidP="00EF66BF">
      <w:pPr>
        <w:pStyle w:val="Heading1"/>
        <w:spacing w:after="240"/>
      </w:pPr>
      <w:r>
        <w:t>A</w:t>
      </w:r>
      <w:r w:rsidR="00F65F55">
        <w:t>pproximate dimensions</w:t>
      </w:r>
      <w:r>
        <w:t xml:space="preserve"> and specs</w:t>
      </w:r>
      <w:r w:rsidR="00F65F55">
        <w:t>:</w:t>
      </w:r>
    </w:p>
    <w:p w:rsidR="00F65F55" w:rsidRDefault="00F65F55" w:rsidP="00EF66BF">
      <w:pPr>
        <w:spacing w:after="0" w:line="240" w:lineRule="auto"/>
      </w:pPr>
      <w:r>
        <w:t>Outside diameter: 5.5”</w:t>
      </w:r>
    </w:p>
    <w:p w:rsidR="00F65F55" w:rsidRDefault="00F65F55" w:rsidP="00EF66BF">
      <w:pPr>
        <w:spacing w:after="0" w:line="240" w:lineRule="auto"/>
      </w:pPr>
      <w:r>
        <w:t>Inside diameter: 5”.</w:t>
      </w:r>
    </w:p>
    <w:p w:rsidR="00F65F55" w:rsidRDefault="00F65F55" w:rsidP="00EF66BF">
      <w:pPr>
        <w:spacing w:after="0" w:line="240" w:lineRule="auto"/>
      </w:pPr>
      <w:r>
        <w:t xml:space="preserve">Length (including </w:t>
      </w:r>
      <w:proofErr w:type="spellStart"/>
      <w:r>
        <w:t>encaps</w:t>
      </w:r>
      <w:proofErr w:type="spellEnd"/>
      <w:r>
        <w:t>): 17”</w:t>
      </w:r>
    </w:p>
    <w:p w:rsidR="00F65F55" w:rsidRDefault="00F65F55" w:rsidP="00EF66BF">
      <w:pPr>
        <w:spacing w:after="0" w:line="240" w:lineRule="auto"/>
      </w:pPr>
      <w:r>
        <w:t>Flat port (BK7 or sapphire), 4” diameter</w:t>
      </w:r>
    </w:p>
    <w:p w:rsidR="00F65F55" w:rsidRDefault="00F65F55" w:rsidP="00EF66BF">
      <w:pPr>
        <w:spacing w:after="0" w:line="240" w:lineRule="auto"/>
      </w:pPr>
      <w:r>
        <w:t>Lens: 16mm Sony e-mount.</w:t>
      </w:r>
    </w:p>
    <w:p w:rsidR="00F65F55" w:rsidRDefault="00F65F55" w:rsidP="008E7AD5">
      <w:pPr>
        <w:pStyle w:val="Heading1"/>
      </w:pPr>
      <w:r>
        <w:t xml:space="preserve">Cost of </w:t>
      </w:r>
      <w:r w:rsidRPr="008E7AD5">
        <w:rPr>
          <w:rStyle w:val="Heading1Char"/>
        </w:rPr>
        <w:t>components</w:t>
      </w:r>
      <w:r>
        <w:t>:</w:t>
      </w:r>
    </w:p>
    <w:p w:rsidR="00EF66BF" w:rsidRPr="00EF66BF" w:rsidRDefault="00EF66BF" w:rsidP="00EF66BF"/>
    <w:tbl>
      <w:tblPr>
        <w:tblW w:w="7336" w:type="dxa"/>
        <w:tblInd w:w="25" w:type="dxa"/>
        <w:tblLook w:val="04A0" w:firstRow="1" w:lastRow="0" w:firstColumn="1" w:lastColumn="0" w:noHBand="0" w:noVBand="1"/>
      </w:tblPr>
      <w:tblGrid>
        <w:gridCol w:w="1960"/>
        <w:gridCol w:w="1165"/>
        <w:gridCol w:w="2311"/>
        <w:gridCol w:w="1900"/>
      </w:tblGrid>
      <w:tr w:rsidR="00EF66BF" w:rsidRPr="00EF66BF" w:rsidTr="00EF66BF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6BF" w:rsidRPr="00EF66BF" w:rsidRDefault="00EF66BF" w:rsidP="00EF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EF66BF" w:rsidP="00EF66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6BF">
              <w:rPr>
                <w:rFonts w:ascii="Calibri" w:eastAsia="Times New Roman" w:hAnsi="Calibri" w:cs="Times New Roman"/>
                <w:color w:val="000000"/>
              </w:rPr>
              <w:t>Material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cost (USD)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EF66BF" w:rsidP="00EF66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6BF">
              <w:rPr>
                <w:rFonts w:ascii="Calibri" w:eastAsia="Times New Roman" w:hAnsi="Calibri" w:cs="Times New Roman"/>
                <w:color w:val="000000"/>
              </w:rPr>
              <w:t>Vendor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EF66BF" w:rsidP="00EF66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6BF">
              <w:rPr>
                <w:rFonts w:ascii="Calibri" w:eastAsia="Times New Roman" w:hAnsi="Calibri" w:cs="Times New Roman"/>
                <w:color w:val="000000"/>
              </w:rPr>
              <w:t>Machine shop time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(hours)</w:t>
            </w:r>
          </w:p>
        </w:tc>
      </w:tr>
      <w:tr w:rsidR="00EF66BF" w:rsidRPr="00EF66BF" w:rsidTr="00EF66BF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EF66BF" w:rsidP="00EF66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6BF">
              <w:rPr>
                <w:rFonts w:ascii="Calibri" w:eastAsia="Times New Roman" w:hAnsi="Calibri" w:cs="Times New Roman"/>
                <w:color w:val="000000"/>
              </w:rPr>
              <w:t xml:space="preserve">Titanium </w:t>
            </w:r>
            <w:proofErr w:type="spellStart"/>
            <w:r w:rsidRPr="00EF66BF">
              <w:rPr>
                <w:rFonts w:ascii="Calibri" w:eastAsia="Times New Roman" w:hAnsi="Calibri" w:cs="Times New Roman"/>
                <w:color w:val="000000"/>
              </w:rPr>
              <w:t>endcap</w:t>
            </w:r>
            <w:proofErr w:type="spellEnd"/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01796B" w:rsidP="000179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191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EF66BF" w:rsidP="00EF66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6BF">
              <w:rPr>
                <w:rFonts w:ascii="Calibri" w:eastAsia="Times New Roman" w:hAnsi="Calibri" w:cs="Times New Roman"/>
                <w:color w:val="000000"/>
              </w:rPr>
              <w:t>titanium industries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EF66BF" w:rsidP="000179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F66BF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</w:tr>
      <w:tr w:rsidR="00EF66BF" w:rsidRPr="00EF66BF" w:rsidTr="00EF66B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EF66BF" w:rsidP="00EF66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6BF">
              <w:rPr>
                <w:rFonts w:ascii="Calibri" w:eastAsia="Times New Roman" w:hAnsi="Calibri" w:cs="Times New Roman"/>
                <w:color w:val="000000"/>
              </w:rPr>
              <w:t>Titanium tube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01796B" w:rsidP="000179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1825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EF66BF" w:rsidP="00EF66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6BF">
              <w:rPr>
                <w:rFonts w:ascii="Calibri" w:eastAsia="Times New Roman" w:hAnsi="Calibri" w:cs="Times New Roman"/>
                <w:color w:val="000000"/>
              </w:rPr>
              <w:t>titanium industries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EF66BF" w:rsidP="000179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F66BF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</w:tr>
      <w:tr w:rsidR="00EF66BF" w:rsidRPr="00EF66BF" w:rsidTr="00EF66B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EF66BF" w:rsidP="00EF66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6BF">
              <w:rPr>
                <w:rFonts w:ascii="Calibri" w:eastAsia="Times New Roman" w:hAnsi="Calibri" w:cs="Times New Roman"/>
                <w:color w:val="000000"/>
              </w:rPr>
              <w:t>Titanium port ring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01796B" w:rsidP="000179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191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EF66BF" w:rsidP="00EF66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6BF">
              <w:rPr>
                <w:rFonts w:ascii="Calibri" w:eastAsia="Times New Roman" w:hAnsi="Calibri" w:cs="Times New Roman"/>
                <w:color w:val="000000"/>
              </w:rPr>
              <w:t>titanium industries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EF66BF" w:rsidP="000179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F66BF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</w:tr>
      <w:tr w:rsidR="00EF66BF" w:rsidRPr="00EF66BF" w:rsidTr="00EF66B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EF66BF" w:rsidP="00EF66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6BF">
              <w:rPr>
                <w:rFonts w:ascii="Calibri" w:eastAsia="Times New Roman" w:hAnsi="Calibri" w:cs="Times New Roman"/>
                <w:color w:val="000000"/>
              </w:rPr>
              <w:t>Flat port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EF66BF" w:rsidP="000179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F66BF">
              <w:rPr>
                <w:rFonts w:ascii="Calibri" w:eastAsia="Times New Roman" w:hAnsi="Calibri" w:cs="Times New Roman"/>
                <w:color w:val="000000"/>
              </w:rPr>
              <w:t>727.5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EF66BF" w:rsidP="00EF66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6BF">
              <w:rPr>
                <w:rFonts w:ascii="Calibri" w:eastAsia="Times New Roman" w:hAnsi="Calibri" w:cs="Times New Roman"/>
                <w:color w:val="000000"/>
              </w:rPr>
              <w:t>EP Oceanographic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EF66BF" w:rsidP="000179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F66BF">
              <w:rPr>
                <w:rFonts w:ascii="Calibri" w:eastAsia="Times New Roman" w:hAnsi="Calibri" w:cs="Times New Roman"/>
                <w:color w:val="000000"/>
              </w:rPr>
              <w:t>NA</w:t>
            </w:r>
          </w:p>
        </w:tc>
      </w:tr>
      <w:tr w:rsidR="00EF66BF" w:rsidRPr="00EF66BF" w:rsidTr="00EF66B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EF66BF" w:rsidP="00EF66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6BF">
              <w:rPr>
                <w:rFonts w:ascii="Calibri" w:eastAsia="Times New Roman" w:hAnsi="Calibri" w:cs="Times New Roman"/>
                <w:color w:val="000000"/>
              </w:rPr>
              <w:t>Aluminum chassis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EF66BF" w:rsidP="000179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EF66BF" w:rsidP="00EF66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6BF">
              <w:rPr>
                <w:rFonts w:ascii="Calibri" w:eastAsia="Times New Roman" w:hAnsi="Calibri" w:cs="Times New Roman"/>
                <w:color w:val="000000"/>
              </w:rPr>
              <w:t>McMaster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EF66BF" w:rsidP="000179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F66BF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EF66BF" w:rsidRPr="00EF66BF" w:rsidTr="00EF66B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EF66BF" w:rsidP="00EF66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6BF">
              <w:rPr>
                <w:rFonts w:ascii="Calibri" w:eastAsia="Times New Roman" w:hAnsi="Calibri" w:cs="Times New Roman"/>
                <w:color w:val="000000"/>
              </w:rPr>
              <w:t>Vent plug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9C4380" w:rsidP="000179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200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EF66BF" w:rsidP="00EF66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F66BF">
              <w:rPr>
                <w:rFonts w:ascii="Calibri" w:eastAsia="Times New Roman" w:hAnsi="Calibri" w:cs="Times New Roman"/>
                <w:color w:val="000000"/>
              </w:rPr>
              <w:t>Prevco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9C4380" w:rsidP="000179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NA</w:t>
            </w:r>
          </w:p>
        </w:tc>
      </w:tr>
      <w:tr w:rsidR="00EF66BF" w:rsidRPr="00EF66BF" w:rsidTr="00EF66B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EF66BF" w:rsidP="00EF66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6BF">
              <w:rPr>
                <w:rFonts w:ascii="Calibri" w:eastAsia="Times New Roman" w:hAnsi="Calibri" w:cs="Times New Roman"/>
                <w:color w:val="000000"/>
              </w:rPr>
              <w:t>Fasteners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EF66BF" w:rsidP="000179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F66BF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EF66BF" w:rsidP="00EF66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6BF">
              <w:rPr>
                <w:rFonts w:ascii="Calibri" w:eastAsia="Times New Roman" w:hAnsi="Calibri" w:cs="Times New Roman"/>
                <w:color w:val="000000"/>
              </w:rPr>
              <w:t xml:space="preserve">McMaster, United </w:t>
            </w:r>
            <w:r>
              <w:rPr>
                <w:rFonts w:ascii="Calibri" w:eastAsia="Times New Roman" w:hAnsi="Calibri" w:cs="Times New Roman"/>
                <w:color w:val="000000"/>
              </w:rPr>
              <w:t>Ti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EF66BF" w:rsidP="000179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NA</w:t>
            </w:r>
          </w:p>
        </w:tc>
      </w:tr>
      <w:tr w:rsidR="00EF66BF" w:rsidRPr="00EF66BF" w:rsidTr="00EF66B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EF66BF" w:rsidP="00EF66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6BF">
              <w:rPr>
                <w:rFonts w:ascii="Calibri" w:eastAsia="Times New Roman" w:hAnsi="Calibri" w:cs="Times New Roman"/>
                <w:color w:val="000000"/>
              </w:rPr>
              <w:t>Misc. hardware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EF66BF" w:rsidP="000179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F66BF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EF66BF" w:rsidP="00EF66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6BF">
              <w:rPr>
                <w:rFonts w:ascii="Calibri" w:eastAsia="Times New Roman" w:hAnsi="Calibri" w:cs="Times New Roman"/>
                <w:color w:val="000000"/>
              </w:rPr>
              <w:t> </w:t>
            </w:r>
            <w:bookmarkStart w:id="0" w:name="_GoBack"/>
            <w:bookmarkEnd w:id="0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EF66BF" w:rsidP="000179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NA</w:t>
            </w:r>
          </w:p>
        </w:tc>
      </w:tr>
      <w:tr w:rsidR="00EF66BF" w:rsidRPr="00EF66BF" w:rsidTr="00EF66B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EF66BF" w:rsidP="00EF66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6BF">
              <w:rPr>
                <w:rFonts w:ascii="Calibri" w:eastAsia="Times New Roman" w:hAnsi="Calibri" w:cs="Times New Roman"/>
                <w:color w:val="000000"/>
              </w:rPr>
              <w:t>total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01796B" w:rsidP="000179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3154.50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EF66BF" w:rsidP="00EF66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6B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66BF" w:rsidRPr="00EF66BF" w:rsidRDefault="00EF66BF" w:rsidP="000179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F66BF">
              <w:rPr>
                <w:rFonts w:ascii="Calibri" w:eastAsia="Times New Roman" w:hAnsi="Calibri" w:cs="Times New Roman"/>
                <w:color w:val="000000"/>
              </w:rPr>
              <w:t>67</w:t>
            </w:r>
          </w:p>
        </w:tc>
      </w:tr>
    </w:tbl>
    <w:p w:rsidR="00F65F55" w:rsidRDefault="00F65F55"/>
    <w:sectPr w:rsidR="00F65F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F55"/>
    <w:rsid w:val="0001796B"/>
    <w:rsid w:val="00224FAD"/>
    <w:rsid w:val="008E7AD5"/>
    <w:rsid w:val="009C4380"/>
    <w:rsid w:val="00BD0AA0"/>
    <w:rsid w:val="00EF66BF"/>
    <w:rsid w:val="00F6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E8A714-A86D-41F8-A2E3-68878CDD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7A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7A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8E7AD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A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E7A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6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4</cp:revision>
  <dcterms:created xsi:type="dcterms:W3CDTF">2017-01-26T00:52:00Z</dcterms:created>
  <dcterms:modified xsi:type="dcterms:W3CDTF">2017-01-30T20:10:00Z</dcterms:modified>
</cp:coreProperties>
</file>