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656AE" w14:textId="77777777" w:rsidR="00B142C4" w:rsidRDefault="00841590">
      <w:r>
        <w:t>Species name changes made in June 2013</w:t>
      </w:r>
      <w:r w:rsidR="00A22C7E">
        <w:t>; these are not reflected in data worksheets</w:t>
      </w:r>
    </w:p>
    <w:p w14:paraId="18F80F54" w14:textId="77777777" w:rsidR="00841590" w:rsidRDefault="00841590"/>
    <w:p w14:paraId="7F70D33E" w14:textId="38988829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sz w:val="32"/>
          <w:szCs w:val="32"/>
          <w:lang w:eastAsia="ja-JP"/>
        </w:rPr>
        <w:t>All </w:t>
      </w:r>
      <w:r>
        <w:rPr>
          <w:i/>
          <w:iCs/>
          <w:sz w:val="32"/>
          <w:szCs w:val="32"/>
          <w:lang w:eastAsia="ja-JP"/>
        </w:rPr>
        <w:t>Elpidia</w:t>
      </w:r>
      <w:r>
        <w:rPr>
          <w:sz w:val="32"/>
          <w:szCs w:val="32"/>
          <w:lang w:eastAsia="ja-JP"/>
        </w:rPr>
        <w:t> = </w:t>
      </w:r>
      <w:r>
        <w:rPr>
          <w:i/>
          <w:iCs/>
          <w:sz w:val="32"/>
          <w:szCs w:val="32"/>
          <w:lang w:eastAsia="ja-JP"/>
        </w:rPr>
        <w:t>Elpidia</w:t>
      </w:r>
      <w:r>
        <w:rPr>
          <w:sz w:val="32"/>
          <w:szCs w:val="32"/>
          <w:lang w:eastAsia="ja-JP"/>
        </w:rPr>
        <w:t xml:space="preserve"> sp. </w:t>
      </w:r>
      <w:r w:rsidR="00C47F29">
        <w:rPr>
          <w:sz w:val="32"/>
          <w:szCs w:val="32"/>
          <w:lang w:eastAsia="ja-JP"/>
        </w:rPr>
        <w:t>A</w:t>
      </w:r>
    </w:p>
    <w:p w14:paraId="2664E78A" w14:textId="77777777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i/>
          <w:iCs/>
          <w:sz w:val="32"/>
          <w:szCs w:val="32"/>
          <w:lang w:eastAsia="ja-JP"/>
        </w:rPr>
        <w:t>Peniagone diaphana</w:t>
      </w:r>
      <w:r>
        <w:rPr>
          <w:sz w:val="32"/>
          <w:szCs w:val="32"/>
          <w:lang w:eastAsia="ja-JP"/>
        </w:rPr>
        <w:t> changed to </w:t>
      </w: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> sp. 1 as an ID could not be determined</w:t>
      </w:r>
    </w:p>
    <w:p w14:paraId="08134FE9" w14:textId="77777777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sz w:val="32"/>
          <w:szCs w:val="32"/>
          <w:lang w:eastAsia="ja-JP"/>
        </w:rPr>
        <w:t>Adding </w:t>
      </w: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> sp. 2</w:t>
      </w:r>
    </w:p>
    <w:p w14:paraId="67ED48A7" w14:textId="77777777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> sp. B = </w:t>
      </w:r>
      <w:r>
        <w:rPr>
          <w:i/>
          <w:iCs/>
          <w:sz w:val="32"/>
          <w:szCs w:val="32"/>
          <w:lang w:eastAsia="ja-JP"/>
        </w:rPr>
        <w:t xml:space="preserve">Peniagone </w:t>
      </w:r>
      <w:proofErr w:type="spellStart"/>
      <w:r>
        <w:rPr>
          <w:i/>
          <w:iCs/>
          <w:sz w:val="32"/>
          <w:szCs w:val="32"/>
          <w:lang w:eastAsia="ja-JP"/>
        </w:rPr>
        <w:t>vitrea</w:t>
      </w:r>
      <w:proofErr w:type="spellEnd"/>
    </w:p>
    <w:p w14:paraId="1509128D" w14:textId="47EDE075" w:rsid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proofErr w:type="spellStart"/>
      <w:r>
        <w:rPr>
          <w:i/>
          <w:iCs/>
          <w:sz w:val="32"/>
          <w:szCs w:val="32"/>
          <w:lang w:eastAsia="ja-JP"/>
        </w:rPr>
        <w:t>Amperima</w:t>
      </w:r>
      <w:proofErr w:type="spellEnd"/>
      <w:r>
        <w:rPr>
          <w:i/>
          <w:iCs/>
          <w:sz w:val="32"/>
          <w:szCs w:val="32"/>
          <w:lang w:eastAsia="ja-JP"/>
        </w:rPr>
        <w:t xml:space="preserve"> </w:t>
      </w:r>
      <w:proofErr w:type="spellStart"/>
      <w:r>
        <w:rPr>
          <w:i/>
          <w:iCs/>
          <w:sz w:val="32"/>
          <w:szCs w:val="32"/>
          <w:lang w:eastAsia="ja-JP"/>
        </w:rPr>
        <w:t>robusta</w:t>
      </w:r>
      <w:proofErr w:type="spellEnd"/>
      <w:r>
        <w:rPr>
          <w:sz w:val="32"/>
          <w:szCs w:val="32"/>
          <w:lang w:eastAsia="ja-JP"/>
        </w:rPr>
        <w:t> changed to </w:t>
      </w:r>
      <w:r>
        <w:rPr>
          <w:i/>
          <w:iCs/>
          <w:sz w:val="32"/>
          <w:szCs w:val="32"/>
          <w:lang w:eastAsia="ja-JP"/>
        </w:rPr>
        <w:t>Peniagone</w:t>
      </w:r>
      <w:r>
        <w:rPr>
          <w:sz w:val="32"/>
          <w:szCs w:val="32"/>
          <w:lang w:eastAsia="ja-JP"/>
        </w:rPr>
        <w:t xml:space="preserve"> sp. </w:t>
      </w:r>
      <w:r w:rsidR="00C47F29">
        <w:rPr>
          <w:sz w:val="32"/>
          <w:szCs w:val="32"/>
          <w:lang w:eastAsia="ja-JP"/>
        </w:rPr>
        <w:t>A</w:t>
      </w:r>
    </w:p>
    <w:p w14:paraId="18196392" w14:textId="77777777" w:rsidR="00841590" w:rsidRPr="00841590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i/>
          <w:iCs/>
          <w:sz w:val="32"/>
          <w:szCs w:val="32"/>
          <w:lang w:eastAsia="ja-JP"/>
        </w:rPr>
      </w:pPr>
      <w:r>
        <w:rPr>
          <w:sz w:val="32"/>
          <w:szCs w:val="32"/>
          <w:lang w:eastAsia="ja-JP"/>
        </w:rPr>
        <w:t>Adding </w:t>
      </w:r>
      <w:proofErr w:type="spellStart"/>
      <w:r>
        <w:rPr>
          <w:i/>
          <w:iCs/>
          <w:sz w:val="32"/>
          <w:szCs w:val="32"/>
          <w:lang w:eastAsia="ja-JP"/>
        </w:rPr>
        <w:t>Laetmogone</w:t>
      </w:r>
      <w:proofErr w:type="spellEnd"/>
      <w:r>
        <w:rPr>
          <w:i/>
          <w:iCs/>
          <w:sz w:val="32"/>
          <w:szCs w:val="32"/>
          <w:lang w:eastAsia="ja-JP"/>
        </w:rPr>
        <w:t> </w:t>
      </w:r>
      <w:proofErr w:type="spellStart"/>
      <w:r w:rsidRPr="00841590">
        <w:rPr>
          <w:bCs/>
          <w:i/>
          <w:iCs/>
          <w:sz w:val="32"/>
          <w:szCs w:val="32"/>
          <w:lang w:eastAsia="ja-JP"/>
        </w:rPr>
        <w:t>wyvillethomsoni</w:t>
      </w:r>
      <w:proofErr w:type="spellEnd"/>
    </w:p>
    <w:p w14:paraId="210DA24C" w14:textId="77777777" w:rsidR="00841590" w:rsidRPr="00C47F29" w:rsidRDefault="00841590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proofErr w:type="spellStart"/>
      <w:r w:rsidRPr="00841590">
        <w:rPr>
          <w:i/>
          <w:iCs/>
          <w:sz w:val="32"/>
          <w:szCs w:val="32"/>
          <w:lang w:eastAsia="ja-JP"/>
        </w:rPr>
        <w:t>Synallactes</w:t>
      </w:r>
      <w:proofErr w:type="spellEnd"/>
      <w:r w:rsidRPr="00841590">
        <w:rPr>
          <w:i/>
          <w:iCs/>
          <w:sz w:val="32"/>
          <w:szCs w:val="32"/>
          <w:lang w:eastAsia="ja-JP"/>
        </w:rPr>
        <w:t xml:space="preserve"> sp. 1 changed to </w:t>
      </w:r>
      <w:proofErr w:type="spellStart"/>
      <w:r w:rsidRPr="00841590">
        <w:rPr>
          <w:i/>
          <w:iCs/>
          <w:sz w:val="32"/>
          <w:szCs w:val="32"/>
          <w:lang w:eastAsia="ja-JP"/>
        </w:rPr>
        <w:t>Synallactidae</w:t>
      </w:r>
      <w:proofErr w:type="spellEnd"/>
      <w:r w:rsidRPr="00841590">
        <w:rPr>
          <w:i/>
          <w:iCs/>
          <w:sz w:val="32"/>
          <w:szCs w:val="32"/>
          <w:lang w:eastAsia="ja-JP"/>
        </w:rPr>
        <w:t> </w:t>
      </w:r>
      <w:r w:rsidRPr="00841590">
        <w:rPr>
          <w:sz w:val="32"/>
          <w:szCs w:val="32"/>
          <w:lang w:eastAsia="ja-JP"/>
        </w:rPr>
        <w:t xml:space="preserve">gen. et sp. </w:t>
      </w:r>
      <w:proofErr w:type="spellStart"/>
      <w:r w:rsidRPr="00841590">
        <w:rPr>
          <w:sz w:val="32"/>
          <w:szCs w:val="32"/>
          <w:lang w:eastAsia="ja-JP"/>
        </w:rPr>
        <w:t>indet.with</w:t>
      </w:r>
      <w:proofErr w:type="spellEnd"/>
      <w:r w:rsidRPr="00841590">
        <w:rPr>
          <w:sz w:val="32"/>
          <w:szCs w:val="32"/>
          <w:lang w:eastAsia="ja-JP"/>
        </w:rPr>
        <w:t xml:space="preserve"> a note that this possibly new genus is close to the new </w:t>
      </w:r>
      <w:proofErr w:type="spellStart"/>
      <w:r w:rsidRPr="00841590">
        <w:rPr>
          <w:i/>
          <w:iCs/>
          <w:sz w:val="32"/>
          <w:szCs w:val="32"/>
          <w:lang w:eastAsia="ja-JP"/>
        </w:rPr>
        <w:t>Hansenothuria</w:t>
      </w:r>
      <w:proofErr w:type="spellEnd"/>
      <w:r w:rsidRPr="00841590">
        <w:rPr>
          <w:i/>
          <w:iCs/>
          <w:sz w:val="32"/>
          <w:szCs w:val="32"/>
          <w:lang w:eastAsia="ja-JP"/>
        </w:rPr>
        <w:t>,</w:t>
      </w:r>
      <w:r w:rsidRPr="00841590">
        <w:rPr>
          <w:sz w:val="32"/>
          <w:szCs w:val="32"/>
          <w:lang w:eastAsia="ja-JP"/>
        </w:rPr>
        <w:t> but differs by the presence of mid ventral tube feet.  </w:t>
      </w:r>
      <w:proofErr w:type="spellStart"/>
      <w:r w:rsidRPr="00841590">
        <w:rPr>
          <w:i/>
          <w:iCs/>
          <w:sz w:val="32"/>
          <w:szCs w:val="32"/>
          <w:lang w:eastAsia="ja-JP"/>
        </w:rPr>
        <w:t>Synallactes</w:t>
      </w:r>
      <w:proofErr w:type="spellEnd"/>
      <w:r w:rsidRPr="00841590">
        <w:rPr>
          <w:i/>
          <w:iCs/>
          <w:sz w:val="32"/>
          <w:szCs w:val="32"/>
          <w:lang w:eastAsia="ja-JP"/>
        </w:rPr>
        <w:t xml:space="preserve"> </w:t>
      </w:r>
      <w:proofErr w:type="spellStart"/>
      <w:r w:rsidRPr="00841590">
        <w:rPr>
          <w:i/>
          <w:iCs/>
          <w:sz w:val="32"/>
          <w:szCs w:val="32"/>
          <w:lang w:eastAsia="ja-JP"/>
        </w:rPr>
        <w:t>profundi</w:t>
      </w:r>
      <w:proofErr w:type="spellEnd"/>
      <w:r w:rsidRPr="00841590">
        <w:rPr>
          <w:i/>
          <w:iCs/>
          <w:sz w:val="32"/>
          <w:szCs w:val="32"/>
          <w:lang w:eastAsia="ja-JP"/>
        </w:rPr>
        <w:t> </w:t>
      </w:r>
      <w:r w:rsidRPr="00841590">
        <w:rPr>
          <w:sz w:val="32"/>
          <w:szCs w:val="32"/>
          <w:lang w:eastAsia="ja-JP"/>
        </w:rPr>
        <w:t>was a species name used in prior publications, but it is unlikely this was a good ID.</w:t>
      </w:r>
      <w:r w:rsidRPr="00841590">
        <w:rPr>
          <w:rFonts w:eastAsia="Times New Roman"/>
          <w:bCs/>
          <w:i/>
          <w:iCs/>
        </w:rPr>
        <w:t xml:space="preserve"> </w:t>
      </w:r>
    </w:p>
    <w:p w14:paraId="0BC8D2C1" w14:textId="035965C3" w:rsidR="00C47F29" w:rsidRPr="00C47F29" w:rsidRDefault="00C47F29" w:rsidP="0084159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sz w:val="32"/>
          <w:szCs w:val="32"/>
          <w:lang w:eastAsia="ja-JP"/>
        </w:rPr>
      </w:pPr>
      <w:r w:rsidRPr="00C47F29">
        <w:rPr>
          <w:iCs/>
          <w:sz w:val="32"/>
          <w:szCs w:val="32"/>
          <w:lang w:eastAsia="ja-JP"/>
        </w:rPr>
        <w:t xml:space="preserve">Old </w:t>
      </w:r>
      <w:r>
        <w:rPr>
          <w:i/>
          <w:iCs/>
          <w:sz w:val="32"/>
          <w:szCs w:val="32"/>
          <w:lang w:eastAsia="ja-JP"/>
        </w:rPr>
        <w:t xml:space="preserve">Peniagone </w:t>
      </w:r>
      <w:proofErr w:type="spellStart"/>
      <w:r>
        <w:rPr>
          <w:i/>
          <w:iCs/>
          <w:sz w:val="32"/>
          <w:szCs w:val="32"/>
          <w:lang w:eastAsia="ja-JP"/>
        </w:rPr>
        <w:t>vitrea</w:t>
      </w:r>
      <w:proofErr w:type="spellEnd"/>
      <w:r>
        <w:rPr>
          <w:i/>
          <w:iCs/>
          <w:sz w:val="32"/>
          <w:szCs w:val="32"/>
          <w:lang w:eastAsia="ja-JP"/>
        </w:rPr>
        <w:t xml:space="preserve"> = </w:t>
      </w:r>
      <w:r>
        <w:rPr>
          <w:i/>
          <w:iCs/>
          <w:sz w:val="32"/>
          <w:szCs w:val="32"/>
          <w:lang w:eastAsia="ja-JP"/>
        </w:rPr>
        <w:t>P</w:t>
      </w:r>
      <w:bookmarkStart w:id="0" w:name="_GoBack"/>
      <w:bookmarkEnd w:id="0"/>
      <w:r>
        <w:rPr>
          <w:i/>
          <w:iCs/>
          <w:sz w:val="32"/>
          <w:szCs w:val="32"/>
          <w:lang w:eastAsia="ja-JP"/>
        </w:rPr>
        <w:t>eniagone</w:t>
      </w:r>
      <w:r w:rsidRPr="00C47F29">
        <w:rPr>
          <w:iCs/>
          <w:sz w:val="32"/>
          <w:szCs w:val="32"/>
          <w:lang w:eastAsia="ja-JP"/>
        </w:rPr>
        <w:t xml:space="preserve"> sp. 2</w:t>
      </w:r>
    </w:p>
    <w:sectPr w:rsidR="00C47F29" w:rsidRPr="00C47F29" w:rsidSect="003C6B7D">
      <w:pgSz w:w="12240" w:h="15840"/>
      <w:pgMar w:top="1080" w:right="1800" w:bottom="43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90"/>
    <w:rsid w:val="003C6B7D"/>
    <w:rsid w:val="00841590"/>
    <w:rsid w:val="00A22C7E"/>
    <w:rsid w:val="00C47F29"/>
    <w:rsid w:val="00D96656"/>
    <w:rsid w:val="00F6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8914A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22B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222B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567</Characters>
  <Application>Microsoft Macintosh Word</Application>
  <DocSecurity>0</DocSecurity>
  <Lines>4</Lines>
  <Paragraphs>1</Paragraphs>
  <ScaleCrop>false</ScaleCrop>
  <Company>MBARI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3</cp:revision>
  <dcterms:created xsi:type="dcterms:W3CDTF">2013-06-08T17:37:00Z</dcterms:created>
  <dcterms:modified xsi:type="dcterms:W3CDTF">2015-03-03T22:57:00Z</dcterms:modified>
</cp:coreProperties>
</file>