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1DE" w:rsidRPr="00700924" w:rsidRDefault="003D7C5F" w:rsidP="00700924">
      <w:pPr>
        <w:jc w:val="center"/>
        <w:rPr>
          <w:b/>
          <w:sz w:val="28"/>
          <w:szCs w:val="28"/>
        </w:rPr>
      </w:pPr>
      <w:r w:rsidRPr="00700924">
        <w:rPr>
          <w:b/>
          <w:sz w:val="28"/>
          <w:szCs w:val="28"/>
        </w:rPr>
        <w:t>KOPRI VISIT SUMMARY</w:t>
      </w:r>
      <w:r w:rsidR="005C791D">
        <w:rPr>
          <w:b/>
          <w:sz w:val="28"/>
          <w:szCs w:val="28"/>
        </w:rPr>
        <w:t xml:space="preserve"> REPORT</w:t>
      </w:r>
    </w:p>
    <w:p w:rsidR="003D7C5F" w:rsidRPr="00700924" w:rsidRDefault="003D7C5F" w:rsidP="00700924">
      <w:pPr>
        <w:pStyle w:val="NoSpacing"/>
      </w:pPr>
      <w:r w:rsidRPr="00700924">
        <w:t>Date: 07/08 – 07/09/19</w:t>
      </w:r>
    </w:p>
    <w:p w:rsidR="00700924" w:rsidRPr="00700924" w:rsidRDefault="00700924" w:rsidP="00700924">
      <w:pPr>
        <w:pStyle w:val="NoSpacing"/>
      </w:pPr>
      <w:r w:rsidRPr="00700924">
        <w:t>Location: MBARI, Moss Landing CA</w:t>
      </w:r>
    </w:p>
    <w:p w:rsidR="003D7C5F" w:rsidRDefault="003D7C5F" w:rsidP="00700924">
      <w:pPr>
        <w:pStyle w:val="NoSpacing"/>
      </w:pPr>
      <w:r w:rsidRPr="00700924">
        <w:t>Participants:</w:t>
      </w:r>
    </w:p>
    <w:p w:rsidR="00700924" w:rsidRPr="00700924" w:rsidRDefault="00700924" w:rsidP="00700924">
      <w:pPr>
        <w:pStyle w:val="NoSpacing"/>
      </w:pPr>
    </w:p>
    <w:p w:rsidR="003D7C5F" w:rsidRPr="00A9712F" w:rsidRDefault="003D7C5F" w:rsidP="00A9712F">
      <w:pPr>
        <w:pStyle w:val="NoSpacing"/>
      </w:pPr>
      <w:r>
        <w:tab/>
      </w:r>
      <w:proofErr w:type="spellStart"/>
      <w:r w:rsidR="00A9712F">
        <w:t>Dongseob</w:t>
      </w:r>
      <w:proofErr w:type="spellEnd"/>
      <w:r w:rsidR="00A9712F">
        <w:t xml:space="preserve"> </w:t>
      </w:r>
      <w:r>
        <w:t>Shin</w:t>
      </w:r>
      <w:r w:rsidR="00C23902">
        <w:t xml:space="preserve"> </w:t>
      </w:r>
      <w:r w:rsidR="00A9712F">
        <w:t>–</w:t>
      </w:r>
      <w:r w:rsidR="00C23902">
        <w:t xml:space="preserve"> KOPRI</w:t>
      </w:r>
      <w:r w:rsidR="00A9712F">
        <w:t xml:space="preserve"> (dsshin@kopri.re.kr)</w:t>
      </w:r>
    </w:p>
    <w:p w:rsidR="003D7C5F" w:rsidRDefault="003D7C5F" w:rsidP="00C23902">
      <w:pPr>
        <w:pStyle w:val="NoSpacing"/>
      </w:pPr>
      <w:r>
        <w:tab/>
        <w:t>Kim Su-</w:t>
      </w:r>
      <w:proofErr w:type="spellStart"/>
      <w:r>
        <w:t>hwan</w:t>
      </w:r>
      <w:proofErr w:type="spellEnd"/>
      <w:r w:rsidR="00C23902">
        <w:t xml:space="preserve"> </w:t>
      </w:r>
      <w:r w:rsidR="00A9712F">
        <w:t>–</w:t>
      </w:r>
      <w:r w:rsidR="00C23902">
        <w:t xml:space="preserve"> KOPRI</w:t>
      </w:r>
      <w:r w:rsidR="00A9712F">
        <w:t xml:space="preserve"> (idsuhwan@kopri.re.kr)</w:t>
      </w:r>
    </w:p>
    <w:p w:rsidR="003D7C5F" w:rsidRDefault="003D7C5F" w:rsidP="00C23902">
      <w:pPr>
        <w:pStyle w:val="NoSpacing"/>
      </w:pPr>
      <w:r>
        <w:tab/>
        <w:t>Charlie Paull</w:t>
      </w:r>
      <w:r w:rsidR="00C23902">
        <w:t xml:space="preserve"> </w:t>
      </w:r>
      <w:r w:rsidR="00A9712F">
        <w:t>–</w:t>
      </w:r>
      <w:r w:rsidR="00C23902">
        <w:t xml:space="preserve"> </w:t>
      </w:r>
      <w:r w:rsidR="00A9712F">
        <w:t>MBARI (paull@mbari.org)</w:t>
      </w:r>
    </w:p>
    <w:p w:rsidR="003D7C5F" w:rsidRDefault="003D7C5F" w:rsidP="00C23902">
      <w:pPr>
        <w:pStyle w:val="NoSpacing"/>
      </w:pPr>
      <w:r>
        <w:tab/>
        <w:t>Dale Graves</w:t>
      </w:r>
      <w:r w:rsidR="00C23902">
        <w:t xml:space="preserve"> </w:t>
      </w:r>
      <w:r w:rsidR="00A9712F">
        <w:t>–</w:t>
      </w:r>
      <w:r w:rsidR="00C23902">
        <w:t xml:space="preserve"> MBARI</w:t>
      </w:r>
      <w:r w:rsidR="00A9712F">
        <w:t xml:space="preserve"> (grda@mbari.org)</w:t>
      </w:r>
    </w:p>
    <w:p w:rsidR="003D7C5F" w:rsidRDefault="003D7C5F" w:rsidP="00C23902">
      <w:pPr>
        <w:pStyle w:val="NoSpacing"/>
      </w:pPr>
      <w:r>
        <w:tab/>
        <w:t>Doug Au</w:t>
      </w:r>
      <w:r w:rsidR="00C23902">
        <w:t xml:space="preserve"> </w:t>
      </w:r>
      <w:r w:rsidR="00A9712F">
        <w:t>–</w:t>
      </w:r>
      <w:r w:rsidR="00C23902">
        <w:t xml:space="preserve"> MBARI</w:t>
      </w:r>
      <w:r w:rsidR="00A9712F">
        <w:t xml:space="preserve"> (audo@mbari.org)</w:t>
      </w:r>
    </w:p>
    <w:p w:rsidR="00C23902" w:rsidRDefault="00C23902" w:rsidP="00C23902">
      <w:pPr>
        <w:pStyle w:val="NoSpacing"/>
      </w:pPr>
    </w:p>
    <w:p w:rsidR="003D7C5F" w:rsidRDefault="003D7C5F">
      <w:r>
        <w:t>The following is a brief meeting summary that highlights the major items discussed and agreed upon action items.</w:t>
      </w:r>
    </w:p>
    <w:p w:rsidR="003D7C5F" w:rsidRPr="00700924" w:rsidRDefault="003D7C5F">
      <w:pPr>
        <w:rPr>
          <w:b/>
        </w:rPr>
      </w:pPr>
      <w:r w:rsidRPr="00700924">
        <w:rPr>
          <w:b/>
        </w:rPr>
        <w:t>Summary:</w:t>
      </w:r>
    </w:p>
    <w:p w:rsidR="00B16931" w:rsidRDefault="00CC7C15" w:rsidP="00B16931">
      <w:pPr>
        <w:pStyle w:val="ListParagraph"/>
        <w:numPr>
          <w:ilvl w:val="0"/>
          <w:numId w:val="1"/>
        </w:numPr>
      </w:pPr>
      <w:r>
        <w:t>Discussed</w:t>
      </w:r>
      <w:r w:rsidR="0080306E">
        <w:t xml:space="preserve"> KOPRI’s desire to build a hybrid ROV/AUV.  We discussed</w:t>
      </w:r>
      <w:r>
        <w:t xml:space="preserve"> the pros/cons and feasibility of MBARI </w:t>
      </w:r>
      <w:r w:rsidR="0080306E">
        <w:t>designing/</w:t>
      </w:r>
      <w:r>
        <w:t xml:space="preserve">building a </w:t>
      </w:r>
      <w:r w:rsidR="0080306E">
        <w:t>vehicle</w:t>
      </w:r>
      <w:r>
        <w:t xml:space="preserve">.  </w:t>
      </w:r>
      <w:r w:rsidR="00B16931">
        <w:t xml:space="preserve">MBARI personnel felt that this approach would be a very large development project and </w:t>
      </w:r>
      <w:r w:rsidR="00A9712F">
        <w:t>probably</w:t>
      </w:r>
      <w:r w:rsidR="00B16931">
        <w:t xml:space="preserve"> not something that </w:t>
      </w:r>
      <w:r w:rsidR="0080306E">
        <w:t>MBARI</w:t>
      </w:r>
      <w:r w:rsidR="00B16931">
        <w:t xml:space="preserve"> would have the engineering resources to assist with.  In addition, we felt that a hybrid design would severely limit the capabilities of both the ROV and AUV modes compared to stand alone designs. </w:t>
      </w:r>
    </w:p>
    <w:p w:rsidR="006D0209" w:rsidRDefault="006D0209" w:rsidP="00B16931">
      <w:pPr>
        <w:pStyle w:val="ListParagraph"/>
        <w:numPr>
          <w:ilvl w:val="0"/>
          <w:numId w:val="1"/>
        </w:numPr>
      </w:pPr>
      <w:r>
        <w:t>Discussed the need for KOPRI to work with the</w:t>
      </w:r>
      <w:r w:rsidR="0080306E">
        <w:t>ir</w:t>
      </w:r>
      <w:r>
        <w:t xml:space="preserve"> potential vehicle users to develop a specifications requirements document to better help with their assessment of the size and capa</w:t>
      </w:r>
      <w:r w:rsidR="0080306E">
        <w:t>bilities requirements of the vehicle.  MBARI agreed to provide a specification summary document for the MiniROV</w:t>
      </w:r>
      <w:bookmarkStart w:id="0" w:name="_GoBack"/>
      <w:bookmarkEnd w:id="0"/>
      <w:r w:rsidR="0080306E">
        <w:t>. (see attached)</w:t>
      </w:r>
    </w:p>
    <w:p w:rsidR="00B16931" w:rsidRDefault="00D33DE1" w:rsidP="00B16931">
      <w:pPr>
        <w:pStyle w:val="ListParagraph"/>
        <w:numPr>
          <w:ilvl w:val="0"/>
          <w:numId w:val="1"/>
        </w:numPr>
      </w:pPr>
      <w:r>
        <w:t>Discussed the possibility of MBARI sharing its MiniROV design so that KOPRI could build a clone</w:t>
      </w:r>
      <w:r w:rsidR="00B16931">
        <w:t xml:space="preserve">.  </w:t>
      </w:r>
      <w:r w:rsidR="00A9712F">
        <w:t xml:space="preserve">A </w:t>
      </w:r>
      <w:r>
        <w:t xml:space="preserve">draft </w:t>
      </w:r>
      <w:r w:rsidR="00C23902">
        <w:t xml:space="preserve">Technology transfer license agreement </w:t>
      </w:r>
      <w:r w:rsidR="00A9712F">
        <w:t xml:space="preserve">was developed </w:t>
      </w:r>
      <w:r w:rsidR="00C23902">
        <w:t>for both MBARI and KOPRI to review.</w:t>
      </w:r>
      <w:r w:rsidR="00700924">
        <w:t xml:space="preserve"> (see attached draft)</w:t>
      </w:r>
    </w:p>
    <w:p w:rsidR="00B16931" w:rsidRDefault="00B16931" w:rsidP="00B16931">
      <w:pPr>
        <w:pStyle w:val="ListParagraph"/>
        <w:numPr>
          <w:ilvl w:val="0"/>
          <w:numId w:val="1"/>
        </w:numPr>
      </w:pPr>
      <w:r>
        <w:t xml:space="preserve">Discussed what designs would be covered with the Tech transfer agreement.  This would include the ROV, Smart Clump, control system software and top side console electronics.  MBARI </w:t>
      </w:r>
      <w:r w:rsidR="0056133E">
        <w:t>cannot</w:t>
      </w:r>
      <w:r>
        <w:t xml:space="preserve"> provide a design for the winch and control van, but could possibly assist with helping develop a specification document for those units.</w:t>
      </w:r>
    </w:p>
    <w:p w:rsidR="00C23902" w:rsidRDefault="00C23902" w:rsidP="00B16931">
      <w:pPr>
        <w:pStyle w:val="ListParagraph"/>
        <w:numPr>
          <w:ilvl w:val="0"/>
          <w:numId w:val="1"/>
        </w:numPr>
      </w:pPr>
      <w:r>
        <w:t>Discussed the need to also develop a Collaborators agreement to address future work between the two groups and how we might be able to provide support.</w:t>
      </w:r>
    </w:p>
    <w:p w:rsidR="00700924" w:rsidRDefault="00700924" w:rsidP="00B16931">
      <w:pPr>
        <w:pStyle w:val="ListParagraph"/>
        <w:numPr>
          <w:ilvl w:val="0"/>
          <w:numId w:val="1"/>
        </w:numPr>
      </w:pPr>
      <w:r>
        <w:t>Discussed the possible need for KOPRI to hire a consultant to assist with the build of a MINI clone.  MBARI can assist in th</w:t>
      </w:r>
      <w:r w:rsidR="006D0209">
        <w:t>is</w:t>
      </w:r>
      <w:r>
        <w:t xml:space="preserve"> recommendation if needed.</w:t>
      </w:r>
    </w:p>
    <w:p w:rsidR="00700924" w:rsidRDefault="00700924" w:rsidP="00B16931">
      <w:pPr>
        <w:pStyle w:val="ListParagraph"/>
        <w:numPr>
          <w:ilvl w:val="0"/>
          <w:numId w:val="1"/>
        </w:numPr>
      </w:pPr>
      <w:r>
        <w:t xml:space="preserve">Discussed the possible replacement of some custom MBARI sub assemblies with alternate commercially available parts to reduce the complexity of the build.  An example was given that the MBARI built thruster assemblies could be replaced with </w:t>
      </w:r>
      <w:r w:rsidR="0056133E">
        <w:t>c</w:t>
      </w:r>
      <w:r>
        <w:t xml:space="preserve">ommercially built </w:t>
      </w:r>
      <w:r w:rsidR="00A9712F">
        <w:t>unit</w:t>
      </w:r>
      <w:r w:rsidR="0056133E">
        <w:t>s</w:t>
      </w:r>
      <w:r>
        <w:t>.</w:t>
      </w:r>
    </w:p>
    <w:p w:rsidR="00700924" w:rsidRDefault="00700924" w:rsidP="00B16931">
      <w:pPr>
        <w:pStyle w:val="ListParagraph"/>
        <w:numPr>
          <w:ilvl w:val="0"/>
          <w:numId w:val="1"/>
        </w:numPr>
      </w:pPr>
      <w:r>
        <w:t>Discussed the pros/cons of cloning the MiniROV vs buying a commercially available ROV with similar capabilities. (see attached)</w:t>
      </w:r>
    </w:p>
    <w:p w:rsidR="00A12911" w:rsidRDefault="00A12911" w:rsidP="00B16931">
      <w:pPr>
        <w:pStyle w:val="ListParagraph"/>
        <w:numPr>
          <w:ilvl w:val="0"/>
          <w:numId w:val="1"/>
        </w:numPr>
      </w:pPr>
      <w:r>
        <w:t>Discussed the possibility of allowing KOPRI personnel to participate with the operation and maintenance of MBARI’s MiniROV during test tank deployments</w:t>
      </w:r>
      <w:r w:rsidR="00B16931">
        <w:t xml:space="preserve"> and</w:t>
      </w:r>
      <w:r>
        <w:t xml:space="preserve"> or any possible future joint KOPRI/MBARI expeditions that would use the Mini.</w:t>
      </w:r>
      <w:r w:rsidR="00B16931">
        <w:t xml:space="preserve">  This would allow KOPRI personnel to gain valuable experience with the system prior to building their own.</w:t>
      </w:r>
    </w:p>
    <w:p w:rsidR="006D0209" w:rsidRDefault="006D0209" w:rsidP="00B16931">
      <w:pPr>
        <w:pStyle w:val="ListParagraph"/>
        <w:numPr>
          <w:ilvl w:val="0"/>
          <w:numId w:val="1"/>
        </w:numPr>
      </w:pPr>
      <w:r>
        <w:lastRenderedPageBreak/>
        <w:t>Discussed the estimated cost of building a MiniROV clone.  MBARI has provided to KOPRI our best estimate of what it would cost MBARI to build one, but it was suggested that KOPRI should get quotes to fabricate select components to get a baseline on commercial vs. MBARI costs to build.</w:t>
      </w:r>
    </w:p>
    <w:sectPr w:rsidR="006D02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6B7740"/>
    <w:multiLevelType w:val="hybridMultilevel"/>
    <w:tmpl w:val="43047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C5F"/>
    <w:rsid w:val="001651DE"/>
    <w:rsid w:val="003D7C5F"/>
    <w:rsid w:val="0056133E"/>
    <w:rsid w:val="005C791D"/>
    <w:rsid w:val="006D0209"/>
    <w:rsid w:val="00700924"/>
    <w:rsid w:val="0080306E"/>
    <w:rsid w:val="00A12911"/>
    <w:rsid w:val="00A9712F"/>
    <w:rsid w:val="00B16931"/>
    <w:rsid w:val="00C23902"/>
    <w:rsid w:val="00CC7C15"/>
    <w:rsid w:val="00D33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6851B"/>
  <w15:chartTrackingRefBased/>
  <w15:docId w15:val="{E3CA93F1-1C1A-4B8E-89C7-47046BD7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3902"/>
    <w:pPr>
      <w:spacing w:after="0" w:line="240" w:lineRule="auto"/>
    </w:pPr>
  </w:style>
  <w:style w:type="paragraph" w:styleId="ListParagraph">
    <w:name w:val="List Paragraph"/>
    <w:basedOn w:val="Normal"/>
    <w:uiPriority w:val="34"/>
    <w:qFormat/>
    <w:rsid w:val="00B169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2</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graves</dc:creator>
  <cp:keywords/>
  <dc:description/>
  <cp:lastModifiedBy>dale graves</cp:lastModifiedBy>
  <cp:revision>1</cp:revision>
  <dcterms:created xsi:type="dcterms:W3CDTF">2019-07-12T13:04:00Z</dcterms:created>
  <dcterms:modified xsi:type="dcterms:W3CDTF">2019-07-12T16:47:00Z</dcterms:modified>
</cp:coreProperties>
</file>