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80" w:rsidRDefault="008926CE" w:rsidP="008926CE">
      <w:pPr>
        <w:pStyle w:val="Title"/>
      </w:pPr>
      <w:r>
        <w:t>Mechanical design of a glass dome for the I2map camera housing</w:t>
      </w:r>
    </w:p>
    <w:p w:rsidR="008926CE" w:rsidRDefault="008926CE" w:rsidP="008926CE">
      <w:r>
        <w:t>By François Cazenave, c</w:t>
      </w:r>
      <w:r w:rsidR="005C2070">
        <w:t>reated 09/10/2014. Updated 10/14</w:t>
      </w:r>
      <w:r>
        <w:t>/14.</w:t>
      </w:r>
    </w:p>
    <w:p w:rsidR="00CC1B80" w:rsidRPr="00CC1B80" w:rsidRDefault="008926CE" w:rsidP="00057D22">
      <w:pPr>
        <w:pStyle w:val="Heading1"/>
        <w:numPr>
          <w:ilvl w:val="0"/>
          <w:numId w:val="3"/>
        </w:numPr>
      </w:pPr>
      <w:r>
        <w:t>Determining an acceptable maximum stress value</w:t>
      </w:r>
    </w:p>
    <w:p w:rsidR="0089512F" w:rsidRDefault="0089512F">
      <w:r>
        <w:t xml:space="preserve">The strength of </w:t>
      </w:r>
      <w:r w:rsidR="008926CE">
        <w:t xml:space="preserve">the </w:t>
      </w:r>
      <w:r>
        <w:t>glass</w:t>
      </w:r>
      <w:r w:rsidR="00333762">
        <w:t xml:space="preserve"> to be used </w:t>
      </w:r>
      <w:r>
        <w:t>is unknown to us. It depends on many factors (type of glass used, micro structure of surface of the glass, area of surface exposed, rate of stress increase, environmental media) and c</w:t>
      </w:r>
      <w:r w:rsidR="008A286A">
        <w:t>an only be calculated if these factors are known.</w:t>
      </w:r>
      <w:r>
        <w:t xml:space="preserve"> </w:t>
      </w:r>
      <w:r w:rsidR="008A286A">
        <w:t>Typically the strength of glass is</w:t>
      </w:r>
      <w:r>
        <w:t xml:space="preserve"> determined experimentally.</w:t>
      </w:r>
    </w:p>
    <w:p w:rsidR="0089512F" w:rsidRDefault="0089512F">
      <w:r>
        <w:t xml:space="preserve">Testing the glass would be too expensive and time consuming so we must err on the conservative side and use values from proven designs. </w:t>
      </w:r>
      <w:bookmarkStart w:id="0" w:name="_GoBack"/>
      <w:bookmarkEnd w:id="0"/>
    </w:p>
    <w:p w:rsidR="004B4247" w:rsidRDefault="0089512F">
      <w:r>
        <w:t>The dome of the Sony HDTV housing is a proven design.</w:t>
      </w:r>
      <w:r w:rsidR="008926CE">
        <w:t xml:space="preserve"> By modeling the dome in</w:t>
      </w:r>
      <w:r>
        <w:t xml:space="preserve"> </w:t>
      </w:r>
      <w:r w:rsidR="008A286A">
        <w:t>S</w:t>
      </w:r>
      <w:r>
        <w:t xml:space="preserve">olidworks </w:t>
      </w:r>
      <w:r w:rsidR="008A286A">
        <w:t>S</w:t>
      </w:r>
      <w:r>
        <w:t>imulation, we find that a</w:t>
      </w:r>
      <w:r w:rsidR="00CC1B80">
        <w:t>t 4000m depth</w:t>
      </w:r>
      <w:r w:rsidR="00333762">
        <w:t xml:space="preserve"> (its rated depth)</w:t>
      </w:r>
      <w:r w:rsidR="00CC1B80">
        <w:t xml:space="preserve">, </w:t>
      </w:r>
      <w:r>
        <w:t xml:space="preserve">the </w:t>
      </w:r>
      <w:r w:rsidR="00CC1B80">
        <w:t xml:space="preserve">stress in </w:t>
      </w:r>
      <w:r>
        <w:t xml:space="preserve">the </w:t>
      </w:r>
      <w:r w:rsidR="00CC1B80">
        <w:t>glass is about 18000 PSI</w:t>
      </w:r>
      <w:r>
        <w:t xml:space="preserve"> (displacement was about 0.1m</w:t>
      </w:r>
      <w:r w:rsidR="008926CE">
        <w:t>m</w:t>
      </w:r>
      <w:r>
        <w:t>)</w:t>
      </w:r>
      <w:r w:rsidR="00CC1B80">
        <w:t>.</w:t>
      </w:r>
      <w:r w:rsidR="004B4247">
        <w:t xml:space="preserve">  The 6000m </w:t>
      </w:r>
      <w:proofErr w:type="gramStart"/>
      <w:r w:rsidR="004B4247">
        <w:t>rated  DSPL</w:t>
      </w:r>
      <w:proofErr w:type="gramEnd"/>
      <w:r w:rsidR="004B4247">
        <w:t xml:space="preserve"> camera housing is another proven design. The stresses were modeled for that depth; they are near 22KSI.  </w:t>
      </w:r>
    </w:p>
    <w:p w:rsidR="004B4247" w:rsidRDefault="004B4247" w:rsidP="004B4247">
      <w:r>
        <w:t xml:space="preserve">So it can be assumed that 18000PSI is a safe value (we have to assume that a reasonable the safety factor was used and that the glass we are using has similar mechanical properties). </w:t>
      </w:r>
    </w:p>
    <w:p w:rsidR="008A286A" w:rsidRDefault="008A286A" w:rsidP="008A286A">
      <w:pPr>
        <w:pStyle w:val="Heading1"/>
        <w:numPr>
          <w:ilvl w:val="0"/>
          <w:numId w:val="3"/>
        </w:numPr>
      </w:pPr>
      <w:r>
        <w:t>Simulations of dome design provided by Paul R</w:t>
      </w:r>
      <w:r w:rsidR="00FF1F07">
        <w:t>e</w:t>
      </w:r>
      <w:r>
        <w:t>mijan on October 7, 2014</w:t>
      </w:r>
    </w:p>
    <w:p w:rsidR="00FF1F07" w:rsidRDefault="00FF1F07" w:rsidP="00FF1F07"/>
    <w:p w:rsidR="00FF1F07" w:rsidRPr="00FF1F07" w:rsidRDefault="00FF1F07" w:rsidP="00FF1F07">
      <w:r>
        <w:t>Based on the drawing provided by Paul Remijan</w:t>
      </w:r>
      <w:r w:rsidR="00037D57">
        <w:t xml:space="preserve"> (the optical engineer</w:t>
      </w:r>
      <w:r w:rsidR="00DE4DF7">
        <w:t>) two</w:t>
      </w:r>
      <w:r>
        <w:t xml:space="preserve"> 3d model</w:t>
      </w:r>
      <w:r w:rsidR="00D022E3">
        <w:t>s</w:t>
      </w:r>
      <w:r>
        <w:t xml:space="preserve"> of the dome w</w:t>
      </w:r>
      <w:r w:rsidR="00D022E3">
        <w:t>ere</w:t>
      </w:r>
      <w:r>
        <w:t xml:space="preserve"> made</w:t>
      </w:r>
      <w:r w:rsidR="00D022E3">
        <w:t xml:space="preserve"> (one with 9mm CT, or thickness on the axis, and one with 15mm CT)</w:t>
      </w:r>
      <w:r>
        <w:t>. First, simple simulations (FEA) of th</w:t>
      </w:r>
      <w:r w:rsidR="00D022E3">
        <w:t>e</w:t>
      </w:r>
      <w:r>
        <w:t>s</w:t>
      </w:r>
      <w:r w:rsidR="00D022E3">
        <w:t>e</w:t>
      </w:r>
      <w:r>
        <w:t xml:space="preserve"> dome</w:t>
      </w:r>
      <w:r w:rsidR="00D022E3">
        <w:t>s</w:t>
      </w:r>
      <w:r>
        <w:t xml:space="preserve"> were performed. Then, more advanced and realistic simulations of the dome</w:t>
      </w:r>
      <w:r w:rsidR="00D022E3">
        <w:t>s</w:t>
      </w:r>
      <w:r>
        <w:t xml:space="preserve"> assembled with an aluminum mounting ring were performed. The results are summarized below. </w:t>
      </w:r>
      <w:proofErr w:type="gramStart"/>
      <w:r w:rsidR="00493277">
        <w:t xml:space="preserve">Plots </w:t>
      </w:r>
      <w:r>
        <w:t xml:space="preserve"> of</w:t>
      </w:r>
      <w:proofErr w:type="gramEnd"/>
      <w:r>
        <w:t xml:space="preserve"> these simulations </w:t>
      </w:r>
      <w:r w:rsidR="00493277">
        <w:t>are included at the end of this document</w:t>
      </w:r>
      <w:r>
        <w:t>.</w:t>
      </w:r>
    </w:p>
    <w:tbl>
      <w:tblPr>
        <w:tblW w:w="9195" w:type="dxa"/>
        <w:tblInd w:w="93" w:type="dxa"/>
        <w:tblLook w:val="04A0" w:firstRow="1" w:lastRow="0" w:firstColumn="1" w:lastColumn="0" w:noHBand="0" w:noVBand="1"/>
      </w:tblPr>
      <w:tblGrid>
        <w:gridCol w:w="2320"/>
        <w:gridCol w:w="1295"/>
        <w:gridCol w:w="1440"/>
        <w:gridCol w:w="2160"/>
        <w:gridCol w:w="1980"/>
      </w:tblGrid>
      <w:tr w:rsidR="00FE13E1" w:rsidRPr="00FE13E1" w:rsidTr="00FE13E1">
        <w:trPr>
          <w:trHeight w:val="570"/>
        </w:trPr>
        <w:tc>
          <w:tcPr>
            <w:tcW w:w="3615" w:type="dxa"/>
            <w:gridSpan w:val="2"/>
            <w:tcBorders>
              <w:top w:val="nil"/>
              <w:left w:val="nil"/>
              <w:bottom w:val="nil"/>
              <w:right w:val="nil"/>
            </w:tcBorders>
            <w:shd w:val="clear" w:color="auto" w:fill="auto"/>
            <w:noWrap/>
            <w:vAlign w:val="bottom"/>
            <w:hideMark/>
          </w:tcPr>
          <w:p w:rsidR="00FE13E1" w:rsidRPr="00FE13E1" w:rsidRDefault="00FE13E1" w:rsidP="008A286A">
            <w:pPr>
              <w:pStyle w:val="Heading2"/>
              <w:numPr>
                <w:ilvl w:val="1"/>
                <w:numId w:val="5"/>
              </w:numPr>
              <w:rPr>
                <w:rFonts w:eastAsia="Times New Roman"/>
              </w:rPr>
            </w:pPr>
            <w:r w:rsidRPr="00FE13E1">
              <w:rPr>
                <w:rFonts w:eastAsia="Times New Roman"/>
              </w:rPr>
              <w:t>Analysis of Dome only</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F1F07" w:rsidRPr="00FE13E1" w:rsidRDefault="00FF1F07" w:rsidP="00FE13E1">
            <w:pPr>
              <w:spacing w:after="0" w:line="240" w:lineRule="auto"/>
              <w:rPr>
                <w:rFonts w:ascii="Calibri" w:eastAsia="Times New Roman" w:hAnsi="Calibri" w:cs="Times New Roman"/>
                <w:b/>
                <w:bCs/>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3615" w:type="dxa"/>
            <w:gridSpan w:val="2"/>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r w:rsidRPr="00FE13E1">
              <w:rPr>
                <w:rFonts w:ascii="Calibri" w:eastAsia="Times New Roman" w:hAnsi="Calibri" w:cs="Times New Roman"/>
                <w:color w:val="000000"/>
              </w:rPr>
              <w:t>Stresses are in KSI and displacements in mm</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Type of Fixtures used</w:t>
            </w:r>
          </w:p>
        </w:tc>
        <w:tc>
          <w:tcPr>
            <w:tcW w:w="1295"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Max stress on axis</w:t>
            </w:r>
          </w:p>
        </w:tc>
        <w:tc>
          <w:tcPr>
            <w:tcW w:w="144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 xml:space="preserve">Max stress on outside </w:t>
            </w:r>
            <w:r w:rsidRPr="00FE13E1">
              <w:rPr>
                <w:rFonts w:ascii="Calibri" w:eastAsia="Times New Roman" w:hAnsi="Calibri" w:cs="Times New Roman"/>
                <w:b/>
                <w:bCs/>
                <w:color w:val="366092"/>
              </w:rPr>
              <w:lastRenderedPageBreak/>
              <w:t>face</w:t>
            </w:r>
          </w:p>
        </w:tc>
        <w:tc>
          <w:tcPr>
            <w:tcW w:w="216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lastRenderedPageBreak/>
              <w:t>Axial displacement on axis of dome</w:t>
            </w:r>
          </w:p>
        </w:tc>
        <w:tc>
          <w:tcPr>
            <w:tcW w:w="198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 xml:space="preserve">Radial displacement on </w:t>
            </w:r>
            <w:r w:rsidRPr="00FE13E1">
              <w:rPr>
                <w:rFonts w:ascii="Calibri" w:eastAsia="Times New Roman" w:hAnsi="Calibri" w:cs="Times New Roman"/>
                <w:b/>
                <w:bCs/>
                <w:color w:val="366092"/>
              </w:rPr>
              <w:lastRenderedPageBreak/>
              <w:t>edge of dome</w:t>
            </w:r>
          </w:p>
        </w:tc>
      </w:tr>
      <w:tr w:rsidR="00FE13E1" w:rsidRPr="00FE13E1" w:rsidTr="00FE13E1">
        <w:trPr>
          <w:trHeight w:val="6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lastRenderedPageBreak/>
              <w:t>Dome with 9mm CT, fixed edge faces</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22.5</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0.38</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FE13E1" w:rsidRPr="00FE13E1" w:rsidTr="00FE13E1">
        <w:trPr>
          <w:trHeight w:val="900"/>
        </w:trPr>
        <w:tc>
          <w:tcPr>
            <w:tcW w:w="232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radial point support only</w:t>
            </w:r>
          </w:p>
        </w:tc>
        <w:tc>
          <w:tcPr>
            <w:tcW w:w="1295"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26</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42</w:t>
            </w:r>
          </w:p>
        </w:tc>
        <w:tc>
          <w:tcPr>
            <w:tcW w:w="216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0.85</w:t>
            </w:r>
          </w:p>
        </w:tc>
        <w:tc>
          <w:tcPr>
            <w:tcW w:w="198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0.5</w:t>
            </w:r>
          </w:p>
        </w:tc>
      </w:tr>
      <w:tr w:rsidR="00FE13E1" w:rsidRPr="00FE13E1" w:rsidTr="00FE13E1">
        <w:trPr>
          <w:trHeight w:val="9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radial and axial point supports</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23</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24</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0.5</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FE13E1" w:rsidRPr="00FE13E1" w:rsidTr="00FE13E1">
        <w:trPr>
          <w:trHeight w:val="600"/>
        </w:trPr>
        <w:tc>
          <w:tcPr>
            <w:tcW w:w="232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fixed edge faces</w:t>
            </w:r>
          </w:p>
        </w:tc>
        <w:tc>
          <w:tcPr>
            <w:tcW w:w="1295"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15.7</w:t>
            </w:r>
          </w:p>
        </w:tc>
        <w:tc>
          <w:tcPr>
            <w:tcW w:w="144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15.7</w:t>
            </w:r>
          </w:p>
        </w:tc>
        <w:tc>
          <w:tcPr>
            <w:tcW w:w="216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0.27</w:t>
            </w:r>
          </w:p>
        </w:tc>
        <w:tc>
          <w:tcPr>
            <w:tcW w:w="198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FE13E1" w:rsidRPr="00FE13E1" w:rsidTr="00FE13E1">
        <w:trPr>
          <w:trHeight w:val="9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radial point support only</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20</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0.64</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0.28</w:t>
            </w:r>
          </w:p>
        </w:tc>
      </w:tr>
      <w:tr w:rsidR="00FE13E1" w:rsidRPr="00FE13E1" w:rsidTr="00FE13E1">
        <w:trPr>
          <w:trHeight w:val="900"/>
        </w:trPr>
        <w:tc>
          <w:tcPr>
            <w:tcW w:w="232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radial and axial point supports</w:t>
            </w:r>
          </w:p>
        </w:tc>
        <w:tc>
          <w:tcPr>
            <w:tcW w:w="1295"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18</w:t>
            </w:r>
          </w:p>
        </w:tc>
        <w:tc>
          <w:tcPr>
            <w:tcW w:w="144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18</w:t>
            </w:r>
          </w:p>
        </w:tc>
        <w:tc>
          <w:tcPr>
            <w:tcW w:w="216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0.37</w:t>
            </w:r>
          </w:p>
        </w:tc>
        <w:tc>
          <w:tcPr>
            <w:tcW w:w="198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w:t>
            </w:r>
          </w:p>
        </w:tc>
      </w:tr>
      <w:tr w:rsidR="009E38B1" w:rsidRPr="00FE13E1" w:rsidTr="00FE13E1">
        <w:trPr>
          <w:trHeight w:val="900"/>
        </w:trPr>
        <w:tc>
          <w:tcPr>
            <w:tcW w:w="2320" w:type="dxa"/>
            <w:tcBorders>
              <w:top w:val="nil"/>
              <w:left w:val="nil"/>
              <w:bottom w:val="single" w:sz="4" w:space="0" w:color="4F81BD"/>
              <w:right w:val="nil"/>
            </w:tcBorders>
            <w:shd w:val="clear" w:color="auto" w:fill="auto"/>
            <w:vAlign w:val="center"/>
          </w:tcPr>
          <w:p w:rsidR="009E38B1" w:rsidRDefault="009E38B1" w:rsidP="00FE13E1">
            <w:pPr>
              <w:spacing w:after="0" w:line="240" w:lineRule="auto"/>
              <w:rPr>
                <w:rFonts w:ascii="Calibri" w:eastAsia="Times New Roman" w:hAnsi="Calibri" w:cs="Times New Roman"/>
                <w:color w:val="366092"/>
              </w:rPr>
            </w:pPr>
            <w:r>
              <w:rPr>
                <w:rFonts w:ascii="Calibri" w:eastAsia="Times New Roman" w:hAnsi="Calibri" w:cs="Times New Roman"/>
                <w:color w:val="366092"/>
              </w:rPr>
              <w:t>Dome 2 with 22 CT</w:t>
            </w:r>
          </w:p>
          <w:p w:rsidR="009E38B1" w:rsidRPr="00FE13E1" w:rsidRDefault="009E38B1" w:rsidP="00FE13E1">
            <w:pPr>
              <w:spacing w:after="0" w:line="240" w:lineRule="auto"/>
              <w:rPr>
                <w:rFonts w:ascii="Calibri" w:eastAsia="Times New Roman" w:hAnsi="Calibri" w:cs="Times New Roman"/>
                <w:color w:val="366092"/>
              </w:rPr>
            </w:pPr>
            <w:r>
              <w:rPr>
                <w:rFonts w:ascii="Calibri" w:eastAsia="Times New Roman" w:hAnsi="Calibri" w:cs="Times New Roman"/>
                <w:color w:val="366092"/>
              </w:rPr>
              <w:t>Fixed edge faces</w:t>
            </w:r>
          </w:p>
        </w:tc>
        <w:tc>
          <w:tcPr>
            <w:tcW w:w="1295" w:type="dxa"/>
            <w:tcBorders>
              <w:top w:val="nil"/>
              <w:left w:val="nil"/>
              <w:bottom w:val="single" w:sz="4" w:space="0" w:color="4F81BD"/>
              <w:right w:val="nil"/>
            </w:tcBorders>
            <w:shd w:val="clear" w:color="auto" w:fill="auto"/>
            <w:vAlign w:val="center"/>
          </w:tcPr>
          <w:p w:rsidR="009E38B1" w:rsidRPr="00FE13E1" w:rsidRDefault="009E38B1" w:rsidP="009E38B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8.74</w:t>
            </w:r>
          </w:p>
        </w:tc>
        <w:tc>
          <w:tcPr>
            <w:tcW w:w="1440" w:type="dxa"/>
            <w:tcBorders>
              <w:top w:val="nil"/>
              <w:left w:val="nil"/>
              <w:bottom w:val="single" w:sz="4" w:space="0" w:color="4F81BD"/>
              <w:right w:val="nil"/>
            </w:tcBorders>
            <w:shd w:val="clear" w:color="auto" w:fill="auto"/>
            <w:vAlign w:val="center"/>
          </w:tcPr>
          <w:p w:rsidR="009E38B1" w:rsidRPr="00FE13E1" w:rsidRDefault="009E38B1"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8.75</w:t>
            </w:r>
          </w:p>
        </w:tc>
        <w:tc>
          <w:tcPr>
            <w:tcW w:w="2160" w:type="dxa"/>
            <w:tcBorders>
              <w:top w:val="nil"/>
              <w:left w:val="nil"/>
              <w:bottom w:val="single" w:sz="4" w:space="0" w:color="4F81BD"/>
              <w:right w:val="nil"/>
            </w:tcBorders>
            <w:shd w:val="clear" w:color="auto" w:fill="auto"/>
            <w:vAlign w:val="center"/>
          </w:tcPr>
          <w:p w:rsidR="009E38B1" w:rsidRPr="00FE13E1" w:rsidRDefault="009E38B1"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0.15</w:t>
            </w:r>
          </w:p>
        </w:tc>
        <w:tc>
          <w:tcPr>
            <w:tcW w:w="1980" w:type="dxa"/>
            <w:tcBorders>
              <w:top w:val="nil"/>
              <w:left w:val="nil"/>
              <w:bottom w:val="single" w:sz="4" w:space="0" w:color="4F81BD"/>
              <w:right w:val="nil"/>
            </w:tcBorders>
            <w:shd w:val="clear" w:color="auto" w:fill="auto"/>
            <w:vAlign w:val="center"/>
          </w:tcPr>
          <w:p w:rsidR="009E38B1" w:rsidRPr="00FE13E1" w:rsidRDefault="009E38B1"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w:t>
            </w:r>
          </w:p>
        </w:tc>
      </w:tr>
      <w:tr w:rsidR="009E38B1" w:rsidRPr="00FE13E1" w:rsidTr="00FE13E1">
        <w:trPr>
          <w:trHeight w:val="900"/>
        </w:trPr>
        <w:tc>
          <w:tcPr>
            <w:tcW w:w="2320" w:type="dxa"/>
            <w:tcBorders>
              <w:top w:val="nil"/>
              <w:left w:val="nil"/>
              <w:bottom w:val="single" w:sz="4" w:space="0" w:color="4F81BD"/>
              <w:right w:val="nil"/>
            </w:tcBorders>
            <w:shd w:val="clear" w:color="auto" w:fill="auto"/>
            <w:vAlign w:val="center"/>
          </w:tcPr>
          <w:p w:rsidR="009E38B1" w:rsidRDefault="009E38B1" w:rsidP="009E38B1">
            <w:pPr>
              <w:spacing w:after="0" w:line="240" w:lineRule="auto"/>
              <w:rPr>
                <w:rFonts w:ascii="Calibri" w:eastAsia="Times New Roman" w:hAnsi="Calibri" w:cs="Times New Roman"/>
                <w:color w:val="366092"/>
              </w:rPr>
            </w:pPr>
            <w:r>
              <w:rPr>
                <w:rFonts w:ascii="Calibri" w:eastAsia="Times New Roman" w:hAnsi="Calibri" w:cs="Times New Roman"/>
                <w:color w:val="366092"/>
              </w:rPr>
              <w:t>Dome 2 with 22 CT</w:t>
            </w:r>
          </w:p>
          <w:p w:rsidR="009E38B1" w:rsidRDefault="009E38B1" w:rsidP="009E38B1">
            <w:pPr>
              <w:spacing w:after="0" w:line="240" w:lineRule="auto"/>
              <w:rPr>
                <w:rFonts w:ascii="Calibri" w:eastAsia="Times New Roman" w:hAnsi="Calibri" w:cs="Times New Roman"/>
                <w:color w:val="366092"/>
              </w:rPr>
            </w:pPr>
            <w:r>
              <w:rPr>
                <w:rFonts w:ascii="Calibri" w:eastAsia="Times New Roman" w:hAnsi="Calibri" w:cs="Times New Roman"/>
                <w:color w:val="366092"/>
              </w:rPr>
              <w:t>Radial point support</w:t>
            </w:r>
          </w:p>
          <w:p w:rsidR="009E38B1" w:rsidRDefault="009E38B1" w:rsidP="009E38B1">
            <w:pPr>
              <w:spacing w:after="0" w:line="240" w:lineRule="auto"/>
              <w:rPr>
                <w:rFonts w:ascii="Calibri" w:eastAsia="Times New Roman" w:hAnsi="Calibri" w:cs="Times New Roman"/>
                <w:color w:val="366092"/>
              </w:rPr>
            </w:pPr>
            <w:r>
              <w:rPr>
                <w:rFonts w:ascii="Calibri" w:eastAsia="Times New Roman" w:hAnsi="Calibri" w:cs="Times New Roman"/>
                <w:color w:val="366092"/>
              </w:rPr>
              <w:t>only</w:t>
            </w:r>
          </w:p>
        </w:tc>
        <w:tc>
          <w:tcPr>
            <w:tcW w:w="1295" w:type="dxa"/>
            <w:tcBorders>
              <w:top w:val="nil"/>
              <w:left w:val="nil"/>
              <w:bottom w:val="single" w:sz="4" w:space="0" w:color="4F81BD"/>
              <w:right w:val="nil"/>
            </w:tcBorders>
            <w:shd w:val="clear" w:color="auto" w:fill="auto"/>
            <w:vAlign w:val="center"/>
          </w:tcPr>
          <w:p w:rsidR="009E38B1" w:rsidRDefault="00EC3CB3" w:rsidP="009E38B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9.93</w:t>
            </w:r>
          </w:p>
        </w:tc>
        <w:tc>
          <w:tcPr>
            <w:tcW w:w="1440" w:type="dxa"/>
            <w:tcBorders>
              <w:top w:val="nil"/>
              <w:left w:val="nil"/>
              <w:bottom w:val="single" w:sz="4" w:space="0" w:color="4F81BD"/>
              <w:right w:val="nil"/>
            </w:tcBorders>
            <w:shd w:val="clear" w:color="auto" w:fill="auto"/>
            <w:vAlign w:val="center"/>
          </w:tcPr>
          <w:p w:rsidR="009E38B1" w:rsidRDefault="00EC3CB3"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10.0</w:t>
            </w:r>
          </w:p>
        </w:tc>
        <w:tc>
          <w:tcPr>
            <w:tcW w:w="2160" w:type="dxa"/>
            <w:tcBorders>
              <w:top w:val="nil"/>
              <w:left w:val="nil"/>
              <w:bottom w:val="single" w:sz="4" w:space="0" w:color="4F81BD"/>
              <w:right w:val="nil"/>
            </w:tcBorders>
            <w:shd w:val="clear" w:color="auto" w:fill="auto"/>
            <w:vAlign w:val="center"/>
          </w:tcPr>
          <w:p w:rsidR="00EC3CB3" w:rsidRDefault="00EC3CB3"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0.23</w:t>
            </w:r>
          </w:p>
        </w:tc>
        <w:tc>
          <w:tcPr>
            <w:tcW w:w="1980" w:type="dxa"/>
            <w:tcBorders>
              <w:top w:val="nil"/>
              <w:left w:val="nil"/>
              <w:bottom w:val="single" w:sz="4" w:space="0" w:color="4F81BD"/>
              <w:right w:val="nil"/>
            </w:tcBorders>
            <w:shd w:val="clear" w:color="auto" w:fill="auto"/>
            <w:vAlign w:val="center"/>
          </w:tcPr>
          <w:p w:rsidR="009E38B1" w:rsidRDefault="00EC3CB3" w:rsidP="00FE13E1">
            <w:pPr>
              <w:spacing w:after="0" w:line="240" w:lineRule="auto"/>
              <w:jc w:val="right"/>
              <w:rPr>
                <w:rFonts w:ascii="Calibri" w:eastAsia="Times New Roman" w:hAnsi="Calibri" w:cs="Times New Roman"/>
                <w:color w:val="366092"/>
              </w:rPr>
            </w:pPr>
            <w:r>
              <w:rPr>
                <w:rFonts w:ascii="Calibri" w:eastAsia="Times New Roman" w:hAnsi="Calibri" w:cs="Times New Roman"/>
                <w:color w:val="366092"/>
              </w:rPr>
              <w:t>0.05</w:t>
            </w: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570"/>
        </w:trPr>
        <w:tc>
          <w:tcPr>
            <w:tcW w:w="7215" w:type="dxa"/>
            <w:gridSpan w:val="4"/>
            <w:tcBorders>
              <w:top w:val="nil"/>
              <w:left w:val="nil"/>
              <w:bottom w:val="nil"/>
              <w:right w:val="nil"/>
            </w:tcBorders>
            <w:shd w:val="clear" w:color="auto" w:fill="auto"/>
            <w:noWrap/>
            <w:vAlign w:val="bottom"/>
            <w:hideMark/>
          </w:tcPr>
          <w:p w:rsidR="00FE13E1" w:rsidRPr="008A286A" w:rsidRDefault="00FE13E1" w:rsidP="008A286A">
            <w:pPr>
              <w:pStyle w:val="Heading2"/>
              <w:numPr>
                <w:ilvl w:val="1"/>
                <w:numId w:val="5"/>
              </w:numPr>
              <w:rPr>
                <w:rFonts w:eastAsia="Times New Roman"/>
              </w:rPr>
            </w:pPr>
            <w:r w:rsidRPr="008A286A">
              <w:rPr>
                <w:rFonts w:eastAsia="Times New Roman"/>
              </w:rPr>
              <w:t>Analysis of Dome and Aluminum ring assembly</w:t>
            </w: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b/>
                <w:bCs/>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3615" w:type="dxa"/>
            <w:gridSpan w:val="2"/>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r w:rsidRPr="00FE13E1">
              <w:rPr>
                <w:rFonts w:ascii="Calibri" w:eastAsia="Times New Roman" w:hAnsi="Calibri" w:cs="Times New Roman"/>
                <w:color w:val="000000"/>
              </w:rPr>
              <w:t>Stresses are in KSI and displacements in mm</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295"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216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c>
          <w:tcPr>
            <w:tcW w:w="198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rPr>
                <w:rFonts w:ascii="Calibri" w:eastAsia="Times New Roman" w:hAnsi="Calibri" w:cs="Times New Roman"/>
                <w:color w:val="000000"/>
              </w:rPr>
            </w:pPr>
          </w:p>
        </w:tc>
      </w:tr>
      <w:tr w:rsidR="00FE13E1" w:rsidRPr="00FE13E1" w:rsidTr="00FE13E1">
        <w:trPr>
          <w:trHeight w:val="300"/>
        </w:trPr>
        <w:tc>
          <w:tcPr>
            <w:tcW w:w="232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Type of Fixtures used</w:t>
            </w:r>
          </w:p>
        </w:tc>
        <w:tc>
          <w:tcPr>
            <w:tcW w:w="1295"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Max stress on axis</w:t>
            </w:r>
          </w:p>
        </w:tc>
        <w:tc>
          <w:tcPr>
            <w:tcW w:w="144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Max stress on outside face</w:t>
            </w:r>
          </w:p>
        </w:tc>
        <w:tc>
          <w:tcPr>
            <w:tcW w:w="216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Axial displacement on axis of dome</w:t>
            </w:r>
          </w:p>
        </w:tc>
        <w:tc>
          <w:tcPr>
            <w:tcW w:w="1980" w:type="dxa"/>
            <w:tcBorders>
              <w:top w:val="single" w:sz="4" w:space="0" w:color="4F81BD"/>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b/>
                <w:bCs/>
                <w:color w:val="366092"/>
              </w:rPr>
            </w:pPr>
            <w:r w:rsidRPr="00FE13E1">
              <w:rPr>
                <w:rFonts w:ascii="Calibri" w:eastAsia="Times New Roman" w:hAnsi="Calibri" w:cs="Times New Roman"/>
                <w:b/>
                <w:bCs/>
                <w:color w:val="366092"/>
              </w:rPr>
              <w:t>Radial displacement on edge of dome</w:t>
            </w:r>
          </w:p>
        </w:tc>
      </w:tr>
      <w:tr w:rsidR="00FE13E1" w:rsidRPr="00FE13E1" w:rsidTr="00FE13E1">
        <w:trPr>
          <w:trHeight w:val="6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No OD Support</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26.7</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29.6</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0.77</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0.34</w:t>
            </w:r>
          </w:p>
        </w:tc>
      </w:tr>
      <w:tr w:rsidR="00FE13E1" w:rsidRPr="00FE13E1" w:rsidTr="00FE13E1">
        <w:trPr>
          <w:trHeight w:val="600"/>
        </w:trPr>
        <w:tc>
          <w:tcPr>
            <w:tcW w:w="232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9mm CT, with OD Support</w:t>
            </w:r>
          </w:p>
        </w:tc>
        <w:tc>
          <w:tcPr>
            <w:tcW w:w="1295"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22.5</w:t>
            </w:r>
          </w:p>
        </w:tc>
        <w:tc>
          <w:tcPr>
            <w:tcW w:w="1440" w:type="dxa"/>
            <w:tcBorders>
              <w:top w:val="nil"/>
              <w:left w:val="nil"/>
              <w:bottom w:val="nil"/>
              <w:right w:val="nil"/>
            </w:tcBorders>
            <w:shd w:val="clear" w:color="auto" w:fill="auto"/>
            <w:noWrap/>
            <w:vAlign w:val="bottom"/>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22.6</w:t>
            </w:r>
          </w:p>
        </w:tc>
        <w:tc>
          <w:tcPr>
            <w:tcW w:w="216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0.42</w:t>
            </w:r>
          </w:p>
        </w:tc>
        <w:tc>
          <w:tcPr>
            <w:tcW w:w="1980" w:type="dxa"/>
            <w:tcBorders>
              <w:top w:val="nil"/>
              <w:left w:val="nil"/>
              <w:bottom w:val="nil"/>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0.03</w:t>
            </w:r>
          </w:p>
        </w:tc>
      </w:tr>
      <w:tr w:rsidR="00FE13E1" w:rsidRPr="00FE13E1" w:rsidTr="00FE13E1">
        <w:trPr>
          <w:trHeight w:val="600"/>
        </w:trPr>
        <w:tc>
          <w:tcPr>
            <w:tcW w:w="232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No OD Support</w:t>
            </w:r>
          </w:p>
        </w:tc>
        <w:tc>
          <w:tcPr>
            <w:tcW w:w="1295"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18.3</w:t>
            </w:r>
          </w:p>
        </w:tc>
        <w:tc>
          <w:tcPr>
            <w:tcW w:w="144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19.7</w:t>
            </w:r>
          </w:p>
        </w:tc>
        <w:tc>
          <w:tcPr>
            <w:tcW w:w="216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0.53</w:t>
            </w:r>
          </w:p>
        </w:tc>
        <w:tc>
          <w:tcPr>
            <w:tcW w:w="1980" w:type="dxa"/>
            <w:tcBorders>
              <w:top w:val="nil"/>
              <w:left w:val="nil"/>
              <w:bottom w:val="nil"/>
              <w:right w:val="nil"/>
            </w:tcBorders>
            <w:shd w:val="clear" w:color="DCE6F1" w:fill="DCE6F1"/>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0.19</w:t>
            </w:r>
          </w:p>
        </w:tc>
      </w:tr>
      <w:tr w:rsidR="00FE13E1" w:rsidRPr="00FE13E1" w:rsidTr="00FE13E1">
        <w:trPr>
          <w:trHeight w:val="600"/>
        </w:trPr>
        <w:tc>
          <w:tcPr>
            <w:tcW w:w="232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rPr>
                <w:rFonts w:ascii="Calibri" w:eastAsia="Times New Roman" w:hAnsi="Calibri" w:cs="Times New Roman"/>
                <w:color w:val="366092"/>
              </w:rPr>
            </w:pPr>
            <w:r w:rsidRPr="00FE13E1">
              <w:rPr>
                <w:rFonts w:ascii="Calibri" w:eastAsia="Times New Roman" w:hAnsi="Calibri" w:cs="Times New Roman"/>
                <w:color w:val="366092"/>
              </w:rPr>
              <w:t>Dome with 15mm CT, with OD Support</w:t>
            </w:r>
          </w:p>
        </w:tc>
        <w:tc>
          <w:tcPr>
            <w:tcW w:w="1295"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15.6</w:t>
            </w:r>
          </w:p>
        </w:tc>
        <w:tc>
          <w:tcPr>
            <w:tcW w:w="144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15.6</w:t>
            </w:r>
          </w:p>
        </w:tc>
        <w:tc>
          <w:tcPr>
            <w:tcW w:w="216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0.29</w:t>
            </w:r>
          </w:p>
        </w:tc>
        <w:tc>
          <w:tcPr>
            <w:tcW w:w="1980" w:type="dxa"/>
            <w:tcBorders>
              <w:top w:val="nil"/>
              <w:left w:val="nil"/>
              <w:bottom w:val="single" w:sz="4" w:space="0" w:color="4F81BD"/>
              <w:right w:val="nil"/>
            </w:tcBorders>
            <w:shd w:val="clear" w:color="auto" w:fill="auto"/>
            <w:vAlign w:val="center"/>
            <w:hideMark/>
          </w:tcPr>
          <w:p w:rsidR="00FE13E1" w:rsidRPr="00FE13E1" w:rsidRDefault="00FE13E1" w:rsidP="00FE13E1">
            <w:pPr>
              <w:spacing w:after="0" w:line="240" w:lineRule="auto"/>
              <w:jc w:val="right"/>
              <w:rPr>
                <w:rFonts w:ascii="Calibri" w:eastAsia="Times New Roman" w:hAnsi="Calibri" w:cs="Times New Roman"/>
                <w:color w:val="366092"/>
              </w:rPr>
            </w:pPr>
            <w:r w:rsidRPr="00FE13E1">
              <w:rPr>
                <w:rFonts w:ascii="Calibri" w:eastAsia="Times New Roman" w:hAnsi="Calibri" w:cs="Times New Roman"/>
                <w:color w:val="366092"/>
              </w:rPr>
              <w:t>0.02</w:t>
            </w:r>
          </w:p>
        </w:tc>
      </w:tr>
    </w:tbl>
    <w:p w:rsidR="00FF1F07" w:rsidRDefault="00FF1F07"/>
    <w:p w:rsidR="00FE13E1" w:rsidRDefault="008926CE" w:rsidP="008A286A">
      <w:pPr>
        <w:pStyle w:val="Heading2"/>
        <w:numPr>
          <w:ilvl w:val="1"/>
          <w:numId w:val="5"/>
        </w:numPr>
      </w:pPr>
      <w:r>
        <w:t>Notes</w:t>
      </w:r>
      <w:r w:rsidR="008A286A">
        <w:t xml:space="preserve"> o</w:t>
      </w:r>
      <w:r>
        <w:t>n</w:t>
      </w:r>
      <w:r w:rsidR="008A286A">
        <w:t xml:space="preserve"> results</w:t>
      </w:r>
    </w:p>
    <w:p w:rsidR="008926CE" w:rsidRPr="008926CE" w:rsidRDefault="008926CE" w:rsidP="008926CE"/>
    <w:p w:rsidR="00FE13E1" w:rsidRDefault="00FE13E1" w:rsidP="008A286A">
      <w:r>
        <w:t>From the results above we can conclude that:</w:t>
      </w:r>
    </w:p>
    <w:p w:rsidR="00B51395" w:rsidRDefault="00B51395" w:rsidP="00B51395">
      <w:pPr>
        <w:pStyle w:val="ListParagraph"/>
        <w:numPr>
          <w:ilvl w:val="0"/>
          <w:numId w:val="4"/>
        </w:numPr>
      </w:pPr>
      <w:r>
        <w:t>Stress in the dome with 9CT is higher tha</w:t>
      </w:r>
      <w:r w:rsidR="00FF1F07">
        <w:t>n</w:t>
      </w:r>
      <w:r>
        <w:t xml:space="preserve"> the acceptable value of 18000PSI. Stress in the dome with 15CT is around 15000PSI, which is a</w:t>
      </w:r>
      <w:r w:rsidR="00117B4C">
        <w:t>c</w:t>
      </w:r>
      <w:r>
        <w:t>ceptable</w:t>
      </w:r>
      <w:r w:rsidR="008A286A">
        <w:t>.</w:t>
      </w:r>
    </w:p>
    <w:p w:rsidR="00FE13E1" w:rsidRDefault="00FE13E1" w:rsidP="00FE13E1">
      <w:pPr>
        <w:pStyle w:val="ListParagraph"/>
        <w:numPr>
          <w:ilvl w:val="0"/>
          <w:numId w:val="4"/>
        </w:numPr>
      </w:pPr>
      <w:r>
        <w:t>When the dome is not supported on the OD, an area of higher stress appears on the outside face. This effect is more noticeable with the 9mm CT dome.</w:t>
      </w:r>
    </w:p>
    <w:p w:rsidR="00A227AF" w:rsidRDefault="00FE13E1" w:rsidP="00FE13E1">
      <w:pPr>
        <w:pStyle w:val="ListParagraph"/>
        <w:numPr>
          <w:ilvl w:val="0"/>
          <w:numId w:val="4"/>
        </w:numPr>
      </w:pPr>
      <w:r>
        <w:t xml:space="preserve">Supporting the dome on the OD </w:t>
      </w:r>
      <w:r w:rsidR="00A227AF">
        <w:t xml:space="preserve">reduces axial </w:t>
      </w:r>
      <w:r w:rsidR="00B51395">
        <w:t>displacement by</w:t>
      </w:r>
      <w:r w:rsidR="00A227AF">
        <w:t xml:space="preserve"> about 50%. It reduces stress on the axis </w:t>
      </w:r>
      <w:r w:rsidR="00B51395">
        <w:t xml:space="preserve">by </w:t>
      </w:r>
      <w:r w:rsidR="00A227AF">
        <w:t>about 15%.</w:t>
      </w:r>
    </w:p>
    <w:p w:rsidR="00FE13E1" w:rsidRDefault="00A227AF" w:rsidP="00FE13E1">
      <w:pPr>
        <w:pStyle w:val="ListParagraph"/>
        <w:numPr>
          <w:ilvl w:val="0"/>
          <w:numId w:val="4"/>
        </w:numPr>
      </w:pPr>
      <w:r>
        <w:t>Without outside support, the radius of the dome increase</w:t>
      </w:r>
      <w:r w:rsidR="008A286A">
        <w:t>s</w:t>
      </w:r>
      <w:r>
        <w:t xml:space="preserve"> under stress (</w:t>
      </w:r>
      <w:r w:rsidR="00FF1F07">
        <w:t xml:space="preserve">the </w:t>
      </w:r>
      <w:r w:rsidR="00B51395">
        <w:t xml:space="preserve">center of </w:t>
      </w:r>
      <w:r w:rsidR="00FF1F07">
        <w:t xml:space="preserve">the </w:t>
      </w:r>
      <w:r w:rsidR="00B51395">
        <w:t xml:space="preserve">dome moves in and </w:t>
      </w:r>
      <w:r w:rsidR="008A286A">
        <w:t xml:space="preserve">the </w:t>
      </w:r>
      <w:r>
        <w:t>edge move</w:t>
      </w:r>
      <w:r w:rsidR="008A286A">
        <w:t>s</w:t>
      </w:r>
      <w:r>
        <w:t xml:space="preserve"> away from</w:t>
      </w:r>
      <w:r w:rsidR="00FF1F07">
        <w:t xml:space="preserve"> the</w:t>
      </w:r>
      <w:r>
        <w:t xml:space="preserve"> axis). With outside support, the radius of the dome decrease much less (edge do</w:t>
      </w:r>
      <w:r w:rsidR="008A286A">
        <w:t>es</w:t>
      </w:r>
      <w:r>
        <w:t xml:space="preserve"> not move away</w:t>
      </w:r>
      <w:r w:rsidR="00FF1F07">
        <w:t xml:space="preserve"> radially</w:t>
      </w:r>
      <w:r w:rsidR="008A286A">
        <w:t xml:space="preserve"> and axis displacement is smaller</w:t>
      </w:r>
      <w:r>
        <w:t>).</w:t>
      </w:r>
    </w:p>
    <w:p w:rsidR="00B51395" w:rsidRDefault="00B51395" w:rsidP="00B51395">
      <w:pPr>
        <w:pStyle w:val="ListParagraph"/>
      </w:pPr>
    </w:p>
    <w:p w:rsidR="00B51395" w:rsidRDefault="00B51395" w:rsidP="00A227AF">
      <w:r>
        <w:t xml:space="preserve">Other considerations: </w:t>
      </w:r>
    </w:p>
    <w:p w:rsidR="00037D57" w:rsidRDefault="00B51395" w:rsidP="00037D57">
      <w:pPr>
        <w:pStyle w:val="ListParagraph"/>
        <w:numPr>
          <w:ilvl w:val="0"/>
          <w:numId w:val="4"/>
        </w:numPr>
      </w:pPr>
      <w:r>
        <w:t>Stress must be distributed as evenly as possible at the mounting surface to avoid stress risers</w:t>
      </w:r>
      <w:r w:rsidR="00117B4C">
        <w:t xml:space="preserve">. </w:t>
      </w:r>
      <w:r>
        <w:t xml:space="preserve">Very little </w:t>
      </w:r>
      <w:r w:rsidR="00FF1F07">
        <w:t xml:space="preserve">space will be available for </w:t>
      </w:r>
      <w:r>
        <w:t>the O-ring</w:t>
      </w:r>
      <w:r w:rsidR="00FF1F07">
        <w:t xml:space="preserve"> sealing surface</w:t>
      </w:r>
      <w:r>
        <w:t>.</w:t>
      </w:r>
      <w:r w:rsidR="00117B4C">
        <w:t xml:space="preserve"> The mating faces of the dome and metal will have to be shaped such that there is no edge loading under pressure.</w:t>
      </w:r>
      <w:r w:rsidR="00037D57">
        <w:t xml:space="preserve"> </w:t>
      </w:r>
      <w:r w:rsidR="00117B4C">
        <w:t xml:space="preserve"> The edges of the dome will need to be beveled. Two kapton rings (or similar) will have to be inserted between the mating faces. An e</w:t>
      </w:r>
      <w:r w:rsidR="00FF1F07">
        <w:t>p</w:t>
      </w:r>
      <w:r w:rsidR="00117B4C">
        <w:t>o</w:t>
      </w:r>
      <w:r w:rsidR="00FF1F07">
        <w:t>x</w:t>
      </w:r>
      <w:r w:rsidR="00117B4C">
        <w:t>y coating, as suggest by Paul R</w:t>
      </w:r>
      <w:r w:rsidR="00DE4DF7">
        <w:t>e</w:t>
      </w:r>
      <w:r w:rsidR="00117B4C">
        <w:t>mijan, might be another option. Certainly, a coating would make sealing easier.</w:t>
      </w:r>
    </w:p>
    <w:p w:rsidR="00B51395" w:rsidRDefault="00B51395" w:rsidP="00037D57">
      <w:pPr>
        <w:pStyle w:val="ListParagraph"/>
        <w:numPr>
          <w:ilvl w:val="0"/>
          <w:numId w:val="4"/>
        </w:numPr>
      </w:pPr>
      <w:r>
        <w:t>Glass and aluminum have similar elastic moduli (7.92E10 MPa and 6.9E10 MPa) so aluminum is a good choice for the dome ring. Titanium and steel are much stiffer (11E10 MPa and 19.5 MPa)</w:t>
      </w:r>
      <w:r w:rsidR="008926CE">
        <w:t xml:space="preserve"> and should be avoided</w:t>
      </w:r>
      <w:r>
        <w:t>.</w:t>
      </w:r>
    </w:p>
    <w:p w:rsidR="00037D57" w:rsidRDefault="00117B4C" w:rsidP="00037D57">
      <w:pPr>
        <w:pStyle w:val="ListParagraph"/>
        <w:numPr>
          <w:ilvl w:val="0"/>
          <w:numId w:val="4"/>
        </w:numPr>
      </w:pPr>
      <w:r>
        <w:t>Thermal effect</w:t>
      </w:r>
      <w:r w:rsidR="008926CE">
        <w:t>s</w:t>
      </w:r>
      <w:r>
        <w:t xml:space="preserve"> will have to be considered but are likely to be small compared to pressure induced displacement</w:t>
      </w:r>
      <w:r w:rsidR="008A286A">
        <w:t>s.</w:t>
      </w:r>
    </w:p>
    <w:p w:rsidR="00037D57" w:rsidRDefault="00037D57" w:rsidP="00037D57">
      <w:pPr>
        <w:pStyle w:val="ListParagraph"/>
        <w:numPr>
          <w:ilvl w:val="0"/>
          <w:numId w:val="4"/>
        </w:numPr>
      </w:pPr>
      <w:r>
        <w:t>If the displacements listed above are not within the tolerance</w:t>
      </w:r>
      <w:r w:rsidR="00D022E3">
        <w:t>s</w:t>
      </w:r>
      <w:r>
        <w:t xml:space="preserve"> determined by Paul Remijan, the dome CT will have to be increased</w:t>
      </w:r>
      <w:r w:rsidR="00D022E3">
        <w:t xml:space="preserve"> (or OD decreased, or both)</w:t>
      </w:r>
    </w:p>
    <w:p w:rsidR="00037D57" w:rsidRDefault="00037D57" w:rsidP="00037D57"/>
    <w:p w:rsidR="00037D57" w:rsidRDefault="00037D57" w:rsidP="00037D57"/>
    <w:p w:rsidR="00037D57" w:rsidRDefault="00037D57" w:rsidP="00037D57">
      <w:r>
        <w:t xml:space="preserve">I suggest that the dome CT be no less than 15mm. Also, I suggest that the OD of the dome be reduced, </w:t>
      </w:r>
      <w:r w:rsidRPr="00D022E3">
        <w:rPr>
          <w:u w:val="single"/>
        </w:rPr>
        <w:t>if it can be done without reducing the optical quality</w:t>
      </w:r>
      <w:r>
        <w:t xml:space="preserve">. </w:t>
      </w:r>
      <w:r w:rsidR="00D022E3">
        <w:t xml:space="preserve">Reducing the dome size decreases the stress in the glass, it reduces the displacements, </w:t>
      </w:r>
      <w:r w:rsidR="00DE4DF7">
        <w:t>it</w:t>
      </w:r>
      <w:r w:rsidR="00D022E3">
        <w:t xml:space="preserve"> simplifies the design of the mounting hardware and</w:t>
      </w:r>
      <w:r w:rsidR="00464822">
        <w:t xml:space="preserve"> it</w:t>
      </w:r>
      <w:r w:rsidR="00D022E3">
        <w:t xml:space="preserve"> reduces the cost and the weight. Also it reduces the chances of damaging the dome during operation. It will likely reduce the cost of the dome also (allowing us to buy more spares for testing and operation).</w:t>
      </w:r>
    </w:p>
    <w:p w:rsidR="001B5521" w:rsidRDefault="001B5521">
      <w:r>
        <w:br w:type="page"/>
      </w:r>
    </w:p>
    <w:p w:rsidR="007A167E" w:rsidRPr="007A167E" w:rsidRDefault="007A167E" w:rsidP="00037D57">
      <w:r>
        <w:lastRenderedPageBreak/>
        <w:t>Cross sectional area of 250mm OD dome:  76.08 in</w:t>
      </w:r>
      <w:r>
        <w:rPr>
          <w:vertAlign w:val="superscript"/>
        </w:rPr>
        <w:t>2</w:t>
      </w:r>
    </w:p>
    <w:p w:rsidR="00D022E3" w:rsidRDefault="001B5521" w:rsidP="00037D57">
      <w:r>
        <w:t>Area of glass in contact with metal:</w:t>
      </w:r>
    </w:p>
    <w:p w:rsidR="001B5521" w:rsidRDefault="001B5521" w:rsidP="00037D57">
      <w:r>
        <w:t>OD = 25cm= 9.84</w:t>
      </w:r>
      <w:proofErr w:type="gramStart"/>
      <w:r>
        <w:t>” ,</w:t>
      </w:r>
      <w:proofErr w:type="gramEnd"/>
      <w:r>
        <w:t xml:space="preserve"> ID = </w:t>
      </w:r>
      <w:r w:rsidR="007A167E">
        <w:t xml:space="preserve">220mm= </w:t>
      </w:r>
      <w:r>
        <w:t>8.</w:t>
      </w:r>
      <w:r w:rsidR="007A167E">
        <w:t>66</w:t>
      </w:r>
      <w:r>
        <w:t xml:space="preserve">”  Area = </w:t>
      </w:r>
      <w:r w:rsidR="007A167E">
        <w:t>17.16</w:t>
      </w:r>
      <w:r>
        <w:t xml:space="preserve"> in</w:t>
      </w:r>
      <w:r>
        <w:rPr>
          <w:vertAlign w:val="superscript"/>
        </w:rPr>
        <w:t>2</w:t>
      </w:r>
    </w:p>
    <w:p w:rsidR="001B5521" w:rsidRDefault="001B5521" w:rsidP="00037D57">
      <w:r>
        <w:t xml:space="preserve">Total Axial force on dome = Pressure x area </w:t>
      </w:r>
      <w:proofErr w:type="gramStart"/>
      <w:r>
        <w:t>=  2200</w:t>
      </w:r>
      <w:proofErr w:type="gramEnd"/>
      <w:r>
        <w:t xml:space="preserve"> x (9.84/2)</w:t>
      </w:r>
      <w:r>
        <w:rPr>
          <w:vertAlign w:val="superscript"/>
        </w:rPr>
        <w:t>2</w:t>
      </w:r>
      <w:r>
        <w:t xml:space="preserve"> x pi = 167300 </w:t>
      </w:r>
      <w:proofErr w:type="spellStart"/>
      <w:r>
        <w:t>lb</w:t>
      </w:r>
      <w:proofErr w:type="spellEnd"/>
    </w:p>
    <w:p w:rsidR="001B5521" w:rsidRDefault="001B5521" w:rsidP="00037D57">
      <w:r>
        <w:t xml:space="preserve">Pressure applied on contact area = 167300 /16.47 = </w:t>
      </w:r>
      <w:r w:rsidR="007A167E">
        <w:t xml:space="preserve">9750 </w:t>
      </w:r>
      <w:r>
        <w:t>PSI</w:t>
      </w:r>
    </w:p>
    <w:p w:rsidR="009E38B1" w:rsidRDefault="009E38B1" w:rsidP="00037D57"/>
    <w:p w:rsidR="009E38B1" w:rsidRDefault="009E38B1" w:rsidP="00037D57"/>
    <w:p w:rsidR="009E38B1" w:rsidRDefault="006D7634" w:rsidP="00037D57">
      <w:r>
        <w:t>Dome Ring analysis:</w:t>
      </w:r>
    </w:p>
    <w:p w:rsidR="006D7634" w:rsidRDefault="006D7634" w:rsidP="00037D57">
      <w:r>
        <w:t>See FEA results. Dome retainer moves in 0.002” on radius, while dome moves out 0.002”.</w:t>
      </w:r>
    </w:p>
    <w:p w:rsidR="006D7634" w:rsidRDefault="006D7634" w:rsidP="00037D57"/>
    <w:p w:rsidR="009E38B1" w:rsidRDefault="009E38B1" w:rsidP="00037D57"/>
    <w:p w:rsidR="00493277" w:rsidRDefault="00493277" w:rsidP="00037D57"/>
    <w:p w:rsidR="00A20503" w:rsidRDefault="00A20503" w:rsidP="00A20503">
      <w:pPr>
        <w:pStyle w:val="Heading1"/>
        <w:numPr>
          <w:ilvl w:val="0"/>
          <w:numId w:val="17"/>
        </w:numPr>
      </w:pPr>
      <w:r>
        <w:br w:type="page"/>
      </w:r>
      <w:r>
        <w:lastRenderedPageBreak/>
        <w:t>Simulation plots</w:t>
      </w:r>
    </w:p>
    <w:p w:rsidR="00A20503" w:rsidRPr="00A20503" w:rsidRDefault="00A20503" w:rsidP="00A20503">
      <w:pPr>
        <w:pStyle w:val="Heading2"/>
        <w:numPr>
          <w:ilvl w:val="1"/>
          <w:numId w:val="15"/>
        </w:numPr>
      </w:pPr>
      <w:r>
        <w:t>9mm CT, No OD support</w:t>
      </w:r>
    </w:p>
    <w:p w:rsidR="00A20503" w:rsidRDefault="00493277" w:rsidP="00037D57">
      <w:r>
        <w:rPr>
          <w:noProof/>
        </w:rPr>
        <w:drawing>
          <wp:inline distT="0" distB="0" distL="0" distR="0">
            <wp:extent cx="4572000" cy="3026664"/>
            <wp:effectExtent l="0" t="0" r="0" b="2540"/>
            <wp:docPr id="1" name="Picture 1" descr="C:\Users\francois\Desktop\Dome Port Analysis Plots\Dome1 And Ring Sim-9mm CT- No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is\Desktop\Dome Port Analysis Plots\Dome1 And Ring Sim-9mm CT- No OD Support-Displaceme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493277" w:rsidP="00037D57">
      <w:r>
        <w:rPr>
          <w:noProof/>
        </w:rPr>
        <w:drawing>
          <wp:inline distT="0" distB="0" distL="0" distR="0">
            <wp:extent cx="4572000" cy="3026664"/>
            <wp:effectExtent l="0" t="0" r="0" b="2540"/>
            <wp:docPr id="2" name="Picture 2" descr="C:\Users\francois\Desktop\Dome Port Analysis Plots\Dome1 And Ring Sim-9mm CT- No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ois\Desktop\Dome Port Analysis Plots\Dome1 And Ring Sim-9mm CT- No OD Support-Stres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A20503">
      <w:r>
        <w:br w:type="page"/>
      </w:r>
    </w:p>
    <w:p w:rsidR="00A20503" w:rsidRPr="00A20503" w:rsidRDefault="00A20503" w:rsidP="00A20503">
      <w:pPr>
        <w:pStyle w:val="Heading2"/>
        <w:numPr>
          <w:ilvl w:val="1"/>
          <w:numId w:val="15"/>
        </w:numPr>
      </w:pPr>
      <w:r>
        <w:lastRenderedPageBreak/>
        <w:t>9mm OD with OD support</w:t>
      </w:r>
    </w:p>
    <w:p w:rsidR="00A20503" w:rsidRDefault="00493277" w:rsidP="00037D57">
      <w:r>
        <w:rPr>
          <w:noProof/>
        </w:rPr>
        <w:drawing>
          <wp:inline distT="0" distB="0" distL="0" distR="0">
            <wp:extent cx="4572000" cy="3026664"/>
            <wp:effectExtent l="0" t="0" r="0" b="2540"/>
            <wp:docPr id="3" name="Picture 3" descr="C:\Users\francois\Desktop\Dome Port Analysis Plots\Dome1 And Ring Sim-9mm CT-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ois\Desktop\Dome Port Analysis Plots\Dome1 And Ring Sim-9mm CT- OD Support-Displaceme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037D57"/>
    <w:p w:rsidR="00A20503" w:rsidRDefault="00493277" w:rsidP="00037D57">
      <w:r>
        <w:rPr>
          <w:noProof/>
        </w:rPr>
        <w:drawing>
          <wp:inline distT="0" distB="0" distL="0" distR="0">
            <wp:extent cx="4572000" cy="3026664"/>
            <wp:effectExtent l="0" t="0" r="0" b="2540"/>
            <wp:docPr id="4" name="Picture 4" descr="C:\Users\francois\Desktop\Dome Port Analysis Plots\Dome1 And Ring Sim-9mm CT-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ois\Desktop\Dome Port Analysis Plots\Dome1 And Ring Sim-9mm CT- OD Support-Stres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A20503">
      <w:r>
        <w:br w:type="page"/>
      </w:r>
    </w:p>
    <w:p w:rsidR="00A20503" w:rsidRDefault="00A20503" w:rsidP="00A20503">
      <w:pPr>
        <w:pStyle w:val="Heading2"/>
        <w:numPr>
          <w:ilvl w:val="1"/>
          <w:numId w:val="15"/>
        </w:numPr>
      </w:pPr>
      <w:r>
        <w:lastRenderedPageBreak/>
        <w:t>15mm CT without OD support</w:t>
      </w:r>
    </w:p>
    <w:p w:rsidR="00A20503" w:rsidRDefault="00493277" w:rsidP="00037D57">
      <w:r>
        <w:rPr>
          <w:noProof/>
        </w:rPr>
        <w:drawing>
          <wp:inline distT="0" distB="0" distL="0" distR="0">
            <wp:extent cx="4572000" cy="3026664"/>
            <wp:effectExtent l="0" t="0" r="0" b="2540"/>
            <wp:docPr id="5" name="Picture 5" descr="C:\Users\francois\Desktop\Dome Port Analysis Plots\Dome1 And Ring Sim-15mm CT- No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ois\Desktop\Dome Port Analysis Plots\Dome1 And Ring Sim-15mm CT- No OD Support-Displaceme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493277" w:rsidP="00037D57">
      <w:r>
        <w:rPr>
          <w:noProof/>
        </w:rPr>
        <w:drawing>
          <wp:inline distT="0" distB="0" distL="0" distR="0">
            <wp:extent cx="4572000" cy="3026664"/>
            <wp:effectExtent l="0" t="0" r="0" b="2540"/>
            <wp:docPr id="6" name="Picture 6" descr="C:\Users\francois\Desktop\Dome Port Analysis Plots\Dome1 And Ring Sim-15mm CT- No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ois\Desktop\Dome Port Analysis Plots\Dome1 And Ring Sim-15mm CT- No OD Support-Stres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20503" w:rsidRDefault="00A20503" w:rsidP="00A20503">
      <w:r>
        <w:br w:type="page"/>
      </w:r>
    </w:p>
    <w:p w:rsidR="00A20503" w:rsidRDefault="00A20503" w:rsidP="00A20503">
      <w:pPr>
        <w:pStyle w:val="Heading2"/>
        <w:numPr>
          <w:ilvl w:val="1"/>
          <w:numId w:val="15"/>
        </w:numPr>
      </w:pPr>
      <w:r>
        <w:lastRenderedPageBreak/>
        <w:t xml:space="preserve">15mm </w:t>
      </w:r>
      <w:r w:rsidR="00AA3E99">
        <w:t>CT</w:t>
      </w:r>
      <w:r>
        <w:t xml:space="preserve"> with OD support</w:t>
      </w:r>
    </w:p>
    <w:p w:rsidR="00A20503" w:rsidRDefault="00493277" w:rsidP="00037D57">
      <w:r>
        <w:rPr>
          <w:noProof/>
        </w:rPr>
        <w:drawing>
          <wp:inline distT="0" distB="0" distL="0" distR="0">
            <wp:extent cx="4572000" cy="3026664"/>
            <wp:effectExtent l="0" t="0" r="0" b="2540"/>
            <wp:docPr id="7" name="Picture 7" descr="C:\Users\francois\Desktop\Dome Port Analysis Plots\Dome1 And Ring Sim-15mm CT- OD Support-Dis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ancois\Desktop\Dome Port Analysis Plots\Dome1 And Ring Sim-15mm CT- OD Support-Displacemen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A3E99" w:rsidRDefault="00493277" w:rsidP="00037D57">
      <w:r>
        <w:rPr>
          <w:noProof/>
        </w:rPr>
        <w:drawing>
          <wp:inline distT="0" distB="0" distL="0" distR="0">
            <wp:extent cx="4572000" cy="3026664"/>
            <wp:effectExtent l="0" t="0" r="0" b="2540"/>
            <wp:docPr id="8" name="Picture 8" descr="C:\Users\francois\Desktop\Dome Port Analysis Plots\Dome1 And Ring Sim-15mm CT- OD Support-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rancois\Desktop\Dome Port Analysis Plots\Dome1 And Ring Sim-15mm CT- OD Support-Stres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AA3E99" w:rsidRDefault="00AA3E99" w:rsidP="00AA3E99">
      <w:pPr>
        <w:pStyle w:val="Heading2"/>
        <w:numPr>
          <w:ilvl w:val="0"/>
          <w:numId w:val="21"/>
        </w:numPr>
      </w:pPr>
      <w:r>
        <w:br w:type="page"/>
      </w:r>
      <w:r>
        <w:lastRenderedPageBreak/>
        <w:t>22 mm CT, lens only, no OD support</w:t>
      </w:r>
    </w:p>
    <w:p w:rsidR="00AA3E99" w:rsidRDefault="00AA3E99" w:rsidP="00AA3E99">
      <w:r>
        <w:rPr>
          <w:noProof/>
        </w:rPr>
        <w:drawing>
          <wp:inline distT="0" distB="0" distL="0" distR="0">
            <wp:extent cx="5192202" cy="3387256"/>
            <wp:effectExtent l="0" t="0" r="8890" b="3810"/>
            <wp:docPr id="10" name="Picture 10" descr="C:\Users\francois\Desktop\I2Map_Dome_Port2-Radial Point Support - 22mm-Displacement-Displace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ois\Desktop\I2Map_Dome_Port2-Radial Point Support - 22mm-Displacement-Displacement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2586" b="15810"/>
                    <a:stretch/>
                  </pic:blipFill>
                  <pic:spPr bwMode="auto">
                    <a:xfrm>
                      <a:off x="0" y="0"/>
                      <a:ext cx="5192202" cy="3387256"/>
                    </a:xfrm>
                    <a:prstGeom prst="rect">
                      <a:avLst/>
                    </a:prstGeom>
                    <a:noFill/>
                    <a:ln>
                      <a:noFill/>
                    </a:ln>
                    <a:extLst>
                      <a:ext uri="{53640926-AAD7-44D8-BBD7-CCE9431645EC}">
                        <a14:shadowObscured xmlns:a14="http://schemas.microsoft.com/office/drawing/2010/main"/>
                      </a:ext>
                    </a:extLst>
                  </pic:spPr>
                </pic:pic>
              </a:graphicData>
            </a:graphic>
          </wp:inline>
        </w:drawing>
      </w:r>
    </w:p>
    <w:p w:rsidR="00C2496B" w:rsidRDefault="00AA3E99" w:rsidP="00AA3E99">
      <w:r>
        <w:rPr>
          <w:noProof/>
        </w:rPr>
        <w:drawing>
          <wp:inline distT="0" distB="0" distL="0" distR="0">
            <wp:extent cx="5375082" cy="3363402"/>
            <wp:effectExtent l="0" t="0" r="0" b="8890"/>
            <wp:docPr id="12" name="Picture 12" descr="C:\Users\francois\Desktop\I2Map_Dome_Port2-Radial Point Support - 22mm-Stress-St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ois\Desktop\I2Map_Dome_Port2-Radial Point Support - 22mm-Stress-Stress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9507" b="16403"/>
                    <a:stretch/>
                  </pic:blipFill>
                  <pic:spPr bwMode="auto">
                    <a:xfrm>
                      <a:off x="0" y="0"/>
                      <a:ext cx="5375082" cy="3363402"/>
                    </a:xfrm>
                    <a:prstGeom prst="rect">
                      <a:avLst/>
                    </a:prstGeom>
                    <a:noFill/>
                    <a:ln>
                      <a:noFill/>
                    </a:ln>
                    <a:extLst>
                      <a:ext uri="{53640926-AAD7-44D8-BBD7-CCE9431645EC}">
                        <a14:shadowObscured xmlns:a14="http://schemas.microsoft.com/office/drawing/2010/main"/>
                      </a:ext>
                    </a:extLst>
                  </pic:spPr>
                </pic:pic>
              </a:graphicData>
            </a:graphic>
          </wp:inline>
        </w:drawing>
      </w:r>
    </w:p>
    <w:p w:rsidR="00C2496B" w:rsidRDefault="00C2496B" w:rsidP="00C2496B">
      <w:r>
        <w:br w:type="page"/>
      </w:r>
    </w:p>
    <w:p w:rsidR="00C2496B" w:rsidRDefault="00C2496B" w:rsidP="00AA3E99">
      <w:pPr>
        <w:pStyle w:val="Heading2"/>
        <w:numPr>
          <w:ilvl w:val="0"/>
          <w:numId w:val="21"/>
        </w:numPr>
      </w:pPr>
      <w:r>
        <w:lastRenderedPageBreak/>
        <w:t>22 mm CT, support ring</w:t>
      </w:r>
    </w:p>
    <w:p w:rsidR="00AA3E99" w:rsidRDefault="00C2496B" w:rsidP="00C2496B">
      <w:pPr>
        <w:pStyle w:val="Heading2"/>
        <w:ind w:left="360"/>
      </w:pPr>
      <w:r>
        <w:rPr>
          <w:noProof/>
        </w:rPr>
        <w:drawing>
          <wp:inline distT="0" distB="0" distL="0" distR="0" wp14:anchorId="55BE93EA" wp14:editId="0B3D5BBE">
            <wp:extent cx="4872810" cy="3275938"/>
            <wp:effectExtent l="0" t="0" r="4445" b="1270"/>
            <wp:docPr id="13" name="Picture 13" descr="C:\Users\francois\Desktop\Dome2_And_Ring_Sim-Static 1-Stress-St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ois\Desktop\Dome2_And_Ring_Sim-Static 1-Stress-Stress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8894" t="7809" r="25101" b="31671"/>
                    <a:stretch/>
                  </pic:blipFill>
                  <pic:spPr bwMode="auto">
                    <a:xfrm>
                      <a:off x="0" y="0"/>
                      <a:ext cx="4873039" cy="3276092"/>
                    </a:xfrm>
                    <a:prstGeom prst="rect">
                      <a:avLst/>
                    </a:prstGeom>
                    <a:noFill/>
                    <a:ln>
                      <a:noFill/>
                    </a:ln>
                    <a:extLst>
                      <a:ext uri="{53640926-AAD7-44D8-BBD7-CCE9431645EC}">
                        <a14:shadowObscured xmlns:a14="http://schemas.microsoft.com/office/drawing/2010/main"/>
                      </a:ext>
                    </a:extLst>
                  </pic:spPr>
                </pic:pic>
              </a:graphicData>
            </a:graphic>
          </wp:inline>
        </w:drawing>
      </w:r>
    </w:p>
    <w:p w:rsidR="00C2496B" w:rsidRDefault="00C2496B" w:rsidP="00C2496B"/>
    <w:p w:rsidR="00C2496B" w:rsidRDefault="00C2496B" w:rsidP="00C2496B">
      <w:pPr>
        <w:rPr>
          <w:noProof/>
        </w:rPr>
      </w:pPr>
    </w:p>
    <w:p w:rsidR="00C2496B" w:rsidRPr="00C2496B" w:rsidRDefault="00C2496B" w:rsidP="00C2496B">
      <w:r>
        <w:rPr>
          <w:noProof/>
        </w:rPr>
        <w:drawing>
          <wp:inline distT="0" distB="0" distL="0" distR="0">
            <wp:extent cx="5017273" cy="3015075"/>
            <wp:effectExtent l="0" t="0" r="0" b="0"/>
            <wp:docPr id="14" name="Picture 14" descr="C:\Users\francois\Desktop\Dome2_And_Ring_Sim-Static 1-Displacement-Displace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ois\Desktop\Dome2_And_Ring_Sim-Static 1-Displacement-Displacement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6734" t="10044" r="26237" b="32812"/>
                    <a:stretch/>
                  </pic:blipFill>
                  <pic:spPr bwMode="auto">
                    <a:xfrm>
                      <a:off x="0" y="0"/>
                      <a:ext cx="5017505" cy="3015214"/>
                    </a:xfrm>
                    <a:prstGeom prst="rect">
                      <a:avLst/>
                    </a:prstGeom>
                    <a:noFill/>
                    <a:ln>
                      <a:noFill/>
                    </a:ln>
                    <a:extLst>
                      <a:ext uri="{53640926-AAD7-44D8-BBD7-CCE9431645EC}">
                        <a14:shadowObscured xmlns:a14="http://schemas.microsoft.com/office/drawing/2010/main"/>
                      </a:ext>
                    </a:extLst>
                  </pic:spPr>
                </pic:pic>
              </a:graphicData>
            </a:graphic>
          </wp:inline>
        </w:drawing>
      </w:r>
    </w:p>
    <w:sectPr w:rsidR="00C2496B" w:rsidRPr="00C24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C7B60"/>
    <w:multiLevelType w:val="hybridMultilevel"/>
    <w:tmpl w:val="C77C8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E1520"/>
    <w:multiLevelType w:val="hybridMultilevel"/>
    <w:tmpl w:val="49B05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76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942F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4B26D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4D069E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8AA1B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E435743"/>
    <w:multiLevelType w:val="multilevel"/>
    <w:tmpl w:val="E7CAD478"/>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E6E5186"/>
    <w:multiLevelType w:val="hybridMultilevel"/>
    <w:tmpl w:val="7D1E8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537B07"/>
    <w:multiLevelType w:val="hybridMultilevel"/>
    <w:tmpl w:val="3872F2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3727B7"/>
    <w:multiLevelType w:val="hybridMultilevel"/>
    <w:tmpl w:val="E7CAD478"/>
    <w:lvl w:ilvl="0" w:tplc="72D274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EB68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DE7441E"/>
    <w:multiLevelType w:val="multilevel"/>
    <w:tmpl w:val="8D0470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43C0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7A7483F"/>
    <w:multiLevelType w:val="hybridMultilevel"/>
    <w:tmpl w:val="A87AC7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F6130C"/>
    <w:multiLevelType w:val="multilevel"/>
    <w:tmpl w:val="E7CAD478"/>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D5D54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E256316"/>
    <w:multiLevelType w:val="multilevel"/>
    <w:tmpl w:val="46F23462"/>
    <w:lvl w:ilvl="0">
      <w:start w:val="5"/>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6416EA9"/>
    <w:multiLevelType w:val="multilevel"/>
    <w:tmpl w:val="E078D98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798C4D9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D9A42F5"/>
    <w:multiLevelType w:val="hybridMultilevel"/>
    <w:tmpl w:val="25B05460"/>
    <w:lvl w:ilvl="0" w:tplc="AD540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6"/>
  </w:num>
  <w:num w:numId="4">
    <w:abstractNumId w:val="20"/>
  </w:num>
  <w:num w:numId="5">
    <w:abstractNumId w:val="3"/>
  </w:num>
  <w:num w:numId="6">
    <w:abstractNumId w:val="1"/>
  </w:num>
  <w:num w:numId="7">
    <w:abstractNumId w:val="2"/>
  </w:num>
  <w:num w:numId="8">
    <w:abstractNumId w:val="10"/>
  </w:num>
  <w:num w:numId="9">
    <w:abstractNumId w:val="15"/>
  </w:num>
  <w:num w:numId="10">
    <w:abstractNumId w:val="5"/>
  </w:num>
  <w:num w:numId="11">
    <w:abstractNumId w:val="7"/>
  </w:num>
  <w:num w:numId="12">
    <w:abstractNumId w:val="19"/>
  </w:num>
  <w:num w:numId="13">
    <w:abstractNumId w:val="4"/>
  </w:num>
  <w:num w:numId="14">
    <w:abstractNumId w:val="6"/>
  </w:num>
  <w:num w:numId="15">
    <w:abstractNumId w:val="12"/>
  </w:num>
  <w:num w:numId="16">
    <w:abstractNumId w:val="11"/>
  </w:num>
  <w:num w:numId="17">
    <w:abstractNumId w:val="18"/>
  </w:num>
  <w:num w:numId="18">
    <w:abstractNumId w:val="13"/>
  </w:num>
  <w:num w:numId="19">
    <w:abstractNumId w:val="14"/>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93"/>
    <w:rsid w:val="00037D57"/>
    <w:rsid w:val="00057D22"/>
    <w:rsid w:val="00117B4C"/>
    <w:rsid w:val="001B5521"/>
    <w:rsid w:val="00333762"/>
    <w:rsid w:val="00464822"/>
    <w:rsid w:val="00493277"/>
    <w:rsid w:val="004B4247"/>
    <w:rsid w:val="004E5293"/>
    <w:rsid w:val="005C2070"/>
    <w:rsid w:val="00693D66"/>
    <w:rsid w:val="006D7634"/>
    <w:rsid w:val="007247E5"/>
    <w:rsid w:val="007A167E"/>
    <w:rsid w:val="008926CE"/>
    <w:rsid w:val="0089512F"/>
    <w:rsid w:val="008A286A"/>
    <w:rsid w:val="008C1345"/>
    <w:rsid w:val="008F08CB"/>
    <w:rsid w:val="009E38B1"/>
    <w:rsid w:val="00A20503"/>
    <w:rsid w:val="00A227AF"/>
    <w:rsid w:val="00AA3E99"/>
    <w:rsid w:val="00AE7EF2"/>
    <w:rsid w:val="00B33335"/>
    <w:rsid w:val="00B51395"/>
    <w:rsid w:val="00BF5286"/>
    <w:rsid w:val="00C2496B"/>
    <w:rsid w:val="00CC1B80"/>
    <w:rsid w:val="00D022E3"/>
    <w:rsid w:val="00DC7C5F"/>
    <w:rsid w:val="00DE4DF7"/>
    <w:rsid w:val="00EC3CB3"/>
    <w:rsid w:val="00FE13E1"/>
    <w:rsid w:val="00FE6E17"/>
    <w:rsid w:val="00FF1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7D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7D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57D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D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7D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57D2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3E1"/>
    <w:pPr>
      <w:ind w:left="720"/>
      <w:contextualSpacing/>
    </w:pPr>
  </w:style>
  <w:style w:type="paragraph" w:styleId="Title">
    <w:name w:val="Title"/>
    <w:basedOn w:val="Normal"/>
    <w:next w:val="Normal"/>
    <w:link w:val="TitleChar"/>
    <w:uiPriority w:val="10"/>
    <w:qFormat/>
    <w:rsid w:val="008926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26C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93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2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7D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7D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57D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D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7D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57D2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3E1"/>
    <w:pPr>
      <w:ind w:left="720"/>
      <w:contextualSpacing/>
    </w:pPr>
  </w:style>
  <w:style w:type="paragraph" w:styleId="Title">
    <w:name w:val="Title"/>
    <w:basedOn w:val="Normal"/>
    <w:next w:val="Normal"/>
    <w:link w:val="TitleChar"/>
    <w:uiPriority w:val="10"/>
    <w:qFormat/>
    <w:rsid w:val="008926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26C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93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2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2</cp:revision>
  <dcterms:created xsi:type="dcterms:W3CDTF">2014-12-09T18:18:00Z</dcterms:created>
  <dcterms:modified xsi:type="dcterms:W3CDTF">2014-12-09T18:18:00Z</dcterms:modified>
</cp:coreProperties>
</file>