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1C9" w:rsidRDefault="005C41C9" w:rsidP="005C41C9">
      <w:pPr>
        <w:pStyle w:val="Title"/>
        <w:rPr>
          <w:noProof/>
        </w:rPr>
      </w:pPr>
      <w:r>
        <w:rPr>
          <w:noProof/>
        </w:rPr>
        <w:t>FEA analysis of modified pressure seat of I2map camera port</w:t>
      </w:r>
    </w:p>
    <w:p w:rsidR="005C41C9" w:rsidRDefault="005C41C9" w:rsidP="005C41C9">
      <w:pPr>
        <w:rPr>
          <w:noProof/>
        </w:rPr>
      </w:pPr>
    </w:p>
    <w:p w:rsidR="005C41C9" w:rsidRDefault="005C41C9" w:rsidP="005C41C9">
      <w:pPr>
        <w:pStyle w:val="Subtitle"/>
        <w:rPr>
          <w:noProof/>
        </w:rPr>
      </w:pPr>
      <w:r>
        <w:rPr>
          <w:noProof/>
        </w:rPr>
        <w:t>François Cazenave</w:t>
      </w:r>
    </w:p>
    <w:p w:rsidR="006C1587" w:rsidRDefault="005C41C9" w:rsidP="005C41C9">
      <w:pPr>
        <w:pStyle w:val="Subtitle"/>
        <w:rPr>
          <w:noProof/>
        </w:rPr>
      </w:pPr>
      <w:r>
        <w:rPr>
          <w:noProof/>
        </w:rPr>
        <w:t>November 3, 2015</w:t>
      </w:r>
    </w:p>
    <w:p w:rsidR="006C1587" w:rsidRDefault="006C1587" w:rsidP="005C41C9">
      <w:pPr>
        <w:pStyle w:val="Subtitle"/>
        <w:rPr>
          <w:noProof/>
        </w:rPr>
      </w:pPr>
    </w:p>
    <w:p w:rsidR="006C1587" w:rsidRDefault="006C1587" w:rsidP="006C1587"/>
    <w:p w:rsidR="006C1587" w:rsidRDefault="006C1587" w:rsidP="006C1587"/>
    <w:p w:rsidR="006C1587" w:rsidRPr="006C1587" w:rsidRDefault="006C1587" w:rsidP="006C1587"/>
    <w:p w:rsidR="006C1587" w:rsidRDefault="006C1587" w:rsidP="006C1587">
      <w:pPr>
        <w:rPr>
          <w:noProof/>
        </w:rPr>
      </w:pPr>
      <w:r>
        <w:rPr>
          <w:noProof/>
        </w:rPr>
        <w:t>Modification are made to the glass port to reach a depth rating of 1500m. Modi</w:t>
      </w:r>
      <w:r w:rsidR="00A47985">
        <w:rPr>
          <w:noProof/>
        </w:rPr>
        <w:t>fi</w:t>
      </w:r>
      <w:r>
        <w:rPr>
          <w:noProof/>
        </w:rPr>
        <w:t>cations include:</w:t>
      </w:r>
    </w:p>
    <w:p w:rsidR="005C41C9" w:rsidRDefault="00A47985" w:rsidP="006C1587">
      <w:pPr>
        <w:pStyle w:val="ListParagraph"/>
        <w:numPr>
          <w:ilvl w:val="0"/>
          <w:numId w:val="7"/>
        </w:numPr>
        <w:rPr>
          <w:noProof/>
        </w:rPr>
      </w:pPr>
      <w:r>
        <w:rPr>
          <w:noProof/>
        </w:rPr>
        <w:t>b</w:t>
      </w:r>
      <w:r w:rsidR="006C1587">
        <w:rPr>
          <w:noProof/>
        </w:rPr>
        <w:t xml:space="preserve">evelled and polished inside edge </w:t>
      </w:r>
    </w:p>
    <w:p w:rsidR="006C1587" w:rsidRDefault="00A47985" w:rsidP="006C1587">
      <w:pPr>
        <w:pStyle w:val="ListParagraph"/>
        <w:numPr>
          <w:ilvl w:val="0"/>
          <w:numId w:val="7"/>
        </w:numPr>
        <w:rPr>
          <w:noProof/>
        </w:rPr>
      </w:pPr>
      <w:r>
        <w:rPr>
          <w:noProof/>
        </w:rPr>
        <w:t>p</w:t>
      </w:r>
      <w:r w:rsidR="006C1587">
        <w:rPr>
          <w:noProof/>
        </w:rPr>
        <w:t>olished pressure seat, paint removed</w:t>
      </w:r>
    </w:p>
    <w:p w:rsidR="00A47985" w:rsidRDefault="00A47985" w:rsidP="006C1587">
      <w:pPr>
        <w:pStyle w:val="ListParagraph"/>
        <w:numPr>
          <w:ilvl w:val="0"/>
          <w:numId w:val="7"/>
        </w:numPr>
        <w:rPr>
          <w:noProof/>
        </w:rPr>
      </w:pPr>
      <w:r>
        <w:rPr>
          <w:noProof/>
        </w:rPr>
        <w:t>thicker</w:t>
      </w:r>
      <w:r w:rsidR="006C1587">
        <w:rPr>
          <w:noProof/>
        </w:rPr>
        <w:t xml:space="preserve"> gasket</w:t>
      </w:r>
    </w:p>
    <w:p w:rsidR="006C1587" w:rsidRDefault="00A47985" w:rsidP="006C1587">
      <w:pPr>
        <w:pStyle w:val="ListParagraph"/>
        <w:numPr>
          <w:ilvl w:val="0"/>
          <w:numId w:val="7"/>
        </w:numPr>
        <w:rPr>
          <w:noProof/>
        </w:rPr>
      </w:pPr>
      <w:r>
        <w:rPr>
          <w:noProof/>
        </w:rPr>
        <w:t>p</w:t>
      </w:r>
      <w:r w:rsidR="006C1587">
        <w:rPr>
          <w:noProof/>
        </w:rPr>
        <w:t>ossible dome support modification</w:t>
      </w:r>
    </w:p>
    <w:p w:rsidR="006C1587" w:rsidRPr="006C1587" w:rsidRDefault="006C1587" w:rsidP="006C1587">
      <w:pPr>
        <w:rPr>
          <w:noProof/>
        </w:rPr>
      </w:pPr>
      <w:r>
        <w:rPr>
          <w:noProof/>
        </w:rPr>
        <w:t xml:space="preserve">This report contains the results of a </w:t>
      </w:r>
      <w:r w:rsidR="00A47985">
        <w:rPr>
          <w:noProof/>
        </w:rPr>
        <w:t xml:space="preserve">finite element analysis performed on </w:t>
      </w:r>
      <w:r>
        <w:rPr>
          <w:noProof/>
        </w:rPr>
        <w:t>the proposed modified dome support,  and a description of the proposed pressure test.</w:t>
      </w:r>
    </w:p>
    <w:p w:rsidR="006C1587" w:rsidRDefault="006C1587">
      <w:pPr>
        <w:rPr>
          <w:rFonts w:asciiTheme="majorHAnsi" w:eastAsiaTheme="majorEastAsia" w:hAnsiTheme="majorHAnsi" w:cstheme="majorBidi"/>
          <w:b/>
          <w:bCs/>
          <w:noProof/>
          <w:color w:val="365F91" w:themeColor="accent1" w:themeShade="BF"/>
          <w:sz w:val="28"/>
          <w:szCs w:val="28"/>
        </w:rPr>
      </w:pPr>
      <w:r>
        <w:rPr>
          <w:noProof/>
        </w:rPr>
        <w:br w:type="page"/>
      </w:r>
    </w:p>
    <w:p w:rsidR="00127E60" w:rsidRDefault="00127E60" w:rsidP="00127E60">
      <w:pPr>
        <w:pStyle w:val="Heading1"/>
        <w:rPr>
          <w:noProof/>
        </w:rPr>
      </w:pPr>
      <w:r>
        <w:rPr>
          <w:noProof/>
        </w:rPr>
        <w:lastRenderedPageBreak/>
        <w:t>Von Misses stress</w:t>
      </w:r>
    </w:p>
    <w:p w:rsidR="00E33B23" w:rsidRDefault="00E33B23">
      <w:r>
        <w:rPr>
          <w:noProof/>
        </w:rPr>
        <w:drawing>
          <wp:inline distT="0" distB="0" distL="0" distR="0">
            <wp:extent cx="5943600" cy="355378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_No_Groove.jpg"/>
                    <pic:cNvPicPr/>
                  </pic:nvPicPr>
                  <pic:blipFill rotWithShape="1">
                    <a:blip r:embed="rId7" cstate="print">
                      <a:extLst>
                        <a:ext uri="{28A0092B-C50C-407E-A947-70E740481C1C}">
                          <a14:useLocalDpi xmlns:a14="http://schemas.microsoft.com/office/drawing/2010/main" val="0"/>
                        </a:ext>
                      </a:extLst>
                    </a:blip>
                    <a:srcRect t="11699"/>
                    <a:stretch/>
                  </pic:blipFill>
                  <pic:spPr bwMode="auto">
                    <a:xfrm>
                      <a:off x="0" y="0"/>
                      <a:ext cx="5943600" cy="3553782"/>
                    </a:xfrm>
                    <a:prstGeom prst="rect">
                      <a:avLst/>
                    </a:prstGeom>
                    <a:ln>
                      <a:noFill/>
                    </a:ln>
                    <a:extLst>
                      <a:ext uri="{53640926-AAD7-44D8-BBD7-CCE9431645EC}">
                        <a14:shadowObscured xmlns:a14="http://schemas.microsoft.com/office/drawing/2010/main"/>
                      </a:ext>
                    </a:extLst>
                  </pic:spPr>
                </pic:pic>
              </a:graphicData>
            </a:graphic>
          </wp:inline>
        </w:drawing>
      </w:r>
    </w:p>
    <w:p w:rsidR="00127E60" w:rsidRDefault="00127E60">
      <w:pPr>
        <w:rPr>
          <w:noProof/>
        </w:rPr>
      </w:pPr>
    </w:p>
    <w:p w:rsidR="00E33B23" w:rsidRDefault="00E33B23">
      <w:r>
        <w:rPr>
          <w:noProof/>
        </w:rPr>
        <w:drawing>
          <wp:inline distT="0" distB="0" distL="0" distR="0">
            <wp:extent cx="5943600" cy="356060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_Groove.jpg"/>
                    <pic:cNvPicPr/>
                  </pic:nvPicPr>
                  <pic:blipFill rotWithShape="1">
                    <a:blip r:embed="rId8" cstate="print">
                      <a:extLst>
                        <a:ext uri="{28A0092B-C50C-407E-A947-70E740481C1C}">
                          <a14:useLocalDpi xmlns:a14="http://schemas.microsoft.com/office/drawing/2010/main" val="0"/>
                        </a:ext>
                      </a:extLst>
                    </a:blip>
                    <a:srcRect t="11529"/>
                    <a:stretch/>
                  </pic:blipFill>
                  <pic:spPr bwMode="auto">
                    <a:xfrm>
                      <a:off x="0" y="0"/>
                      <a:ext cx="5943600" cy="3560606"/>
                    </a:xfrm>
                    <a:prstGeom prst="rect">
                      <a:avLst/>
                    </a:prstGeom>
                    <a:ln>
                      <a:noFill/>
                    </a:ln>
                    <a:extLst>
                      <a:ext uri="{53640926-AAD7-44D8-BBD7-CCE9431645EC}">
                        <a14:shadowObscured xmlns:a14="http://schemas.microsoft.com/office/drawing/2010/main"/>
                      </a:ext>
                    </a:extLst>
                  </pic:spPr>
                </pic:pic>
              </a:graphicData>
            </a:graphic>
          </wp:inline>
        </w:drawing>
      </w:r>
    </w:p>
    <w:p w:rsidR="00127E60" w:rsidRDefault="00127E60" w:rsidP="00127E60">
      <w:pPr>
        <w:pStyle w:val="Heading1"/>
        <w:rPr>
          <w:noProof/>
        </w:rPr>
      </w:pPr>
      <w:r>
        <w:rPr>
          <w:noProof/>
        </w:rPr>
        <w:lastRenderedPageBreak/>
        <w:t>Displacement</w:t>
      </w:r>
    </w:p>
    <w:p w:rsidR="00E33B23" w:rsidRDefault="00E33B23">
      <w:r>
        <w:rPr>
          <w:noProof/>
        </w:rPr>
        <w:drawing>
          <wp:inline distT="0" distB="0" distL="0" distR="0">
            <wp:extent cx="5943600" cy="36629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lacement_No_Groove.jpg"/>
                    <pic:cNvPicPr/>
                  </pic:nvPicPr>
                  <pic:blipFill rotWithShape="1">
                    <a:blip r:embed="rId9" cstate="print">
                      <a:extLst>
                        <a:ext uri="{28A0092B-C50C-407E-A947-70E740481C1C}">
                          <a14:useLocalDpi xmlns:a14="http://schemas.microsoft.com/office/drawing/2010/main" val="0"/>
                        </a:ext>
                      </a:extLst>
                    </a:blip>
                    <a:srcRect t="8987"/>
                    <a:stretch/>
                  </pic:blipFill>
                  <pic:spPr bwMode="auto">
                    <a:xfrm>
                      <a:off x="0" y="0"/>
                      <a:ext cx="5943600" cy="3662964"/>
                    </a:xfrm>
                    <a:prstGeom prst="rect">
                      <a:avLst/>
                    </a:prstGeom>
                    <a:ln>
                      <a:noFill/>
                    </a:ln>
                    <a:extLst>
                      <a:ext uri="{53640926-AAD7-44D8-BBD7-CCE9431645EC}">
                        <a14:shadowObscured xmlns:a14="http://schemas.microsoft.com/office/drawing/2010/main"/>
                      </a:ext>
                    </a:extLst>
                  </pic:spPr>
                </pic:pic>
              </a:graphicData>
            </a:graphic>
          </wp:inline>
        </w:drawing>
      </w:r>
    </w:p>
    <w:p w:rsidR="00127E60" w:rsidRDefault="00127E60">
      <w:pPr>
        <w:rPr>
          <w:noProof/>
        </w:rPr>
      </w:pPr>
    </w:p>
    <w:p w:rsidR="00E33B23" w:rsidRDefault="00E33B23">
      <w:r>
        <w:rPr>
          <w:noProof/>
        </w:rPr>
        <w:drawing>
          <wp:inline distT="0" distB="0" distL="0" distR="0">
            <wp:extent cx="5943600" cy="365614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lacement_Groove.jpg"/>
                    <pic:cNvPicPr/>
                  </pic:nvPicPr>
                  <pic:blipFill rotWithShape="1">
                    <a:blip r:embed="rId10" cstate="print">
                      <a:extLst>
                        <a:ext uri="{28A0092B-C50C-407E-A947-70E740481C1C}">
                          <a14:useLocalDpi xmlns:a14="http://schemas.microsoft.com/office/drawing/2010/main" val="0"/>
                        </a:ext>
                      </a:extLst>
                    </a:blip>
                    <a:srcRect t="9156"/>
                    <a:stretch/>
                  </pic:blipFill>
                  <pic:spPr bwMode="auto">
                    <a:xfrm>
                      <a:off x="0" y="0"/>
                      <a:ext cx="5943600" cy="3656141"/>
                    </a:xfrm>
                    <a:prstGeom prst="rect">
                      <a:avLst/>
                    </a:prstGeom>
                    <a:ln>
                      <a:noFill/>
                    </a:ln>
                    <a:extLst>
                      <a:ext uri="{53640926-AAD7-44D8-BBD7-CCE9431645EC}">
                        <a14:shadowObscured xmlns:a14="http://schemas.microsoft.com/office/drawing/2010/main"/>
                      </a:ext>
                    </a:extLst>
                  </pic:spPr>
                </pic:pic>
              </a:graphicData>
            </a:graphic>
          </wp:inline>
        </w:drawing>
      </w:r>
    </w:p>
    <w:p w:rsidR="00127E60" w:rsidRDefault="00127E60" w:rsidP="00127E60">
      <w:pPr>
        <w:pStyle w:val="Heading1"/>
        <w:rPr>
          <w:noProof/>
        </w:rPr>
      </w:pPr>
      <w:r>
        <w:rPr>
          <w:noProof/>
        </w:rPr>
        <w:lastRenderedPageBreak/>
        <w:t>First principal stress</w:t>
      </w:r>
    </w:p>
    <w:p w:rsidR="00674C8A" w:rsidRDefault="00E33B23">
      <w:r>
        <w:rPr>
          <w:noProof/>
        </w:rPr>
        <w:drawing>
          <wp:inline distT="0" distB="0" distL="0" distR="0" wp14:anchorId="67FD479D" wp14:editId="7AB141C0">
            <wp:extent cx="5943600" cy="363566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Princ_Stress_No_Groove.jpg"/>
                    <pic:cNvPicPr/>
                  </pic:nvPicPr>
                  <pic:blipFill rotWithShape="1">
                    <a:blip r:embed="rId11" cstate="print">
                      <a:extLst>
                        <a:ext uri="{28A0092B-C50C-407E-A947-70E740481C1C}">
                          <a14:useLocalDpi xmlns:a14="http://schemas.microsoft.com/office/drawing/2010/main" val="0"/>
                        </a:ext>
                      </a:extLst>
                    </a:blip>
                    <a:srcRect t="9664"/>
                    <a:stretch/>
                  </pic:blipFill>
                  <pic:spPr bwMode="auto">
                    <a:xfrm>
                      <a:off x="0" y="0"/>
                      <a:ext cx="5943600" cy="3635669"/>
                    </a:xfrm>
                    <a:prstGeom prst="rect">
                      <a:avLst/>
                    </a:prstGeom>
                    <a:ln>
                      <a:noFill/>
                    </a:ln>
                    <a:extLst>
                      <a:ext uri="{53640926-AAD7-44D8-BBD7-CCE9431645EC}">
                        <a14:shadowObscured xmlns:a14="http://schemas.microsoft.com/office/drawing/2010/main"/>
                      </a:ext>
                    </a:extLst>
                  </pic:spPr>
                </pic:pic>
              </a:graphicData>
            </a:graphic>
          </wp:inline>
        </w:drawing>
      </w:r>
    </w:p>
    <w:p w:rsidR="00127E60" w:rsidRDefault="00127E60">
      <w:pPr>
        <w:rPr>
          <w:noProof/>
        </w:rPr>
      </w:pPr>
    </w:p>
    <w:p w:rsidR="00E33B23" w:rsidRDefault="00E33B23">
      <w:r>
        <w:rPr>
          <w:noProof/>
        </w:rPr>
        <w:drawing>
          <wp:inline distT="0" distB="0" distL="0" distR="0">
            <wp:extent cx="5943600" cy="3260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Princ_Stress_Groove.jpg"/>
                    <pic:cNvPicPr/>
                  </pic:nvPicPr>
                  <pic:blipFill rotWithShape="1">
                    <a:blip r:embed="rId12" cstate="print">
                      <a:extLst>
                        <a:ext uri="{28A0092B-C50C-407E-A947-70E740481C1C}">
                          <a14:useLocalDpi xmlns:a14="http://schemas.microsoft.com/office/drawing/2010/main" val="0"/>
                        </a:ext>
                      </a:extLst>
                    </a:blip>
                    <a:srcRect t="18990"/>
                    <a:stretch/>
                  </pic:blipFill>
                  <pic:spPr bwMode="auto">
                    <a:xfrm>
                      <a:off x="0" y="0"/>
                      <a:ext cx="5943600" cy="3260355"/>
                    </a:xfrm>
                    <a:prstGeom prst="rect">
                      <a:avLst/>
                    </a:prstGeom>
                    <a:ln>
                      <a:noFill/>
                    </a:ln>
                    <a:extLst>
                      <a:ext uri="{53640926-AAD7-44D8-BBD7-CCE9431645EC}">
                        <a14:shadowObscured xmlns:a14="http://schemas.microsoft.com/office/drawing/2010/main"/>
                      </a:ext>
                    </a:extLst>
                  </pic:spPr>
                </pic:pic>
              </a:graphicData>
            </a:graphic>
          </wp:inline>
        </w:drawing>
      </w:r>
    </w:p>
    <w:p w:rsidR="00E33B23" w:rsidRDefault="00E33B23">
      <w:pPr>
        <w:rPr>
          <w:noProof/>
        </w:rPr>
      </w:pPr>
    </w:p>
    <w:p w:rsidR="00E33B23" w:rsidRDefault="00E33B23">
      <w:pPr>
        <w:rPr>
          <w:noProof/>
        </w:rPr>
      </w:pPr>
      <w:r>
        <w:rPr>
          <w:noProof/>
        </w:rPr>
        <w:lastRenderedPageBreak/>
        <w:drawing>
          <wp:inline distT="0" distB="0" distL="0" distR="0" wp14:anchorId="0A951C6E" wp14:editId="1570712B">
            <wp:extent cx="5251536" cy="3521122"/>
            <wp:effectExtent l="0" t="0" r="635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_Across_Seat_No_Groove.jpg"/>
                    <pic:cNvPicPr/>
                  </pic:nvPicPr>
                  <pic:blipFill rotWithShape="1">
                    <a:blip r:embed="rId13">
                      <a:extLst>
                        <a:ext uri="{28A0092B-C50C-407E-A947-70E740481C1C}">
                          <a14:useLocalDpi xmlns:a14="http://schemas.microsoft.com/office/drawing/2010/main" val="0"/>
                        </a:ext>
                      </a:extLst>
                    </a:blip>
                    <a:srcRect b="7668"/>
                    <a:stretch/>
                  </pic:blipFill>
                  <pic:spPr bwMode="auto">
                    <a:xfrm>
                      <a:off x="0" y="0"/>
                      <a:ext cx="5252821" cy="3521984"/>
                    </a:xfrm>
                    <a:prstGeom prst="rect">
                      <a:avLst/>
                    </a:prstGeom>
                    <a:ln>
                      <a:noFill/>
                    </a:ln>
                    <a:extLst>
                      <a:ext uri="{53640926-AAD7-44D8-BBD7-CCE9431645EC}">
                        <a14:shadowObscured xmlns:a14="http://schemas.microsoft.com/office/drawing/2010/main"/>
                      </a:ext>
                    </a:extLst>
                  </pic:spPr>
                </pic:pic>
              </a:graphicData>
            </a:graphic>
          </wp:inline>
        </w:drawing>
      </w:r>
    </w:p>
    <w:p w:rsidR="00E33B23" w:rsidRDefault="00E33B23">
      <w:r>
        <w:rPr>
          <w:noProof/>
        </w:rPr>
        <w:drawing>
          <wp:inline distT="0" distB="0" distL="0" distR="0">
            <wp:extent cx="5329451" cy="3934370"/>
            <wp:effectExtent l="0" t="0" r="508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_Across_Seat_Groove.jpg"/>
                    <pic:cNvPicPr/>
                  </pic:nvPicPr>
                  <pic:blipFill rotWithShape="1">
                    <a:blip r:embed="rId14">
                      <a:extLst>
                        <a:ext uri="{28A0092B-C50C-407E-A947-70E740481C1C}">
                          <a14:useLocalDpi xmlns:a14="http://schemas.microsoft.com/office/drawing/2010/main" val="0"/>
                        </a:ext>
                      </a:extLst>
                    </a:blip>
                    <a:srcRect b="6078"/>
                    <a:stretch/>
                  </pic:blipFill>
                  <pic:spPr bwMode="auto">
                    <a:xfrm>
                      <a:off x="0" y="0"/>
                      <a:ext cx="5333454" cy="3937325"/>
                    </a:xfrm>
                    <a:prstGeom prst="rect">
                      <a:avLst/>
                    </a:prstGeom>
                    <a:ln>
                      <a:noFill/>
                    </a:ln>
                    <a:extLst>
                      <a:ext uri="{53640926-AAD7-44D8-BBD7-CCE9431645EC}">
                        <a14:shadowObscured xmlns:a14="http://schemas.microsoft.com/office/drawing/2010/main"/>
                      </a:ext>
                    </a:extLst>
                  </pic:spPr>
                </pic:pic>
              </a:graphicData>
            </a:graphic>
          </wp:inline>
        </w:drawing>
      </w:r>
    </w:p>
    <w:p w:rsidR="006F165F" w:rsidRDefault="006F165F"/>
    <w:p w:rsidR="006F165F" w:rsidRDefault="006F165F" w:rsidP="006F165F">
      <w:pPr>
        <w:pStyle w:val="Heading1"/>
      </w:pPr>
      <w:r>
        <w:lastRenderedPageBreak/>
        <w:t>Gasket material</w:t>
      </w:r>
    </w:p>
    <w:p w:rsidR="006F165F" w:rsidRDefault="006F165F" w:rsidP="006F165F"/>
    <w:p w:rsidR="006F165F" w:rsidRDefault="006F165F" w:rsidP="006F165F">
      <w:proofErr w:type="gramStart"/>
      <w:r>
        <w:t xml:space="preserve">0.020” thick </w:t>
      </w:r>
      <w:proofErr w:type="spellStart"/>
      <w:r>
        <w:t>Cirlex</w:t>
      </w:r>
      <w:proofErr w:type="spellEnd"/>
      <w:r>
        <w:t>.</w:t>
      </w:r>
      <w:proofErr w:type="gramEnd"/>
    </w:p>
    <w:p w:rsidR="006F165F" w:rsidRDefault="006F165F" w:rsidP="006F165F">
      <w:proofErr w:type="spellStart"/>
      <w:r>
        <w:t>Cirlex</w:t>
      </w:r>
      <w:proofErr w:type="spellEnd"/>
      <w:r>
        <w:t xml:space="preserve"> is laminated </w:t>
      </w:r>
      <w:proofErr w:type="spellStart"/>
      <w:r>
        <w:t>kapton</w:t>
      </w:r>
      <w:proofErr w:type="spellEnd"/>
      <w:r>
        <w:t xml:space="preserve">, manufactured by </w:t>
      </w:r>
      <w:proofErr w:type="spellStart"/>
      <w:r>
        <w:t>Fralock</w:t>
      </w:r>
      <w:proofErr w:type="spellEnd"/>
      <w:r>
        <w:t xml:space="preserve"> in San Carlos.</w:t>
      </w:r>
    </w:p>
    <w:p w:rsidR="006F165F" w:rsidRDefault="006F165F" w:rsidP="006F165F">
      <w:proofErr w:type="gramStart"/>
      <w:r>
        <w:t>Offer</w:t>
      </w:r>
      <w:r w:rsidR="005C41C9">
        <w:t>s</w:t>
      </w:r>
      <w:r>
        <w:t xml:space="preserve"> the benefits of </w:t>
      </w:r>
      <w:proofErr w:type="spellStart"/>
      <w:r>
        <w:t>kapton</w:t>
      </w:r>
      <w:proofErr w:type="spellEnd"/>
      <w:r>
        <w:t xml:space="preserve"> (</w:t>
      </w:r>
      <w:r w:rsidR="005C41C9">
        <w:t>strength, compliance) in greater thickness.</w:t>
      </w:r>
      <w:proofErr w:type="gramEnd"/>
      <w:r w:rsidR="005C41C9">
        <w:t xml:space="preserve"> Can be ordered cut to size (waiting for quote).</w:t>
      </w:r>
    </w:p>
    <w:p w:rsidR="005C41C9" w:rsidRDefault="005C41C9" w:rsidP="006F165F">
      <w:r>
        <w:t>Thicker gasket helps distribute stress.</w:t>
      </w:r>
    </w:p>
    <w:p w:rsidR="005C41C9" w:rsidRDefault="005C41C9" w:rsidP="006F165F">
      <w:r>
        <w:t>Fiber reinforced neoprene of the proper thickness could not be found (it’s possibly no longer manufactured).</w:t>
      </w:r>
    </w:p>
    <w:p w:rsidR="006F165F" w:rsidRDefault="006F165F" w:rsidP="006F165F">
      <w:r>
        <w:br w:type="page"/>
      </w:r>
    </w:p>
    <w:p w:rsidR="00E33B23" w:rsidRDefault="00E33B23"/>
    <w:p w:rsidR="00E33B23" w:rsidRDefault="006F165F" w:rsidP="006F165F">
      <w:pPr>
        <w:pStyle w:val="Heading1"/>
      </w:pPr>
      <w:r>
        <w:t>Instrumented test</w:t>
      </w:r>
    </w:p>
    <w:p w:rsidR="006F165F" w:rsidRDefault="006F165F" w:rsidP="006F165F">
      <w:pPr>
        <w:rPr>
          <w:noProof/>
        </w:rPr>
      </w:pPr>
    </w:p>
    <w:p w:rsidR="006F165F" w:rsidRDefault="006F165F" w:rsidP="006F165F">
      <w:r>
        <w:rPr>
          <w:noProof/>
        </w:rPr>
        <w:drawing>
          <wp:inline distT="0" distB="0" distL="0" distR="0">
            <wp:extent cx="4169391" cy="4341324"/>
            <wp:effectExtent l="0" t="0" r="317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_Test_Assembly.JPG"/>
                    <pic:cNvPicPr/>
                  </pic:nvPicPr>
                  <pic:blipFill rotWithShape="1">
                    <a:blip r:embed="rId15" cstate="print">
                      <a:extLst>
                        <a:ext uri="{28A0092B-C50C-407E-A947-70E740481C1C}">
                          <a14:useLocalDpi xmlns:a14="http://schemas.microsoft.com/office/drawing/2010/main" val="0"/>
                        </a:ext>
                      </a:extLst>
                    </a:blip>
                    <a:srcRect l="38117" t="5971" r="17336" b="7888"/>
                    <a:stretch/>
                  </pic:blipFill>
                  <pic:spPr bwMode="auto">
                    <a:xfrm>
                      <a:off x="0" y="0"/>
                      <a:ext cx="4169391" cy="4341324"/>
                    </a:xfrm>
                    <a:prstGeom prst="rect">
                      <a:avLst/>
                    </a:prstGeom>
                    <a:ln>
                      <a:noFill/>
                    </a:ln>
                    <a:extLst>
                      <a:ext uri="{53640926-AAD7-44D8-BBD7-CCE9431645EC}">
                        <a14:shadowObscured xmlns:a14="http://schemas.microsoft.com/office/drawing/2010/main"/>
                      </a:ext>
                    </a:extLst>
                  </pic:spPr>
                </pic:pic>
              </a:graphicData>
            </a:graphic>
          </wp:inline>
        </w:drawing>
      </w:r>
      <w:r w:rsidR="005C41C9">
        <w:tab/>
      </w:r>
    </w:p>
    <w:p w:rsidR="006F165F" w:rsidRDefault="006C1587" w:rsidP="006F165F">
      <w:r>
        <w:t>Test will be performed at Port Hueneme Navy facility, free of charge.</w:t>
      </w:r>
    </w:p>
    <w:p w:rsidR="006F165F" w:rsidRDefault="006F165F" w:rsidP="006F165F">
      <w:pPr>
        <w:pStyle w:val="ListParagraph"/>
        <w:numPr>
          <w:ilvl w:val="0"/>
          <w:numId w:val="1"/>
        </w:numPr>
      </w:pPr>
      <w:r>
        <w:t>LVDT to measure deformation of dome. Data will be logged during the entire test.</w:t>
      </w:r>
      <w:r w:rsidR="005C41C9">
        <w:t xml:space="preserve"> Hardware has been ordered (LVDT and signal conditioner).</w:t>
      </w:r>
    </w:p>
    <w:p w:rsidR="006F165F" w:rsidRDefault="006F165F" w:rsidP="006F165F">
      <w:pPr>
        <w:pStyle w:val="ListParagraph"/>
        <w:numPr>
          <w:ilvl w:val="0"/>
          <w:numId w:val="1"/>
        </w:numPr>
      </w:pPr>
      <w:r>
        <w:t>Pressure and temperature will be logged</w:t>
      </w:r>
    </w:p>
    <w:p w:rsidR="00AA4609" w:rsidRDefault="006F165F" w:rsidP="006F165F">
      <w:r>
        <w:t xml:space="preserve">Proposed test: 60 cycles, 60 hours. </w:t>
      </w:r>
      <w:proofErr w:type="gramStart"/>
      <w:r>
        <w:t>Rated pressure +25%.</w:t>
      </w:r>
      <w:proofErr w:type="gramEnd"/>
    </w:p>
    <w:p w:rsidR="00AA4609" w:rsidRDefault="00AA4609" w:rsidP="006F165F">
      <w:r>
        <w:t xml:space="preserve">Two domes have been purchased, and will be delivered early December. The test can be performed in December. If the test is successful, the second dome can be mounted on the titanium seat with optical elements. Assembly can be performed by Myriad Fiber imaging or at MBARI.  Proof test can be performed at </w:t>
      </w:r>
      <w:proofErr w:type="spellStart"/>
      <w:r>
        <w:t>Maripro</w:t>
      </w:r>
      <w:proofErr w:type="spellEnd"/>
      <w:r>
        <w:t xml:space="preserve">. </w:t>
      </w:r>
      <w:bookmarkStart w:id="0" w:name="_GoBack"/>
      <w:bookmarkEnd w:id="0"/>
    </w:p>
    <w:p w:rsidR="00AA4609" w:rsidRDefault="00AA4609" w:rsidP="006F165F"/>
    <w:sectPr w:rsidR="00AA4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316EC"/>
    <w:multiLevelType w:val="hybridMultilevel"/>
    <w:tmpl w:val="1A823FC0"/>
    <w:lvl w:ilvl="0" w:tplc="3740FDB2">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CF46C3"/>
    <w:multiLevelType w:val="hybridMultilevel"/>
    <w:tmpl w:val="4EA0C87E"/>
    <w:lvl w:ilvl="0" w:tplc="44B2BE0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90781E"/>
    <w:multiLevelType w:val="hybridMultilevel"/>
    <w:tmpl w:val="4A7CC392"/>
    <w:lvl w:ilvl="0" w:tplc="28FA829E">
      <w:numFmt w:val="bullet"/>
      <w:lvlText w:val="-"/>
      <w:lvlJc w:val="left"/>
      <w:pPr>
        <w:ind w:left="720" w:hanging="360"/>
      </w:pPr>
      <w:rPr>
        <w:rFonts w:ascii="Calibri" w:eastAsiaTheme="minorHAnsi" w:hAnsi="Calibri"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D93980"/>
    <w:multiLevelType w:val="hybridMultilevel"/>
    <w:tmpl w:val="0AC6A5A2"/>
    <w:lvl w:ilvl="0" w:tplc="AE66F3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22CDC"/>
    <w:multiLevelType w:val="hybridMultilevel"/>
    <w:tmpl w:val="00BC80F8"/>
    <w:lvl w:ilvl="0" w:tplc="AE78C0E0">
      <w:numFmt w:val="decimal"/>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533AEC"/>
    <w:multiLevelType w:val="hybridMultilevel"/>
    <w:tmpl w:val="832A6718"/>
    <w:lvl w:ilvl="0" w:tplc="CF801EA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0C313F"/>
    <w:multiLevelType w:val="hybridMultilevel"/>
    <w:tmpl w:val="A7C6D4BC"/>
    <w:lvl w:ilvl="0" w:tplc="B288BD52">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B23"/>
    <w:rsid w:val="000C05C1"/>
    <w:rsid w:val="00127E60"/>
    <w:rsid w:val="005C41C9"/>
    <w:rsid w:val="00674C8A"/>
    <w:rsid w:val="006C1587"/>
    <w:rsid w:val="006F165F"/>
    <w:rsid w:val="00A47985"/>
    <w:rsid w:val="00AA4609"/>
    <w:rsid w:val="00C45897"/>
    <w:rsid w:val="00E33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7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B23"/>
    <w:rPr>
      <w:rFonts w:ascii="Tahoma" w:hAnsi="Tahoma" w:cs="Tahoma"/>
      <w:sz w:val="16"/>
      <w:szCs w:val="16"/>
    </w:rPr>
  </w:style>
  <w:style w:type="character" w:customStyle="1" w:styleId="Heading1Char">
    <w:name w:val="Heading 1 Char"/>
    <w:basedOn w:val="DefaultParagraphFont"/>
    <w:link w:val="Heading1"/>
    <w:uiPriority w:val="9"/>
    <w:rsid w:val="00127E6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F165F"/>
    <w:pPr>
      <w:ind w:left="720"/>
      <w:contextualSpacing/>
    </w:pPr>
  </w:style>
  <w:style w:type="paragraph" w:styleId="Title">
    <w:name w:val="Title"/>
    <w:basedOn w:val="Normal"/>
    <w:next w:val="Normal"/>
    <w:link w:val="TitleChar"/>
    <w:uiPriority w:val="10"/>
    <w:qFormat/>
    <w:rsid w:val="005C41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41C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C41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41C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7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B23"/>
    <w:rPr>
      <w:rFonts w:ascii="Tahoma" w:hAnsi="Tahoma" w:cs="Tahoma"/>
      <w:sz w:val="16"/>
      <w:szCs w:val="16"/>
    </w:rPr>
  </w:style>
  <w:style w:type="character" w:customStyle="1" w:styleId="Heading1Char">
    <w:name w:val="Heading 1 Char"/>
    <w:basedOn w:val="DefaultParagraphFont"/>
    <w:link w:val="Heading1"/>
    <w:uiPriority w:val="9"/>
    <w:rsid w:val="00127E6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F165F"/>
    <w:pPr>
      <w:ind w:left="720"/>
      <w:contextualSpacing/>
    </w:pPr>
  </w:style>
  <w:style w:type="paragraph" w:styleId="Title">
    <w:name w:val="Title"/>
    <w:basedOn w:val="Normal"/>
    <w:next w:val="Normal"/>
    <w:link w:val="TitleChar"/>
    <w:uiPriority w:val="10"/>
    <w:qFormat/>
    <w:rsid w:val="005C41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C41C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C41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41C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76EAD-F405-4A58-B3EC-57A312BC1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Cazenave</dc:creator>
  <cp:lastModifiedBy>François Cazenave</cp:lastModifiedBy>
  <cp:revision>7</cp:revision>
  <cp:lastPrinted>2015-11-03T21:17:00Z</cp:lastPrinted>
  <dcterms:created xsi:type="dcterms:W3CDTF">2015-11-03T19:01:00Z</dcterms:created>
  <dcterms:modified xsi:type="dcterms:W3CDTF">2015-11-03T21:19:00Z</dcterms:modified>
</cp:coreProperties>
</file>