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882D1B" w:rsidRPr="00882D1B" w:rsidRDefault="00882D1B" w:rsidP="00DF75C5">
      <w:pPr>
        <w:jc w:val="center"/>
        <w:rPr>
          <w:rFonts w:ascii="Arial" w:hAnsi="Arial" w:cs="Arial"/>
          <w:sz w:val="28"/>
          <w:szCs w:val="28"/>
        </w:rPr>
      </w:pPr>
      <w:r w:rsidRPr="00882D1B">
        <w:rPr>
          <w:rFonts w:ascii="Arial" w:hAnsi="Arial" w:cs="Arial"/>
          <w:sz w:val="28"/>
          <w:szCs w:val="28"/>
        </w:rPr>
        <w:t xml:space="preserve">Shallow Water FOCE </w:t>
      </w:r>
      <w:r>
        <w:rPr>
          <w:rFonts w:ascii="Arial" w:hAnsi="Arial" w:cs="Arial"/>
          <w:sz w:val="28"/>
          <w:szCs w:val="28"/>
        </w:rPr>
        <w:t>Medium Voltage Converter Board</w:t>
      </w:r>
      <w:r w:rsidR="00055074">
        <w:rPr>
          <w:rFonts w:ascii="Arial" w:hAnsi="Arial" w:cs="Arial"/>
          <w:sz w:val="28"/>
          <w:szCs w:val="28"/>
        </w:rPr>
        <w:t xml:space="preserve"> </w:t>
      </w:r>
      <w:proofErr w:type="spellStart"/>
      <w:r w:rsidR="00055074">
        <w:rPr>
          <w:rFonts w:ascii="Arial" w:hAnsi="Arial" w:cs="Arial"/>
          <w:sz w:val="28"/>
          <w:szCs w:val="28"/>
        </w:rPr>
        <w:t>revB</w:t>
      </w:r>
      <w:proofErr w:type="spellEnd"/>
    </w:p>
    <w:p w:rsidR="00882D1B" w:rsidRPr="00882D1B" w:rsidRDefault="00BE158F" w:rsidP="00DF75C5">
      <w:pPr>
        <w:jc w:val="center"/>
        <w:rPr>
          <w:rFonts w:ascii="Arial" w:hAnsi="Arial" w:cs="Arial"/>
          <w:sz w:val="24"/>
          <w:szCs w:val="24"/>
        </w:rPr>
      </w:pPr>
      <w:r>
        <w:rPr>
          <w:rFonts w:ascii="Arial" w:hAnsi="Arial" w:cs="Arial"/>
          <w:sz w:val="28"/>
          <w:szCs w:val="28"/>
        </w:rPr>
        <w:t xml:space="preserve">Hardware </w:t>
      </w:r>
      <w:r w:rsidR="00882D1B" w:rsidRPr="00882D1B">
        <w:rPr>
          <w:rFonts w:ascii="Arial" w:hAnsi="Arial" w:cs="Arial"/>
          <w:sz w:val="28"/>
          <w:szCs w:val="28"/>
        </w:rPr>
        <w:t xml:space="preserve">Interface </w:t>
      </w:r>
      <w:proofErr w:type="gramStart"/>
      <w:r w:rsidR="00882D1B" w:rsidRPr="00882D1B">
        <w:rPr>
          <w:rFonts w:ascii="Arial" w:hAnsi="Arial" w:cs="Arial"/>
          <w:sz w:val="28"/>
          <w:szCs w:val="28"/>
        </w:rPr>
        <w:t>Document</w:t>
      </w:r>
      <w:r w:rsidR="00055074">
        <w:rPr>
          <w:rFonts w:ascii="Arial" w:hAnsi="Arial" w:cs="Arial"/>
          <w:sz w:val="28"/>
          <w:szCs w:val="28"/>
        </w:rPr>
        <w:t xml:space="preserve">  </w:t>
      </w:r>
      <w:proofErr w:type="spellStart"/>
      <w:r w:rsidR="00055074">
        <w:rPr>
          <w:rFonts w:ascii="Arial" w:hAnsi="Arial" w:cs="Arial"/>
          <w:sz w:val="28"/>
          <w:szCs w:val="28"/>
        </w:rPr>
        <w:t>v0.1</w:t>
      </w:r>
      <w:proofErr w:type="spellEnd"/>
      <w:proofErr w:type="gramEnd"/>
      <w:r w:rsidR="00880D3B">
        <w:rPr>
          <w:rFonts w:ascii="Arial" w:hAnsi="Arial" w:cs="Arial"/>
          <w:sz w:val="28"/>
          <w:szCs w:val="28"/>
        </w:rPr>
        <w:t xml:space="preserve"> </w:t>
      </w:r>
    </w:p>
    <w:p w:rsidR="00DF75C5" w:rsidRDefault="00DF75C5" w:rsidP="00882D1B">
      <w:pPr>
        <w:rPr>
          <w:rFonts w:ascii="Arial" w:hAnsi="Arial" w:cs="Arial"/>
          <w:sz w:val="24"/>
          <w:szCs w:val="24"/>
        </w:rPr>
      </w:pPr>
    </w:p>
    <w:p w:rsidR="00DF75C5" w:rsidRDefault="00DF75C5" w:rsidP="00882D1B">
      <w:pPr>
        <w:rPr>
          <w:rFonts w:ascii="Arial" w:hAnsi="Arial" w:cs="Arial"/>
          <w:sz w:val="24"/>
          <w:szCs w:val="24"/>
        </w:rPr>
      </w:pPr>
    </w:p>
    <w:p w:rsidR="00DF75C5" w:rsidRDefault="00DF75C5" w:rsidP="00882D1B">
      <w:pPr>
        <w:rPr>
          <w:rFonts w:ascii="Arial" w:hAnsi="Arial" w:cs="Arial"/>
          <w:sz w:val="24"/>
          <w:szCs w:val="24"/>
        </w:rPr>
      </w:pPr>
    </w:p>
    <w:p w:rsidR="00DF75C5" w:rsidRDefault="00DF75C5" w:rsidP="00882D1B">
      <w:pPr>
        <w:rPr>
          <w:rFonts w:ascii="Arial" w:hAnsi="Arial" w:cs="Arial"/>
          <w:sz w:val="24"/>
          <w:szCs w:val="24"/>
        </w:rPr>
      </w:pPr>
    </w:p>
    <w:p w:rsidR="00882D1B" w:rsidRDefault="00882D1B" w:rsidP="00DF75C5">
      <w:pPr>
        <w:jc w:val="center"/>
        <w:rPr>
          <w:rFonts w:ascii="Arial" w:hAnsi="Arial" w:cs="Arial"/>
          <w:sz w:val="28"/>
          <w:szCs w:val="28"/>
        </w:rPr>
      </w:pPr>
      <w:r w:rsidRPr="00DF75C5">
        <w:rPr>
          <w:rFonts w:ascii="Arial" w:hAnsi="Arial" w:cs="Arial"/>
          <w:sz w:val="28"/>
          <w:szCs w:val="28"/>
        </w:rPr>
        <w:t>Chad Kecy</w:t>
      </w:r>
    </w:p>
    <w:p w:rsidR="00DF75C5" w:rsidRPr="00DF75C5" w:rsidRDefault="00DF75C5" w:rsidP="00DF75C5">
      <w:pPr>
        <w:jc w:val="center"/>
        <w:rPr>
          <w:rFonts w:ascii="Arial" w:hAnsi="Arial" w:cs="Arial"/>
          <w:i/>
          <w:sz w:val="28"/>
          <w:szCs w:val="28"/>
        </w:rPr>
      </w:pPr>
      <w:r>
        <w:rPr>
          <w:rFonts w:ascii="Arial" w:hAnsi="Arial" w:cs="Arial"/>
          <w:i/>
          <w:sz w:val="28"/>
          <w:szCs w:val="28"/>
        </w:rPr>
        <w:t>Monterey Bay Aquarium Research Institute</w:t>
      </w:r>
    </w:p>
    <w:p w:rsidR="00DF75C5" w:rsidRPr="00DF75C5" w:rsidRDefault="00DF75C5" w:rsidP="00DF75C5">
      <w:pPr>
        <w:jc w:val="center"/>
        <w:rPr>
          <w:rFonts w:ascii="Arial" w:hAnsi="Arial" w:cs="Arial"/>
          <w:sz w:val="28"/>
          <w:szCs w:val="28"/>
        </w:rPr>
      </w:pPr>
    </w:p>
    <w:p w:rsidR="00882D1B" w:rsidRPr="00882D1B" w:rsidRDefault="00055074" w:rsidP="00DF75C5">
      <w:pPr>
        <w:jc w:val="center"/>
        <w:rPr>
          <w:rFonts w:ascii="Arial" w:hAnsi="Arial" w:cs="Arial"/>
          <w:sz w:val="24"/>
          <w:szCs w:val="24"/>
        </w:rPr>
      </w:pPr>
      <w:r>
        <w:rPr>
          <w:rFonts w:ascii="Arial" w:hAnsi="Arial" w:cs="Arial"/>
          <w:sz w:val="28"/>
          <w:szCs w:val="28"/>
        </w:rPr>
        <w:t>April</w:t>
      </w:r>
      <w:r w:rsidR="00DF75C5">
        <w:rPr>
          <w:rFonts w:ascii="Arial" w:hAnsi="Arial" w:cs="Arial"/>
          <w:sz w:val="28"/>
          <w:szCs w:val="28"/>
        </w:rPr>
        <w:t xml:space="preserve"> </w:t>
      </w:r>
      <w:r w:rsidR="00882D1B" w:rsidRPr="00DF75C5">
        <w:rPr>
          <w:rFonts w:ascii="Arial" w:hAnsi="Arial" w:cs="Arial"/>
          <w:sz w:val="28"/>
          <w:szCs w:val="28"/>
        </w:rPr>
        <w:t>14</w:t>
      </w:r>
      <w:r w:rsidR="00DF75C5">
        <w:rPr>
          <w:rFonts w:ascii="Arial" w:hAnsi="Arial" w:cs="Arial"/>
          <w:sz w:val="28"/>
          <w:szCs w:val="28"/>
        </w:rPr>
        <w:t xml:space="preserve">, </w:t>
      </w:r>
      <w:r>
        <w:rPr>
          <w:rFonts w:ascii="Arial" w:hAnsi="Arial" w:cs="Arial"/>
          <w:sz w:val="28"/>
          <w:szCs w:val="28"/>
        </w:rPr>
        <w:t>2015</w:t>
      </w:r>
    </w:p>
    <w:p w:rsidR="00882D1B" w:rsidRDefault="00882D1B">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rsidP="00DF75C5">
      <w:pPr>
        <w:jc w:val="center"/>
        <w:rPr>
          <w:rFonts w:ascii="Arial" w:hAnsi="Arial" w:cs="Arial"/>
        </w:rPr>
      </w:pPr>
      <w:r>
        <w:rPr>
          <w:rFonts w:ascii="Arial" w:hAnsi="Arial" w:cs="Arial"/>
          <w:noProof/>
          <w:sz w:val="28"/>
          <w:szCs w:val="28"/>
        </w:rPr>
        <w:drawing>
          <wp:inline distT="0" distB="0" distL="0" distR="0" wp14:anchorId="1B03A61F" wp14:editId="7608BFD6">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sdt>
      <w:sdtPr>
        <w:rPr>
          <w:rFonts w:asciiTheme="minorHAnsi" w:eastAsiaTheme="minorHAnsi" w:hAnsiTheme="minorHAnsi" w:cstheme="minorBidi"/>
          <w:b w:val="0"/>
          <w:bCs w:val="0"/>
          <w:color w:val="auto"/>
          <w:sz w:val="22"/>
          <w:szCs w:val="22"/>
          <w:lang w:eastAsia="en-US"/>
        </w:rPr>
        <w:id w:val="-617910300"/>
        <w:docPartObj>
          <w:docPartGallery w:val="Table of Contents"/>
          <w:docPartUnique/>
        </w:docPartObj>
      </w:sdtPr>
      <w:sdtEndPr>
        <w:rPr>
          <w:noProof/>
        </w:rPr>
      </w:sdtEndPr>
      <w:sdtContent>
        <w:p w:rsidR="00880602" w:rsidRDefault="00880602">
          <w:pPr>
            <w:pStyle w:val="TOCHeading"/>
          </w:pPr>
          <w:r>
            <w:t>Table of Contents</w:t>
          </w:r>
        </w:p>
        <w:p w:rsidR="00203384" w:rsidRDefault="00880602">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99919319" w:history="1">
            <w:r w:rsidR="00203384" w:rsidRPr="00F07610">
              <w:rPr>
                <w:rStyle w:val="Hyperlink"/>
                <w:noProof/>
              </w:rPr>
              <w:t>Overview</w:t>
            </w:r>
            <w:r w:rsidR="00203384">
              <w:rPr>
                <w:noProof/>
                <w:webHidden/>
              </w:rPr>
              <w:tab/>
            </w:r>
            <w:r w:rsidR="00203384">
              <w:rPr>
                <w:noProof/>
                <w:webHidden/>
              </w:rPr>
              <w:fldChar w:fldCharType="begin"/>
            </w:r>
            <w:r w:rsidR="00203384">
              <w:rPr>
                <w:noProof/>
                <w:webHidden/>
              </w:rPr>
              <w:instrText xml:space="preserve"> PAGEREF _Toc399919319 \h </w:instrText>
            </w:r>
            <w:r w:rsidR="00203384">
              <w:rPr>
                <w:noProof/>
                <w:webHidden/>
              </w:rPr>
            </w:r>
            <w:r w:rsidR="00203384">
              <w:rPr>
                <w:noProof/>
                <w:webHidden/>
              </w:rPr>
              <w:fldChar w:fldCharType="separate"/>
            </w:r>
            <w:r w:rsidR="00203384">
              <w:rPr>
                <w:noProof/>
                <w:webHidden/>
              </w:rPr>
              <w:t>5</w:t>
            </w:r>
            <w:r w:rsidR="00203384">
              <w:rPr>
                <w:noProof/>
                <w:webHidden/>
              </w:rPr>
              <w:fldChar w:fldCharType="end"/>
            </w:r>
          </w:hyperlink>
        </w:p>
        <w:p w:rsidR="00203384" w:rsidRDefault="00055074">
          <w:pPr>
            <w:pStyle w:val="TOC1"/>
            <w:tabs>
              <w:tab w:val="right" w:leader="dot" w:pos="9350"/>
            </w:tabs>
            <w:rPr>
              <w:rFonts w:eastAsiaTheme="minorEastAsia"/>
              <w:noProof/>
            </w:rPr>
          </w:pPr>
          <w:hyperlink w:anchor="_Toc399919320" w:history="1">
            <w:r w:rsidR="00203384" w:rsidRPr="00F07610">
              <w:rPr>
                <w:rStyle w:val="Hyperlink"/>
                <w:noProof/>
              </w:rPr>
              <w:t>System Level Description</w:t>
            </w:r>
            <w:r w:rsidR="00203384">
              <w:rPr>
                <w:noProof/>
                <w:webHidden/>
              </w:rPr>
              <w:tab/>
            </w:r>
            <w:r w:rsidR="00203384">
              <w:rPr>
                <w:noProof/>
                <w:webHidden/>
              </w:rPr>
              <w:fldChar w:fldCharType="begin"/>
            </w:r>
            <w:r w:rsidR="00203384">
              <w:rPr>
                <w:noProof/>
                <w:webHidden/>
              </w:rPr>
              <w:instrText xml:space="preserve"> PAGEREF _Toc399919320 \h </w:instrText>
            </w:r>
            <w:r w:rsidR="00203384">
              <w:rPr>
                <w:noProof/>
                <w:webHidden/>
              </w:rPr>
            </w:r>
            <w:r w:rsidR="00203384">
              <w:rPr>
                <w:noProof/>
                <w:webHidden/>
              </w:rPr>
              <w:fldChar w:fldCharType="separate"/>
            </w:r>
            <w:r w:rsidR="00203384">
              <w:rPr>
                <w:noProof/>
                <w:webHidden/>
              </w:rPr>
              <w:t>5</w:t>
            </w:r>
            <w:r w:rsidR="00203384">
              <w:rPr>
                <w:noProof/>
                <w:webHidden/>
              </w:rPr>
              <w:fldChar w:fldCharType="end"/>
            </w:r>
          </w:hyperlink>
        </w:p>
        <w:p w:rsidR="00203384" w:rsidRDefault="00055074">
          <w:pPr>
            <w:pStyle w:val="TOC1"/>
            <w:tabs>
              <w:tab w:val="right" w:leader="dot" w:pos="9350"/>
            </w:tabs>
            <w:rPr>
              <w:rFonts w:eastAsiaTheme="minorEastAsia"/>
              <w:noProof/>
            </w:rPr>
          </w:pPr>
          <w:hyperlink w:anchor="_Toc399919321" w:history="1">
            <w:r w:rsidR="00203384" w:rsidRPr="00F07610">
              <w:rPr>
                <w:rStyle w:val="Hyperlink"/>
                <w:noProof/>
              </w:rPr>
              <w:t>Functional Description</w:t>
            </w:r>
            <w:r w:rsidR="00203384">
              <w:rPr>
                <w:noProof/>
                <w:webHidden/>
              </w:rPr>
              <w:tab/>
            </w:r>
            <w:r w:rsidR="00203384">
              <w:rPr>
                <w:noProof/>
                <w:webHidden/>
              </w:rPr>
              <w:fldChar w:fldCharType="begin"/>
            </w:r>
            <w:r w:rsidR="00203384">
              <w:rPr>
                <w:noProof/>
                <w:webHidden/>
              </w:rPr>
              <w:instrText xml:space="preserve"> PAGEREF _Toc399919321 \h </w:instrText>
            </w:r>
            <w:r w:rsidR="00203384">
              <w:rPr>
                <w:noProof/>
                <w:webHidden/>
              </w:rPr>
            </w:r>
            <w:r w:rsidR="00203384">
              <w:rPr>
                <w:noProof/>
                <w:webHidden/>
              </w:rPr>
              <w:fldChar w:fldCharType="separate"/>
            </w:r>
            <w:r w:rsidR="00203384">
              <w:rPr>
                <w:noProof/>
                <w:webHidden/>
              </w:rPr>
              <w:t>7</w:t>
            </w:r>
            <w:r w:rsidR="00203384">
              <w:rPr>
                <w:noProof/>
                <w:webHidden/>
              </w:rPr>
              <w:fldChar w:fldCharType="end"/>
            </w:r>
          </w:hyperlink>
        </w:p>
        <w:p w:rsidR="00203384" w:rsidRDefault="00055074">
          <w:pPr>
            <w:pStyle w:val="TOC2"/>
            <w:tabs>
              <w:tab w:val="right" w:leader="dot" w:pos="9350"/>
            </w:tabs>
            <w:rPr>
              <w:rFonts w:eastAsiaTheme="minorEastAsia"/>
              <w:noProof/>
            </w:rPr>
          </w:pPr>
          <w:hyperlink w:anchor="_Toc399919322" w:history="1">
            <w:r w:rsidR="00203384" w:rsidRPr="00F07610">
              <w:rPr>
                <w:rStyle w:val="Hyperlink"/>
                <w:noProof/>
              </w:rPr>
              <w:t>High Voltage Section (pp. 1, 2, 4, 6)</w:t>
            </w:r>
            <w:r w:rsidR="00203384">
              <w:rPr>
                <w:noProof/>
                <w:webHidden/>
              </w:rPr>
              <w:tab/>
            </w:r>
            <w:r w:rsidR="00203384">
              <w:rPr>
                <w:noProof/>
                <w:webHidden/>
              </w:rPr>
              <w:fldChar w:fldCharType="begin"/>
            </w:r>
            <w:r w:rsidR="00203384">
              <w:rPr>
                <w:noProof/>
                <w:webHidden/>
              </w:rPr>
              <w:instrText xml:space="preserve"> PAGEREF _Toc399919322 \h </w:instrText>
            </w:r>
            <w:r w:rsidR="00203384">
              <w:rPr>
                <w:noProof/>
                <w:webHidden/>
              </w:rPr>
            </w:r>
            <w:r w:rsidR="00203384">
              <w:rPr>
                <w:noProof/>
                <w:webHidden/>
              </w:rPr>
              <w:fldChar w:fldCharType="separate"/>
            </w:r>
            <w:r w:rsidR="00203384">
              <w:rPr>
                <w:noProof/>
                <w:webHidden/>
              </w:rPr>
              <w:t>7</w:t>
            </w:r>
            <w:r w:rsidR="00203384">
              <w:rPr>
                <w:noProof/>
                <w:webHidden/>
              </w:rPr>
              <w:fldChar w:fldCharType="end"/>
            </w:r>
          </w:hyperlink>
        </w:p>
        <w:p w:rsidR="00203384" w:rsidRDefault="00055074">
          <w:pPr>
            <w:pStyle w:val="TOC2"/>
            <w:tabs>
              <w:tab w:val="right" w:leader="dot" w:pos="9350"/>
            </w:tabs>
            <w:rPr>
              <w:rFonts w:eastAsiaTheme="minorEastAsia"/>
              <w:noProof/>
            </w:rPr>
          </w:pPr>
          <w:hyperlink w:anchor="_Toc399919323" w:history="1">
            <w:r w:rsidR="00203384" w:rsidRPr="00F07610">
              <w:rPr>
                <w:rStyle w:val="Hyperlink"/>
                <w:noProof/>
              </w:rPr>
              <w:t>swFOCE Chambers Load switching Section (pp. 3, 4)</w:t>
            </w:r>
            <w:r w:rsidR="00203384">
              <w:rPr>
                <w:noProof/>
                <w:webHidden/>
              </w:rPr>
              <w:tab/>
            </w:r>
            <w:r w:rsidR="00203384">
              <w:rPr>
                <w:noProof/>
                <w:webHidden/>
              </w:rPr>
              <w:fldChar w:fldCharType="begin"/>
            </w:r>
            <w:r w:rsidR="00203384">
              <w:rPr>
                <w:noProof/>
                <w:webHidden/>
              </w:rPr>
              <w:instrText xml:space="preserve"> PAGEREF _Toc399919323 \h </w:instrText>
            </w:r>
            <w:r w:rsidR="00203384">
              <w:rPr>
                <w:noProof/>
                <w:webHidden/>
              </w:rPr>
            </w:r>
            <w:r w:rsidR="00203384">
              <w:rPr>
                <w:noProof/>
                <w:webHidden/>
              </w:rPr>
              <w:fldChar w:fldCharType="separate"/>
            </w:r>
            <w:r w:rsidR="00203384">
              <w:rPr>
                <w:noProof/>
                <w:webHidden/>
              </w:rPr>
              <w:t>7</w:t>
            </w:r>
            <w:r w:rsidR="00203384">
              <w:rPr>
                <w:noProof/>
                <w:webHidden/>
              </w:rPr>
              <w:fldChar w:fldCharType="end"/>
            </w:r>
          </w:hyperlink>
        </w:p>
        <w:p w:rsidR="00203384" w:rsidRDefault="00055074">
          <w:pPr>
            <w:pStyle w:val="TOC2"/>
            <w:tabs>
              <w:tab w:val="right" w:leader="dot" w:pos="9350"/>
            </w:tabs>
            <w:rPr>
              <w:rFonts w:eastAsiaTheme="minorEastAsia"/>
              <w:noProof/>
            </w:rPr>
          </w:pPr>
          <w:hyperlink w:anchor="_Toc399919324" w:history="1">
            <w:r w:rsidR="00203384" w:rsidRPr="00F07610">
              <w:rPr>
                <w:rStyle w:val="Hyperlink"/>
                <w:noProof/>
              </w:rPr>
              <w:t>Ground Fault Detection Section (p. 7)</w:t>
            </w:r>
            <w:r w:rsidR="00203384">
              <w:rPr>
                <w:noProof/>
                <w:webHidden/>
              </w:rPr>
              <w:tab/>
            </w:r>
            <w:r w:rsidR="00203384">
              <w:rPr>
                <w:noProof/>
                <w:webHidden/>
              </w:rPr>
              <w:fldChar w:fldCharType="begin"/>
            </w:r>
            <w:r w:rsidR="00203384">
              <w:rPr>
                <w:noProof/>
                <w:webHidden/>
              </w:rPr>
              <w:instrText xml:space="preserve"> PAGEREF _Toc399919324 \h </w:instrText>
            </w:r>
            <w:r w:rsidR="00203384">
              <w:rPr>
                <w:noProof/>
                <w:webHidden/>
              </w:rPr>
            </w:r>
            <w:r w:rsidR="00203384">
              <w:rPr>
                <w:noProof/>
                <w:webHidden/>
              </w:rPr>
              <w:fldChar w:fldCharType="separate"/>
            </w:r>
            <w:r w:rsidR="00203384">
              <w:rPr>
                <w:noProof/>
                <w:webHidden/>
              </w:rPr>
              <w:t>8</w:t>
            </w:r>
            <w:r w:rsidR="00203384">
              <w:rPr>
                <w:noProof/>
                <w:webHidden/>
              </w:rPr>
              <w:fldChar w:fldCharType="end"/>
            </w:r>
          </w:hyperlink>
        </w:p>
        <w:p w:rsidR="00203384" w:rsidRDefault="00055074">
          <w:pPr>
            <w:pStyle w:val="TOC2"/>
            <w:tabs>
              <w:tab w:val="right" w:leader="dot" w:pos="9350"/>
            </w:tabs>
            <w:rPr>
              <w:rFonts w:eastAsiaTheme="minorEastAsia"/>
              <w:noProof/>
            </w:rPr>
          </w:pPr>
          <w:hyperlink w:anchor="_Toc399919325" w:history="1">
            <w:r w:rsidR="00203384" w:rsidRPr="00F07610">
              <w:rPr>
                <w:rStyle w:val="Hyperlink"/>
                <w:noProof/>
              </w:rPr>
              <w:t>Environmental Sensors Section (p.8)</w:t>
            </w:r>
            <w:r w:rsidR="00203384">
              <w:rPr>
                <w:noProof/>
                <w:webHidden/>
              </w:rPr>
              <w:tab/>
            </w:r>
            <w:r w:rsidR="00203384">
              <w:rPr>
                <w:noProof/>
                <w:webHidden/>
              </w:rPr>
              <w:fldChar w:fldCharType="begin"/>
            </w:r>
            <w:r w:rsidR="00203384">
              <w:rPr>
                <w:noProof/>
                <w:webHidden/>
              </w:rPr>
              <w:instrText xml:space="preserve"> PAGEREF _Toc399919325 \h </w:instrText>
            </w:r>
            <w:r w:rsidR="00203384">
              <w:rPr>
                <w:noProof/>
                <w:webHidden/>
              </w:rPr>
            </w:r>
            <w:r w:rsidR="00203384">
              <w:rPr>
                <w:noProof/>
                <w:webHidden/>
              </w:rPr>
              <w:fldChar w:fldCharType="separate"/>
            </w:r>
            <w:r w:rsidR="00203384">
              <w:rPr>
                <w:noProof/>
                <w:webHidden/>
              </w:rPr>
              <w:t>8</w:t>
            </w:r>
            <w:r w:rsidR="00203384">
              <w:rPr>
                <w:noProof/>
                <w:webHidden/>
              </w:rPr>
              <w:fldChar w:fldCharType="end"/>
            </w:r>
          </w:hyperlink>
        </w:p>
        <w:p w:rsidR="00203384" w:rsidRDefault="00055074">
          <w:pPr>
            <w:pStyle w:val="TOC2"/>
            <w:tabs>
              <w:tab w:val="right" w:leader="dot" w:pos="9350"/>
            </w:tabs>
            <w:rPr>
              <w:rFonts w:eastAsiaTheme="minorEastAsia"/>
              <w:noProof/>
            </w:rPr>
          </w:pPr>
          <w:hyperlink w:anchor="_Toc399919326" w:history="1">
            <w:r w:rsidR="00203384" w:rsidRPr="00F07610">
              <w:rPr>
                <w:rStyle w:val="Hyperlink"/>
                <w:noProof/>
              </w:rPr>
              <w:t>Low Voltage DC Section (p. 5)</w:t>
            </w:r>
            <w:r w:rsidR="00203384">
              <w:rPr>
                <w:noProof/>
                <w:webHidden/>
              </w:rPr>
              <w:tab/>
            </w:r>
            <w:r w:rsidR="00203384">
              <w:rPr>
                <w:noProof/>
                <w:webHidden/>
              </w:rPr>
              <w:fldChar w:fldCharType="begin"/>
            </w:r>
            <w:r w:rsidR="00203384">
              <w:rPr>
                <w:noProof/>
                <w:webHidden/>
              </w:rPr>
              <w:instrText xml:space="preserve"> PAGEREF _Toc399919326 \h </w:instrText>
            </w:r>
            <w:r w:rsidR="00203384">
              <w:rPr>
                <w:noProof/>
                <w:webHidden/>
              </w:rPr>
            </w:r>
            <w:r w:rsidR="00203384">
              <w:rPr>
                <w:noProof/>
                <w:webHidden/>
              </w:rPr>
              <w:fldChar w:fldCharType="separate"/>
            </w:r>
            <w:r w:rsidR="00203384">
              <w:rPr>
                <w:noProof/>
                <w:webHidden/>
              </w:rPr>
              <w:t>8</w:t>
            </w:r>
            <w:r w:rsidR="00203384">
              <w:rPr>
                <w:noProof/>
                <w:webHidden/>
              </w:rPr>
              <w:fldChar w:fldCharType="end"/>
            </w:r>
          </w:hyperlink>
        </w:p>
        <w:p w:rsidR="00203384" w:rsidRDefault="00055074">
          <w:pPr>
            <w:pStyle w:val="TOC2"/>
            <w:tabs>
              <w:tab w:val="right" w:leader="dot" w:pos="9350"/>
            </w:tabs>
            <w:rPr>
              <w:rFonts w:eastAsiaTheme="minorEastAsia"/>
              <w:noProof/>
            </w:rPr>
          </w:pPr>
          <w:hyperlink w:anchor="_Toc399919327" w:history="1">
            <w:r w:rsidR="00203384" w:rsidRPr="00F07610">
              <w:rPr>
                <w:rStyle w:val="Hyperlink"/>
                <w:noProof/>
              </w:rPr>
              <w:t>External Communications Section (p. 6)</w:t>
            </w:r>
            <w:r w:rsidR="00203384">
              <w:rPr>
                <w:noProof/>
                <w:webHidden/>
              </w:rPr>
              <w:tab/>
            </w:r>
            <w:r w:rsidR="00203384">
              <w:rPr>
                <w:noProof/>
                <w:webHidden/>
              </w:rPr>
              <w:fldChar w:fldCharType="begin"/>
            </w:r>
            <w:r w:rsidR="00203384">
              <w:rPr>
                <w:noProof/>
                <w:webHidden/>
              </w:rPr>
              <w:instrText xml:space="preserve"> PAGEREF _Toc399919327 \h </w:instrText>
            </w:r>
            <w:r w:rsidR="00203384">
              <w:rPr>
                <w:noProof/>
                <w:webHidden/>
              </w:rPr>
            </w:r>
            <w:r w:rsidR="00203384">
              <w:rPr>
                <w:noProof/>
                <w:webHidden/>
              </w:rPr>
              <w:fldChar w:fldCharType="separate"/>
            </w:r>
            <w:r w:rsidR="00203384">
              <w:rPr>
                <w:noProof/>
                <w:webHidden/>
              </w:rPr>
              <w:t>9</w:t>
            </w:r>
            <w:r w:rsidR="00203384">
              <w:rPr>
                <w:noProof/>
                <w:webHidden/>
              </w:rPr>
              <w:fldChar w:fldCharType="end"/>
            </w:r>
          </w:hyperlink>
        </w:p>
        <w:p w:rsidR="00203384" w:rsidRDefault="00055074">
          <w:pPr>
            <w:pStyle w:val="TOC2"/>
            <w:tabs>
              <w:tab w:val="right" w:leader="dot" w:pos="9350"/>
            </w:tabs>
            <w:rPr>
              <w:rFonts w:eastAsiaTheme="minorEastAsia"/>
              <w:noProof/>
            </w:rPr>
          </w:pPr>
          <w:hyperlink w:anchor="_Toc399919328" w:history="1">
            <w:r w:rsidR="00203384" w:rsidRPr="00F07610">
              <w:rPr>
                <w:rStyle w:val="Hyperlink"/>
                <w:noProof/>
              </w:rPr>
              <w:t>A Note on Grounds and Return Lines</w:t>
            </w:r>
            <w:r w:rsidR="00203384">
              <w:rPr>
                <w:noProof/>
                <w:webHidden/>
              </w:rPr>
              <w:tab/>
            </w:r>
            <w:r w:rsidR="00203384">
              <w:rPr>
                <w:noProof/>
                <w:webHidden/>
              </w:rPr>
              <w:fldChar w:fldCharType="begin"/>
            </w:r>
            <w:r w:rsidR="00203384">
              <w:rPr>
                <w:noProof/>
                <w:webHidden/>
              </w:rPr>
              <w:instrText xml:space="preserve"> PAGEREF _Toc399919328 \h </w:instrText>
            </w:r>
            <w:r w:rsidR="00203384">
              <w:rPr>
                <w:noProof/>
                <w:webHidden/>
              </w:rPr>
            </w:r>
            <w:r w:rsidR="00203384">
              <w:rPr>
                <w:noProof/>
                <w:webHidden/>
              </w:rPr>
              <w:fldChar w:fldCharType="separate"/>
            </w:r>
            <w:r w:rsidR="00203384">
              <w:rPr>
                <w:noProof/>
                <w:webHidden/>
              </w:rPr>
              <w:t>9</w:t>
            </w:r>
            <w:r w:rsidR="00203384">
              <w:rPr>
                <w:noProof/>
                <w:webHidden/>
              </w:rPr>
              <w:fldChar w:fldCharType="end"/>
            </w:r>
          </w:hyperlink>
        </w:p>
        <w:p w:rsidR="00203384" w:rsidRDefault="00055074">
          <w:pPr>
            <w:pStyle w:val="TOC1"/>
            <w:tabs>
              <w:tab w:val="right" w:leader="dot" w:pos="9350"/>
            </w:tabs>
            <w:rPr>
              <w:rFonts w:eastAsiaTheme="minorEastAsia"/>
              <w:noProof/>
            </w:rPr>
          </w:pPr>
          <w:hyperlink w:anchor="_Toc399919329" w:history="1">
            <w:r w:rsidR="00203384" w:rsidRPr="00F07610">
              <w:rPr>
                <w:rStyle w:val="Hyperlink"/>
                <w:noProof/>
              </w:rPr>
              <w:t>Signal Descriptions</w:t>
            </w:r>
            <w:r w:rsidR="00203384">
              <w:rPr>
                <w:noProof/>
                <w:webHidden/>
              </w:rPr>
              <w:tab/>
            </w:r>
            <w:r w:rsidR="00203384">
              <w:rPr>
                <w:noProof/>
                <w:webHidden/>
              </w:rPr>
              <w:fldChar w:fldCharType="begin"/>
            </w:r>
            <w:r w:rsidR="00203384">
              <w:rPr>
                <w:noProof/>
                <w:webHidden/>
              </w:rPr>
              <w:instrText xml:space="preserve"> PAGEREF _Toc399919329 \h </w:instrText>
            </w:r>
            <w:r w:rsidR="00203384">
              <w:rPr>
                <w:noProof/>
                <w:webHidden/>
              </w:rPr>
            </w:r>
            <w:r w:rsidR="00203384">
              <w:rPr>
                <w:noProof/>
                <w:webHidden/>
              </w:rPr>
              <w:fldChar w:fldCharType="separate"/>
            </w:r>
            <w:r w:rsidR="00203384">
              <w:rPr>
                <w:noProof/>
                <w:webHidden/>
              </w:rPr>
              <w:t>10</w:t>
            </w:r>
            <w:r w:rsidR="00203384">
              <w:rPr>
                <w:noProof/>
                <w:webHidden/>
              </w:rPr>
              <w:fldChar w:fldCharType="end"/>
            </w:r>
          </w:hyperlink>
        </w:p>
        <w:p w:rsidR="00203384" w:rsidRDefault="00055074">
          <w:pPr>
            <w:pStyle w:val="TOC2"/>
            <w:tabs>
              <w:tab w:val="right" w:leader="dot" w:pos="9350"/>
            </w:tabs>
            <w:rPr>
              <w:rFonts w:eastAsiaTheme="minorEastAsia"/>
              <w:noProof/>
            </w:rPr>
          </w:pPr>
          <w:hyperlink w:anchor="_Toc399919330" w:history="1">
            <w:r w:rsidR="00203384" w:rsidRPr="00F07610">
              <w:rPr>
                <w:rStyle w:val="Hyperlink"/>
                <w:noProof/>
              </w:rPr>
              <w:t>PIC Outputs</w:t>
            </w:r>
            <w:r w:rsidR="00203384">
              <w:rPr>
                <w:noProof/>
                <w:webHidden/>
              </w:rPr>
              <w:tab/>
            </w:r>
            <w:r w:rsidR="00203384">
              <w:rPr>
                <w:noProof/>
                <w:webHidden/>
              </w:rPr>
              <w:fldChar w:fldCharType="begin"/>
            </w:r>
            <w:r w:rsidR="00203384">
              <w:rPr>
                <w:noProof/>
                <w:webHidden/>
              </w:rPr>
              <w:instrText xml:space="preserve"> PAGEREF _Toc399919330 \h </w:instrText>
            </w:r>
            <w:r w:rsidR="00203384">
              <w:rPr>
                <w:noProof/>
                <w:webHidden/>
              </w:rPr>
            </w:r>
            <w:r w:rsidR="00203384">
              <w:rPr>
                <w:noProof/>
                <w:webHidden/>
              </w:rPr>
              <w:fldChar w:fldCharType="separate"/>
            </w:r>
            <w:r w:rsidR="00203384">
              <w:rPr>
                <w:noProof/>
                <w:webHidden/>
              </w:rPr>
              <w:t>10</w:t>
            </w:r>
            <w:r w:rsidR="00203384">
              <w:rPr>
                <w:noProof/>
                <w:webHidden/>
              </w:rPr>
              <w:fldChar w:fldCharType="end"/>
            </w:r>
          </w:hyperlink>
        </w:p>
        <w:p w:rsidR="00203384" w:rsidRDefault="00055074">
          <w:pPr>
            <w:pStyle w:val="TOC2"/>
            <w:tabs>
              <w:tab w:val="right" w:leader="dot" w:pos="9350"/>
            </w:tabs>
            <w:rPr>
              <w:rFonts w:eastAsiaTheme="minorEastAsia"/>
              <w:noProof/>
            </w:rPr>
          </w:pPr>
          <w:hyperlink w:anchor="_Toc399919331" w:history="1">
            <w:r w:rsidR="00203384" w:rsidRPr="00F07610">
              <w:rPr>
                <w:rStyle w:val="Hyperlink"/>
                <w:noProof/>
              </w:rPr>
              <w:t>PIC Inputs</w:t>
            </w:r>
            <w:r w:rsidR="00203384">
              <w:rPr>
                <w:noProof/>
                <w:webHidden/>
              </w:rPr>
              <w:tab/>
            </w:r>
            <w:r w:rsidR="00203384">
              <w:rPr>
                <w:noProof/>
                <w:webHidden/>
              </w:rPr>
              <w:fldChar w:fldCharType="begin"/>
            </w:r>
            <w:r w:rsidR="00203384">
              <w:rPr>
                <w:noProof/>
                <w:webHidden/>
              </w:rPr>
              <w:instrText xml:space="preserve"> PAGEREF _Toc399919331 \h </w:instrText>
            </w:r>
            <w:r w:rsidR="00203384">
              <w:rPr>
                <w:noProof/>
                <w:webHidden/>
              </w:rPr>
            </w:r>
            <w:r w:rsidR="00203384">
              <w:rPr>
                <w:noProof/>
                <w:webHidden/>
              </w:rPr>
              <w:fldChar w:fldCharType="separate"/>
            </w:r>
            <w:r w:rsidR="00203384">
              <w:rPr>
                <w:noProof/>
                <w:webHidden/>
              </w:rPr>
              <w:t>11</w:t>
            </w:r>
            <w:r w:rsidR="00203384">
              <w:rPr>
                <w:noProof/>
                <w:webHidden/>
              </w:rPr>
              <w:fldChar w:fldCharType="end"/>
            </w:r>
          </w:hyperlink>
        </w:p>
        <w:p w:rsidR="00203384" w:rsidRDefault="00055074">
          <w:pPr>
            <w:pStyle w:val="TOC2"/>
            <w:tabs>
              <w:tab w:val="right" w:leader="dot" w:pos="9350"/>
            </w:tabs>
            <w:rPr>
              <w:rFonts w:eastAsiaTheme="minorEastAsia"/>
              <w:noProof/>
            </w:rPr>
          </w:pPr>
          <w:hyperlink w:anchor="_Toc399919332" w:history="1">
            <w:r w:rsidR="00203384" w:rsidRPr="00F07610">
              <w:rPr>
                <w:rStyle w:val="Hyperlink"/>
                <w:noProof/>
              </w:rPr>
              <w:t>Analog Signals</w:t>
            </w:r>
            <w:r w:rsidR="00203384">
              <w:rPr>
                <w:noProof/>
                <w:webHidden/>
              </w:rPr>
              <w:tab/>
            </w:r>
            <w:r w:rsidR="00203384">
              <w:rPr>
                <w:noProof/>
                <w:webHidden/>
              </w:rPr>
              <w:fldChar w:fldCharType="begin"/>
            </w:r>
            <w:r w:rsidR="00203384">
              <w:rPr>
                <w:noProof/>
                <w:webHidden/>
              </w:rPr>
              <w:instrText xml:space="preserve"> PAGEREF _Toc399919332 \h </w:instrText>
            </w:r>
            <w:r w:rsidR="00203384">
              <w:rPr>
                <w:noProof/>
                <w:webHidden/>
              </w:rPr>
            </w:r>
            <w:r w:rsidR="00203384">
              <w:rPr>
                <w:noProof/>
                <w:webHidden/>
              </w:rPr>
              <w:fldChar w:fldCharType="separate"/>
            </w:r>
            <w:r w:rsidR="00203384">
              <w:rPr>
                <w:noProof/>
                <w:webHidden/>
              </w:rPr>
              <w:t>12</w:t>
            </w:r>
            <w:r w:rsidR="00203384">
              <w:rPr>
                <w:noProof/>
                <w:webHidden/>
              </w:rPr>
              <w:fldChar w:fldCharType="end"/>
            </w:r>
          </w:hyperlink>
        </w:p>
        <w:p w:rsidR="00203384" w:rsidRDefault="00055074">
          <w:pPr>
            <w:pStyle w:val="TOC3"/>
            <w:tabs>
              <w:tab w:val="right" w:leader="dot" w:pos="9350"/>
            </w:tabs>
            <w:rPr>
              <w:rFonts w:eastAsiaTheme="minorEastAsia"/>
              <w:noProof/>
            </w:rPr>
          </w:pPr>
          <w:hyperlink w:anchor="_Toc399919333" w:history="1">
            <w:r w:rsidR="00203384" w:rsidRPr="00F07610">
              <w:rPr>
                <w:rStyle w:val="Hyperlink"/>
                <w:noProof/>
              </w:rPr>
              <w:t>375Vdc Isolated Signals [Page 1,2, Gnd = GND_IN,  CS = SPI_ISO_CS]</w:t>
            </w:r>
            <w:r w:rsidR="00203384">
              <w:rPr>
                <w:noProof/>
                <w:webHidden/>
              </w:rPr>
              <w:tab/>
            </w:r>
            <w:r w:rsidR="00203384">
              <w:rPr>
                <w:noProof/>
                <w:webHidden/>
              </w:rPr>
              <w:fldChar w:fldCharType="begin"/>
            </w:r>
            <w:r w:rsidR="00203384">
              <w:rPr>
                <w:noProof/>
                <w:webHidden/>
              </w:rPr>
              <w:instrText xml:space="preserve"> PAGEREF _Toc399919333 \h </w:instrText>
            </w:r>
            <w:r w:rsidR="00203384">
              <w:rPr>
                <w:noProof/>
                <w:webHidden/>
              </w:rPr>
            </w:r>
            <w:r w:rsidR="00203384">
              <w:rPr>
                <w:noProof/>
                <w:webHidden/>
              </w:rPr>
              <w:fldChar w:fldCharType="separate"/>
            </w:r>
            <w:r w:rsidR="00203384">
              <w:rPr>
                <w:noProof/>
                <w:webHidden/>
              </w:rPr>
              <w:t>12</w:t>
            </w:r>
            <w:r w:rsidR="00203384">
              <w:rPr>
                <w:noProof/>
                <w:webHidden/>
              </w:rPr>
              <w:fldChar w:fldCharType="end"/>
            </w:r>
          </w:hyperlink>
        </w:p>
        <w:p w:rsidR="00203384" w:rsidRDefault="00055074">
          <w:pPr>
            <w:pStyle w:val="TOC3"/>
            <w:tabs>
              <w:tab w:val="right" w:leader="dot" w:pos="9350"/>
            </w:tabs>
            <w:rPr>
              <w:rFonts w:eastAsiaTheme="minorEastAsia"/>
              <w:noProof/>
            </w:rPr>
          </w:pPr>
          <w:hyperlink w:anchor="_Toc399919334" w:history="1">
            <w:r w:rsidR="00203384" w:rsidRPr="00F07610">
              <w:rPr>
                <w:rStyle w:val="Hyperlink"/>
                <w:noProof/>
              </w:rPr>
              <w:t>48V Node #1 Voltage/Current Monitor [Page 3, Gnd = GND_NODE_01, CS = ADC_48_01_CS]</w:t>
            </w:r>
            <w:r w:rsidR="00203384">
              <w:rPr>
                <w:noProof/>
                <w:webHidden/>
              </w:rPr>
              <w:tab/>
            </w:r>
            <w:r w:rsidR="00203384">
              <w:rPr>
                <w:noProof/>
                <w:webHidden/>
              </w:rPr>
              <w:fldChar w:fldCharType="begin"/>
            </w:r>
            <w:r w:rsidR="00203384">
              <w:rPr>
                <w:noProof/>
                <w:webHidden/>
              </w:rPr>
              <w:instrText xml:space="preserve"> PAGEREF _Toc399919334 \h </w:instrText>
            </w:r>
            <w:r w:rsidR="00203384">
              <w:rPr>
                <w:noProof/>
                <w:webHidden/>
              </w:rPr>
            </w:r>
            <w:r w:rsidR="00203384">
              <w:rPr>
                <w:noProof/>
                <w:webHidden/>
              </w:rPr>
              <w:fldChar w:fldCharType="separate"/>
            </w:r>
            <w:r w:rsidR="00203384">
              <w:rPr>
                <w:noProof/>
                <w:webHidden/>
              </w:rPr>
              <w:t>13</w:t>
            </w:r>
            <w:r w:rsidR="00203384">
              <w:rPr>
                <w:noProof/>
                <w:webHidden/>
              </w:rPr>
              <w:fldChar w:fldCharType="end"/>
            </w:r>
          </w:hyperlink>
        </w:p>
        <w:p w:rsidR="00203384" w:rsidRDefault="00055074">
          <w:pPr>
            <w:pStyle w:val="TOC3"/>
            <w:tabs>
              <w:tab w:val="right" w:leader="dot" w:pos="9350"/>
            </w:tabs>
            <w:rPr>
              <w:rFonts w:eastAsiaTheme="minorEastAsia"/>
              <w:noProof/>
            </w:rPr>
          </w:pPr>
          <w:hyperlink w:anchor="_Toc399919335" w:history="1">
            <w:r w:rsidR="00203384" w:rsidRPr="00F07610">
              <w:rPr>
                <w:rStyle w:val="Hyperlink"/>
                <w:noProof/>
              </w:rPr>
              <w:t>48V Node #2 Voltage/Current Monitor [Page 3, Gnd = GND_NODE_02, CS = ADC_48_02_CS]</w:t>
            </w:r>
            <w:r w:rsidR="00203384">
              <w:rPr>
                <w:noProof/>
                <w:webHidden/>
              </w:rPr>
              <w:tab/>
            </w:r>
            <w:r w:rsidR="00203384">
              <w:rPr>
                <w:noProof/>
                <w:webHidden/>
              </w:rPr>
              <w:fldChar w:fldCharType="begin"/>
            </w:r>
            <w:r w:rsidR="00203384">
              <w:rPr>
                <w:noProof/>
                <w:webHidden/>
              </w:rPr>
              <w:instrText xml:space="preserve"> PAGEREF _Toc399919335 \h </w:instrText>
            </w:r>
            <w:r w:rsidR="00203384">
              <w:rPr>
                <w:noProof/>
                <w:webHidden/>
              </w:rPr>
            </w:r>
            <w:r w:rsidR="00203384">
              <w:rPr>
                <w:noProof/>
                <w:webHidden/>
              </w:rPr>
              <w:fldChar w:fldCharType="separate"/>
            </w:r>
            <w:r w:rsidR="00203384">
              <w:rPr>
                <w:noProof/>
                <w:webHidden/>
              </w:rPr>
              <w:t>13</w:t>
            </w:r>
            <w:r w:rsidR="00203384">
              <w:rPr>
                <w:noProof/>
                <w:webHidden/>
              </w:rPr>
              <w:fldChar w:fldCharType="end"/>
            </w:r>
          </w:hyperlink>
        </w:p>
        <w:p w:rsidR="00203384" w:rsidRDefault="00055074">
          <w:pPr>
            <w:pStyle w:val="TOC3"/>
            <w:tabs>
              <w:tab w:val="right" w:leader="dot" w:pos="9350"/>
            </w:tabs>
            <w:rPr>
              <w:rFonts w:eastAsiaTheme="minorEastAsia"/>
              <w:noProof/>
            </w:rPr>
          </w:pPr>
          <w:hyperlink w:anchor="_Toc399919336" w:history="1">
            <w:r w:rsidR="00203384" w:rsidRPr="00F07610">
              <w:rPr>
                <w:rStyle w:val="Hyperlink"/>
                <w:noProof/>
              </w:rPr>
              <w:t>Low Voltage Voltage/Current Monitor [Page 5, Gnd = GND, CS = ADC_01_CS]</w:t>
            </w:r>
            <w:r w:rsidR="00203384">
              <w:rPr>
                <w:noProof/>
                <w:webHidden/>
              </w:rPr>
              <w:tab/>
            </w:r>
            <w:r w:rsidR="00203384">
              <w:rPr>
                <w:noProof/>
                <w:webHidden/>
              </w:rPr>
              <w:fldChar w:fldCharType="begin"/>
            </w:r>
            <w:r w:rsidR="00203384">
              <w:rPr>
                <w:noProof/>
                <w:webHidden/>
              </w:rPr>
              <w:instrText xml:space="preserve"> PAGEREF _Toc399919336 \h </w:instrText>
            </w:r>
            <w:r w:rsidR="00203384">
              <w:rPr>
                <w:noProof/>
                <w:webHidden/>
              </w:rPr>
            </w:r>
            <w:r w:rsidR="00203384">
              <w:rPr>
                <w:noProof/>
                <w:webHidden/>
              </w:rPr>
              <w:fldChar w:fldCharType="separate"/>
            </w:r>
            <w:r w:rsidR="00203384">
              <w:rPr>
                <w:noProof/>
                <w:webHidden/>
              </w:rPr>
              <w:t>14</w:t>
            </w:r>
            <w:r w:rsidR="00203384">
              <w:rPr>
                <w:noProof/>
                <w:webHidden/>
              </w:rPr>
              <w:fldChar w:fldCharType="end"/>
            </w:r>
          </w:hyperlink>
        </w:p>
        <w:p w:rsidR="00203384" w:rsidRDefault="00055074">
          <w:pPr>
            <w:pStyle w:val="TOC3"/>
            <w:tabs>
              <w:tab w:val="right" w:leader="dot" w:pos="9350"/>
            </w:tabs>
            <w:rPr>
              <w:rFonts w:eastAsiaTheme="minorEastAsia"/>
              <w:noProof/>
            </w:rPr>
          </w:pPr>
          <w:hyperlink w:anchor="_Toc399919337" w:history="1">
            <w:r w:rsidR="00203384" w:rsidRPr="00F07610">
              <w:rPr>
                <w:rStyle w:val="Hyperlink"/>
                <w:noProof/>
              </w:rPr>
              <w:t>Environmental Sensors Monitor [Page 8, Gnd = GND, CS = ADC_02_CS]</w:t>
            </w:r>
            <w:r w:rsidR="00203384">
              <w:rPr>
                <w:noProof/>
                <w:webHidden/>
              </w:rPr>
              <w:tab/>
            </w:r>
            <w:r w:rsidR="00203384">
              <w:rPr>
                <w:noProof/>
                <w:webHidden/>
              </w:rPr>
              <w:fldChar w:fldCharType="begin"/>
            </w:r>
            <w:r w:rsidR="00203384">
              <w:rPr>
                <w:noProof/>
                <w:webHidden/>
              </w:rPr>
              <w:instrText xml:space="preserve"> PAGEREF _Toc399919337 \h </w:instrText>
            </w:r>
            <w:r w:rsidR="00203384">
              <w:rPr>
                <w:noProof/>
                <w:webHidden/>
              </w:rPr>
            </w:r>
            <w:r w:rsidR="00203384">
              <w:rPr>
                <w:noProof/>
                <w:webHidden/>
              </w:rPr>
              <w:fldChar w:fldCharType="separate"/>
            </w:r>
            <w:r w:rsidR="00203384">
              <w:rPr>
                <w:noProof/>
                <w:webHidden/>
              </w:rPr>
              <w:t>14</w:t>
            </w:r>
            <w:r w:rsidR="00203384">
              <w:rPr>
                <w:noProof/>
                <w:webHidden/>
              </w:rPr>
              <w:fldChar w:fldCharType="end"/>
            </w:r>
          </w:hyperlink>
        </w:p>
        <w:p w:rsidR="00203384" w:rsidRDefault="00055074">
          <w:pPr>
            <w:pStyle w:val="TOC1"/>
            <w:tabs>
              <w:tab w:val="right" w:leader="dot" w:pos="9350"/>
            </w:tabs>
            <w:rPr>
              <w:rFonts w:eastAsiaTheme="minorEastAsia"/>
              <w:noProof/>
            </w:rPr>
          </w:pPr>
          <w:hyperlink w:anchor="_Toc399919338" w:history="1">
            <w:r w:rsidR="00203384" w:rsidRPr="00F07610">
              <w:rPr>
                <w:rStyle w:val="Hyperlink"/>
                <w:noProof/>
              </w:rPr>
              <w:t>Appendices</w:t>
            </w:r>
            <w:r w:rsidR="00203384">
              <w:rPr>
                <w:noProof/>
                <w:webHidden/>
              </w:rPr>
              <w:tab/>
            </w:r>
            <w:r w:rsidR="00203384">
              <w:rPr>
                <w:noProof/>
                <w:webHidden/>
              </w:rPr>
              <w:fldChar w:fldCharType="begin"/>
            </w:r>
            <w:r w:rsidR="00203384">
              <w:rPr>
                <w:noProof/>
                <w:webHidden/>
              </w:rPr>
              <w:instrText xml:space="preserve"> PAGEREF _Toc399919338 \h </w:instrText>
            </w:r>
            <w:r w:rsidR="00203384">
              <w:rPr>
                <w:noProof/>
                <w:webHidden/>
              </w:rPr>
            </w:r>
            <w:r w:rsidR="00203384">
              <w:rPr>
                <w:noProof/>
                <w:webHidden/>
              </w:rPr>
              <w:fldChar w:fldCharType="separate"/>
            </w:r>
            <w:r w:rsidR="00203384">
              <w:rPr>
                <w:noProof/>
                <w:webHidden/>
              </w:rPr>
              <w:t>15</w:t>
            </w:r>
            <w:r w:rsidR="00203384">
              <w:rPr>
                <w:noProof/>
                <w:webHidden/>
              </w:rPr>
              <w:fldChar w:fldCharType="end"/>
            </w:r>
          </w:hyperlink>
        </w:p>
        <w:p w:rsidR="00880602" w:rsidRDefault="00880602">
          <w:r>
            <w:rPr>
              <w:b/>
              <w:bCs/>
              <w:noProof/>
            </w:rPr>
            <w:fldChar w:fldCharType="end"/>
          </w:r>
        </w:p>
      </w:sdtContent>
    </w:sdt>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203384" w:rsidRDefault="00880602">
      <w:pPr>
        <w:pStyle w:val="TableofFigures"/>
        <w:tabs>
          <w:tab w:val="right" w:leader="dot" w:pos="9350"/>
        </w:tabs>
        <w:rPr>
          <w:rFonts w:eastAsiaTheme="minorEastAsia"/>
          <w:noProof/>
        </w:rPr>
      </w:pPr>
      <w:r>
        <w:rPr>
          <w:rFonts w:ascii="Arial" w:hAnsi="Arial" w:cs="Arial"/>
        </w:rPr>
        <w:fldChar w:fldCharType="begin"/>
      </w:r>
      <w:r>
        <w:rPr>
          <w:rFonts w:ascii="Arial" w:hAnsi="Arial" w:cs="Arial"/>
        </w:rPr>
        <w:instrText xml:space="preserve"> TOC \h \z \c "Figure" </w:instrText>
      </w:r>
      <w:r>
        <w:rPr>
          <w:rFonts w:ascii="Arial" w:hAnsi="Arial" w:cs="Arial"/>
        </w:rPr>
        <w:fldChar w:fldCharType="separate"/>
      </w:r>
      <w:hyperlink w:anchor="_Toc399919547" w:history="1">
        <w:r w:rsidR="00203384" w:rsidRPr="00C82BCF">
          <w:rPr>
            <w:rStyle w:val="Hyperlink"/>
            <w:noProof/>
          </w:rPr>
          <w:t>Figure 1: Location of the Central Node in the swFOCE Experiment</w:t>
        </w:r>
        <w:r w:rsidR="00203384">
          <w:rPr>
            <w:noProof/>
            <w:webHidden/>
          </w:rPr>
          <w:tab/>
        </w:r>
        <w:r w:rsidR="00203384">
          <w:rPr>
            <w:noProof/>
            <w:webHidden/>
          </w:rPr>
          <w:fldChar w:fldCharType="begin"/>
        </w:r>
        <w:r w:rsidR="00203384">
          <w:rPr>
            <w:noProof/>
            <w:webHidden/>
          </w:rPr>
          <w:instrText xml:space="preserve"> PAGEREF _Toc399919547 \h </w:instrText>
        </w:r>
        <w:r w:rsidR="00203384">
          <w:rPr>
            <w:noProof/>
            <w:webHidden/>
          </w:rPr>
        </w:r>
        <w:r w:rsidR="00203384">
          <w:rPr>
            <w:noProof/>
            <w:webHidden/>
          </w:rPr>
          <w:fldChar w:fldCharType="separate"/>
        </w:r>
        <w:r w:rsidR="00203384">
          <w:rPr>
            <w:noProof/>
            <w:webHidden/>
          </w:rPr>
          <w:t>5</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48" w:history="1">
        <w:r w:rsidR="00203384" w:rsidRPr="00C82BCF">
          <w:rPr>
            <w:rStyle w:val="Hyperlink"/>
            <w:noProof/>
          </w:rPr>
          <w:t>Figure 2: Block Diagram of the Medium Voltage Converter Board</w:t>
        </w:r>
        <w:r w:rsidR="00203384">
          <w:rPr>
            <w:noProof/>
            <w:webHidden/>
          </w:rPr>
          <w:tab/>
        </w:r>
        <w:r w:rsidR="00203384">
          <w:rPr>
            <w:noProof/>
            <w:webHidden/>
          </w:rPr>
          <w:fldChar w:fldCharType="begin"/>
        </w:r>
        <w:r w:rsidR="00203384">
          <w:rPr>
            <w:noProof/>
            <w:webHidden/>
          </w:rPr>
          <w:instrText xml:space="preserve"> PAGEREF _Toc399919548 \h </w:instrText>
        </w:r>
        <w:r w:rsidR="00203384">
          <w:rPr>
            <w:noProof/>
            <w:webHidden/>
          </w:rPr>
        </w:r>
        <w:r w:rsidR="00203384">
          <w:rPr>
            <w:noProof/>
            <w:webHidden/>
          </w:rPr>
          <w:fldChar w:fldCharType="separate"/>
        </w:r>
        <w:r w:rsidR="00203384">
          <w:rPr>
            <w:noProof/>
            <w:webHidden/>
          </w:rPr>
          <w:t>6</w:t>
        </w:r>
        <w:r w:rsidR="00203384">
          <w:rPr>
            <w:noProof/>
            <w:webHidden/>
          </w:rPr>
          <w:fldChar w:fldCharType="end"/>
        </w:r>
      </w:hyperlink>
    </w:p>
    <w:p w:rsidR="00DF75C5" w:rsidRDefault="00880602">
      <w:pPr>
        <w:rPr>
          <w:rFonts w:ascii="Arial" w:hAnsi="Arial" w:cs="Arial"/>
        </w:rPr>
      </w:pPr>
      <w:r>
        <w:rPr>
          <w:rFonts w:ascii="Arial" w:hAnsi="Arial" w:cs="Arial"/>
        </w:rPr>
        <w:fldChar w:fldCharType="end"/>
      </w:r>
    </w:p>
    <w:p w:rsidR="00880602" w:rsidRDefault="00880602">
      <w:pPr>
        <w:rPr>
          <w:rFonts w:ascii="Arial" w:hAnsi="Arial" w:cs="Arial"/>
        </w:rPr>
      </w:pPr>
    </w:p>
    <w:p w:rsidR="00203384" w:rsidRDefault="00880602">
      <w:pPr>
        <w:pStyle w:val="TableofFigures"/>
        <w:tabs>
          <w:tab w:val="right" w:leader="dot" w:pos="9350"/>
        </w:tabs>
        <w:rPr>
          <w:rFonts w:eastAsiaTheme="minorEastAsia"/>
          <w:noProof/>
        </w:rPr>
      </w:pPr>
      <w:r>
        <w:rPr>
          <w:rFonts w:ascii="Arial" w:hAnsi="Arial" w:cs="Arial"/>
        </w:rPr>
        <w:fldChar w:fldCharType="begin"/>
      </w:r>
      <w:r>
        <w:rPr>
          <w:rFonts w:ascii="Arial" w:hAnsi="Arial" w:cs="Arial"/>
        </w:rPr>
        <w:instrText xml:space="preserve"> TOC \h \z \c "Table" </w:instrText>
      </w:r>
      <w:r>
        <w:rPr>
          <w:rFonts w:ascii="Arial" w:hAnsi="Arial" w:cs="Arial"/>
        </w:rPr>
        <w:fldChar w:fldCharType="separate"/>
      </w:r>
      <w:hyperlink w:anchor="_Toc399919552" w:history="1">
        <w:r w:rsidR="00203384" w:rsidRPr="004F1F6A">
          <w:rPr>
            <w:rStyle w:val="Hyperlink"/>
            <w:noProof/>
          </w:rPr>
          <w:t>Table 1: List of Test Points</w:t>
        </w:r>
        <w:r w:rsidR="00203384">
          <w:rPr>
            <w:noProof/>
            <w:webHidden/>
          </w:rPr>
          <w:tab/>
        </w:r>
        <w:r w:rsidR="00203384">
          <w:rPr>
            <w:noProof/>
            <w:webHidden/>
          </w:rPr>
          <w:fldChar w:fldCharType="begin"/>
        </w:r>
        <w:r w:rsidR="00203384">
          <w:rPr>
            <w:noProof/>
            <w:webHidden/>
          </w:rPr>
          <w:instrText xml:space="preserve"> PAGEREF _Toc399919552 \h </w:instrText>
        </w:r>
        <w:r w:rsidR="00203384">
          <w:rPr>
            <w:noProof/>
            <w:webHidden/>
          </w:rPr>
        </w:r>
        <w:r w:rsidR="00203384">
          <w:rPr>
            <w:noProof/>
            <w:webHidden/>
          </w:rPr>
          <w:fldChar w:fldCharType="separate"/>
        </w:r>
        <w:r w:rsidR="00203384">
          <w:rPr>
            <w:noProof/>
            <w:webHidden/>
          </w:rPr>
          <w:t>15</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53" w:history="1">
        <w:r w:rsidR="00203384" w:rsidRPr="004F1F6A">
          <w:rPr>
            <w:rStyle w:val="Hyperlink"/>
            <w:noProof/>
          </w:rPr>
          <w:t>Table 2: Test Connector, J6</w:t>
        </w:r>
        <w:r w:rsidR="00203384">
          <w:rPr>
            <w:noProof/>
            <w:webHidden/>
          </w:rPr>
          <w:tab/>
        </w:r>
        <w:r w:rsidR="00203384">
          <w:rPr>
            <w:noProof/>
            <w:webHidden/>
          </w:rPr>
          <w:fldChar w:fldCharType="begin"/>
        </w:r>
        <w:r w:rsidR="00203384">
          <w:rPr>
            <w:noProof/>
            <w:webHidden/>
          </w:rPr>
          <w:instrText xml:space="preserve"> PAGEREF _Toc399919553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54" w:history="1">
        <w:r w:rsidR="00203384" w:rsidRPr="004F1F6A">
          <w:rPr>
            <w:rStyle w:val="Hyperlink"/>
            <w:noProof/>
          </w:rPr>
          <w:t>Table 3: Test Connector, J15</w:t>
        </w:r>
        <w:r w:rsidR="00203384">
          <w:rPr>
            <w:noProof/>
            <w:webHidden/>
          </w:rPr>
          <w:tab/>
        </w:r>
        <w:r w:rsidR="00203384">
          <w:rPr>
            <w:noProof/>
            <w:webHidden/>
          </w:rPr>
          <w:fldChar w:fldCharType="begin"/>
        </w:r>
        <w:r w:rsidR="00203384">
          <w:rPr>
            <w:noProof/>
            <w:webHidden/>
          </w:rPr>
          <w:instrText xml:space="preserve"> PAGEREF _Toc399919554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55" w:history="1">
        <w:r w:rsidR="00203384" w:rsidRPr="004F1F6A">
          <w:rPr>
            <w:rStyle w:val="Hyperlink"/>
            <w:noProof/>
          </w:rPr>
          <w:t>Table 4: Test Connector, J17</w:t>
        </w:r>
        <w:r w:rsidR="00203384">
          <w:rPr>
            <w:noProof/>
            <w:webHidden/>
          </w:rPr>
          <w:tab/>
        </w:r>
        <w:r w:rsidR="00203384">
          <w:rPr>
            <w:noProof/>
            <w:webHidden/>
          </w:rPr>
          <w:fldChar w:fldCharType="begin"/>
        </w:r>
        <w:r w:rsidR="00203384">
          <w:rPr>
            <w:noProof/>
            <w:webHidden/>
          </w:rPr>
          <w:instrText xml:space="preserve"> PAGEREF _Toc399919555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56" w:history="1">
        <w:r w:rsidR="00203384" w:rsidRPr="004F1F6A">
          <w:rPr>
            <w:rStyle w:val="Hyperlink"/>
            <w:noProof/>
          </w:rPr>
          <w:t>Table 5: Test Connector, J24</w:t>
        </w:r>
        <w:r w:rsidR="00203384">
          <w:rPr>
            <w:noProof/>
            <w:webHidden/>
          </w:rPr>
          <w:tab/>
        </w:r>
        <w:r w:rsidR="00203384">
          <w:rPr>
            <w:noProof/>
            <w:webHidden/>
          </w:rPr>
          <w:fldChar w:fldCharType="begin"/>
        </w:r>
        <w:r w:rsidR="00203384">
          <w:rPr>
            <w:noProof/>
            <w:webHidden/>
          </w:rPr>
          <w:instrText xml:space="preserve"> PAGEREF _Toc399919556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57" w:history="1">
        <w:r w:rsidR="00203384" w:rsidRPr="004F1F6A">
          <w:rPr>
            <w:rStyle w:val="Hyperlink"/>
            <w:noProof/>
          </w:rPr>
          <w:t>Table 6: Test Connector, J28</w:t>
        </w:r>
        <w:r w:rsidR="00203384">
          <w:rPr>
            <w:noProof/>
            <w:webHidden/>
          </w:rPr>
          <w:tab/>
        </w:r>
        <w:r w:rsidR="00203384">
          <w:rPr>
            <w:noProof/>
            <w:webHidden/>
          </w:rPr>
          <w:fldChar w:fldCharType="begin"/>
        </w:r>
        <w:r w:rsidR="00203384">
          <w:rPr>
            <w:noProof/>
            <w:webHidden/>
          </w:rPr>
          <w:instrText xml:space="preserve"> PAGEREF _Toc399919557 \h </w:instrText>
        </w:r>
        <w:r w:rsidR="00203384">
          <w:rPr>
            <w:noProof/>
            <w:webHidden/>
          </w:rPr>
        </w:r>
        <w:r w:rsidR="00203384">
          <w:rPr>
            <w:noProof/>
            <w:webHidden/>
          </w:rPr>
          <w:fldChar w:fldCharType="separate"/>
        </w:r>
        <w:r w:rsidR="00203384">
          <w:rPr>
            <w:noProof/>
            <w:webHidden/>
          </w:rPr>
          <w:t>17</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58" w:history="1">
        <w:r w:rsidR="00203384" w:rsidRPr="004F1F6A">
          <w:rPr>
            <w:rStyle w:val="Hyperlink"/>
            <w:noProof/>
          </w:rPr>
          <w:t>Table 7: Test Connector, J30</w:t>
        </w:r>
        <w:r w:rsidR="00203384">
          <w:rPr>
            <w:noProof/>
            <w:webHidden/>
          </w:rPr>
          <w:tab/>
        </w:r>
        <w:r w:rsidR="00203384">
          <w:rPr>
            <w:noProof/>
            <w:webHidden/>
          </w:rPr>
          <w:fldChar w:fldCharType="begin"/>
        </w:r>
        <w:r w:rsidR="00203384">
          <w:rPr>
            <w:noProof/>
            <w:webHidden/>
          </w:rPr>
          <w:instrText xml:space="preserve"> PAGEREF _Toc399919558 \h </w:instrText>
        </w:r>
        <w:r w:rsidR="00203384">
          <w:rPr>
            <w:noProof/>
            <w:webHidden/>
          </w:rPr>
        </w:r>
        <w:r w:rsidR="00203384">
          <w:rPr>
            <w:noProof/>
            <w:webHidden/>
          </w:rPr>
          <w:fldChar w:fldCharType="separate"/>
        </w:r>
        <w:r w:rsidR="00203384">
          <w:rPr>
            <w:noProof/>
            <w:webHidden/>
          </w:rPr>
          <w:t>17</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59" w:history="1">
        <w:r w:rsidR="00203384" w:rsidRPr="004F1F6A">
          <w:rPr>
            <w:rStyle w:val="Hyperlink"/>
            <w:noProof/>
          </w:rPr>
          <w:t>Table 8: Test Connector, J32</w:t>
        </w:r>
        <w:r w:rsidR="00203384">
          <w:rPr>
            <w:noProof/>
            <w:webHidden/>
          </w:rPr>
          <w:tab/>
        </w:r>
        <w:r w:rsidR="00203384">
          <w:rPr>
            <w:noProof/>
            <w:webHidden/>
          </w:rPr>
          <w:fldChar w:fldCharType="begin"/>
        </w:r>
        <w:r w:rsidR="00203384">
          <w:rPr>
            <w:noProof/>
            <w:webHidden/>
          </w:rPr>
          <w:instrText xml:space="preserve"> PAGEREF _Toc399919559 \h </w:instrText>
        </w:r>
        <w:r w:rsidR="00203384">
          <w:rPr>
            <w:noProof/>
            <w:webHidden/>
          </w:rPr>
        </w:r>
        <w:r w:rsidR="00203384">
          <w:rPr>
            <w:noProof/>
            <w:webHidden/>
          </w:rPr>
          <w:fldChar w:fldCharType="separate"/>
        </w:r>
        <w:r w:rsidR="00203384">
          <w:rPr>
            <w:noProof/>
            <w:webHidden/>
          </w:rPr>
          <w:t>17</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60" w:history="1">
        <w:r w:rsidR="00203384" w:rsidRPr="004F1F6A">
          <w:rPr>
            <w:rStyle w:val="Hyperlink"/>
            <w:noProof/>
          </w:rPr>
          <w:t>Table 9: Test Connector, J35</w:t>
        </w:r>
        <w:r w:rsidR="00203384">
          <w:rPr>
            <w:noProof/>
            <w:webHidden/>
          </w:rPr>
          <w:tab/>
        </w:r>
        <w:r w:rsidR="00203384">
          <w:rPr>
            <w:noProof/>
            <w:webHidden/>
          </w:rPr>
          <w:fldChar w:fldCharType="begin"/>
        </w:r>
        <w:r w:rsidR="00203384">
          <w:rPr>
            <w:noProof/>
            <w:webHidden/>
          </w:rPr>
          <w:instrText xml:space="preserve"> PAGEREF _Toc399919560 \h </w:instrText>
        </w:r>
        <w:r w:rsidR="00203384">
          <w:rPr>
            <w:noProof/>
            <w:webHidden/>
          </w:rPr>
        </w:r>
        <w:r w:rsidR="00203384">
          <w:rPr>
            <w:noProof/>
            <w:webHidden/>
          </w:rPr>
          <w:fldChar w:fldCharType="separate"/>
        </w:r>
        <w:r w:rsidR="00203384">
          <w:rPr>
            <w:noProof/>
            <w:webHidden/>
          </w:rPr>
          <w:t>18</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61" w:history="1">
        <w:r w:rsidR="00203384" w:rsidRPr="004F1F6A">
          <w:rPr>
            <w:rStyle w:val="Hyperlink"/>
            <w:noProof/>
          </w:rPr>
          <w:t>Table 10: Test Connector, J37</w:t>
        </w:r>
        <w:r w:rsidR="00203384">
          <w:rPr>
            <w:noProof/>
            <w:webHidden/>
          </w:rPr>
          <w:tab/>
        </w:r>
        <w:r w:rsidR="00203384">
          <w:rPr>
            <w:noProof/>
            <w:webHidden/>
          </w:rPr>
          <w:fldChar w:fldCharType="begin"/>
        </w:r>
        <w:r w:rsidR="00203384">
          <w:rPr>
            <w:noProof/>
            <w:webHidden/>
          </w:rPr>
          <w:instrText xml:space="preserve"> PAGEREF _Toc399919561 \h </w:instrText>
        </w:r>
        <w:r w:rsidR="00203384">
          <w:rPr>
            <w:noProof/>
            <w:webHidden/>
          </w:rPr>
        </w:r>
        <w:r w:rsidR="00203384">
          <w:rPr>
            <w:noProof/>
            <w:webHidden/>
          </w:rPr>
          <w:fldChar w:fldCharType="separate"/>
        </w:r>
        <w:r w:rsidR="00203384">
          <w:rPr>
            <w:noProof/>
            <w:webHidden/>
          </w:rPr>
          <w:t>18</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62" w:history="1">
        <w:r w:rsidR="00203384" w:rsidRPr="004F1F6A">
          <w:rPr>
            <w:rStyle w:val="Hyperlink"/>
            <w:noProof/>
          </w:rPr>
          <w:t>Table 11: Test Connector, J39</w:t>
        </w:r>
        <w:r w:rsidR="00203384">
          <w:rPr>
            <w:noProof/>
            <w:webHidden/>
          </w:rPr>
          <w:tab/>
        </w:r>
        <w:r w:rsidR="00203384">
          <w:rPr>
            <w:noProof/>
            <w:webHidden/>
          </w:rPr>
          <w:fldChar w:fldCharType="begin"/>
        </w:r>
        <w:r w:rsidR="00203384">
          <w:rPr>
            <w:noProof/>
            <w:webHidden/>
          </w:rPr>
          <w:instrText xml:space="preserve"> PAGEREF _Toc399919562 \h </w:instrText>
        </w:r>
        <w:r w:rsidR="00203384">
          <w:rPr>
            <w:noProof/>
            <w:webHidden/>
          </w:rPr>
        </w:r>
        <w:r w:rsidR="00203384">
          <w:rPr>
            <w:noProof/>
            <w:webHidden/>
          </w:rPr>
          <w:fldChar w:fldCharType="separate"/>
        </w:r>
        <w:r w:rsidR="00203384">
          <w:rPr>
            <w:noProof/>
            <w:webHidden/>
          </w:rPr>
          <w:t>18</w:t>
        </w:r>
        <w:r w:rsidR="00203384">
          <w:rPr>
            <w:noProof/>
            <w:webHidden/>
          </w:rPr>
          <w:fldChar w:fldCharType="end"/>
        </w:r>
      </w:hyperlink>
    </w:p>
    <w:p w:rsidR="00203384" w:rsidRDefault="00055074">
      <w:pPr>
        <w:pStyle w:val="TableofFigures"/>
        <w:tabs>
          <w:tab w:val="right" w:leader="dot" w:pos="9350"/>
        </w:tabs>
        <w:rPr>
          <w:rFonts w:eastAsiaTheme="minorEastAsia"/>
          <w:noProof/>
        </w:rPr>
      </w:pPr>
      <w:hyperlink w:anchor="_Toc399919563" w:history="1">
        <w:r w:rsidR="00203384" w:rsidRPr="004F1F6A">
          <w:rPr>
            <w:rStyle w:val="Hyperlink"/>
            <w:noProof/>
          </w:rPr>
          <w:t>Table 12: Test Connector, J43</w:t>
        </w:r>
        <w:r w:rsidR="00203384">
          <w:rPr>
            <w:noProof/>
            <w:webHidden/>
          </w:rPr>
          <w:tab/>
        </w:r>
        <w:r w:rsidR="00203384">
          <w:rPr>
            <w:noProof/>
            <w:webHidden/>
          </w:rPr>
          <w:fldChar w:fldCharType="begin"/>
        </w:r>
        <w:r w:rsidR="00203384">
          <w:rPr>
            <w:noProof/>
            <w:webHidden/>
          </w:rPr>
          <w:instrText xml:space="preserve"> PAGEREF _Toc399919563 \h </w:instrText>
        </w:r>
        <w:r w:rsidR="00203384">
          <w:rPr>
            <w:noProof/>
            <w:webHidden/>
          </w:rPr>
        </w:r>
        <w:r w:rsidR="00203384">
          <w:rPr>
            <w:noProof/>
            <w:webHidden/>
          </w:rPr>
          <w:fldChar w:fldCharType="separate"/>
        </w:r>
        <w:r w:rsidR="00203384">
          <w:rPr>
            <w:noProof/>
            <w:webHidden/>
          </w:rPr>
          <w:t>19</w:t>
        </w:r>
        <w:r w:rsidR="00203384">
          <w:rPr>
            <w:noProof/>
            <w:webHidden/>
          </w:rPr>
          <w:fldChar w:fldCharType="end"/>
        </w:r>
      </w:hyperlink>
    </w:p>
    <w:p w:rsidR="00880602" w:rsidRDefault="00880602">
      <w:pPr>
        <w:rPr>
          <w:rFonts w:ascii="Arial" w:hAnsi="Arial" w:cs="Arial"/>
        </w:rPr>
      </w:pPr>
      <w:r>
        <w:rPr>
          <w:rFonts w:ascii="Arial" w:hAnsi="Arial" w:cs="Arial"/>
        </w:rPr>
        <w:fldChar w:fldCharType="end"/>
      </w: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rsidP="00DF75C5">
      <w:pPr>
        <w:pStyle w:val="Heading1"/>
      </w:pPr>
      <w:bookmarkStart w:id="0" w:name="_Toc399919319"/>
      <w:r>
        <w:lastRenderedPageBreak/>
        <w:t>Overview</w:t>
      </w:r>
      <w:bookmarkEnd w:id="0"/>
    </w:p>
    <w:p w:rsidR="00DF75C5" w:rsidRDefault="00DF75C5">
      <w:pPr>
        <w:rPr>
          <w:rFonts w:ascii="Arial" w:hAnsi="Arial" w:cs="Arial"/>
        </w:rPr>
      </w:pPr>
    </w:p>
    <w:p w:rsidR="00DF75C5" w:rsidRDefault="00DF75C5">
      <w:pPr>
        <w:rPr>
          <w:rFonts w:ascii="Arial" w:hAnsi="Arial" w:cs="Arial"/>
        </w:rPr>
      </w:pPr>
    </w:p>
    <w:p w:rsidR="00882D1B" w:rsidRDefault="00882D1B">
      <w:pPr>
        <w:rPr>
          <w:rFonts w:ascii="Arial" w:hAnsi="Arial" w:cs="Arial"/>
        </w:rPr>
      </w:pPr>
    </w:p>
    <w:p w:rsidR="00882D1B" w:rsidRDefault="00882D1B" w:rsidP="00DF75C5">
      <w:pPr>
        <w:pStyle w:val="Heading1"/>
      </w:pPr>
      <w:bookmarkStart w:id="1" w:name="_Toc399919320"/>
      <w:r>
        <w:t>System Level Description</w:t>
      </w:r>
      <w:bookmarkEnd w:id="1"/>
    </w:p>
    <w:p w:rsidR="00882D1B" w:rsidRDefault="00643093">
      <w:pPr>
        <w:rPr>
          <w:rFonts w:ascii="Arial" w:hAnsi="Arial" w:cs="Arial"/>
        </w:rPr>
      </w:pPr>
      <w:r>
        <w:rPr>
          <w:rFonts w:ascii="Arial" w:hAnsi="Arial" w:cs="Arial"/>
        </w:rPr>
        <w:t>The Medium Voltage Converter Board resides in the swFOCE Central Node. It serves primarily to switch power to the individual swFOCE chambers but it has many secondary functions including:</w:t>
      </w:r>
    </w:p>
    <w:p w:rsidR="00643093" w:rsidRDefault="00643093">
      <w:pPr>
        <w:rPr>
          <w:rFonts w:ascii="Arial" w:hAnsi="Arial" w:cs="Arial"/>
        </w:rPr>
      </w:pPr>
    </w:p>
    <w:p w:rsidR="00643093" w:rsidRDefault="00055074">
      <w:pPr>
        <w:rPr>
          <w:rFonts w:ascii="Arial" w:hAnsi="Arial" w:cs="Arial"/>
        </w:rPr>
      </w:pPr>
      <w:r>
        <w:rPr>
          <w:rFonts w:ascii="Arial" w:hAnsi="Arial" w:cs="Arial"/>
        </w:rPr>
        <w:t>1</w:t>
      </w:r>
      <w:r w:rsidR="00643093">
        <w:rPr>
          <w:rFonts w:ascii="Arial" w:hAnsi="Arial" w:cs="Arial"/>
        </w:rPr>
        <w:t xml:space="preserve">. </w:t>
      </w:r>
      <w:r w:rsidR="00FA6614">
        <w:rPr>
          <w:rFonts w:ascii="Arial" w:hAnsi="Arial" w:cs="Arial"/>
        </w:rPr>
        <w:t>Voltage and current monitoring of the individual swFOCE chamber bus voltages.</w:t>
      </w:r>
    </w:p>
    <w:p w:rsidR="00FA6614" w:rsidRDefault="00055074">
      <w:pPr>
        <w:rPr>
          <w:rFonts w:ascii="Arial" w:hAnsi="Arial" w:cs="Arial"/>
        </w:rPr>
      </w:pPr>
      <w:r>
        <w:rPr>
          <w:rFonts w:ascii="Arial" w:hAnsi="Arial" w:cs="Arial"/>
        </w:rPr>
        <w:t>2</w:t>
      </w:r>
      <w:r w:rsidR="00FA6614">
        <w:rPr>
          <w:rFonts w:ascii="Arial" w:hAnsi="Arial" w:cs="Arial"/>
        </w:rPr>
        <w:t>. Ground fault monitoring for seawater shorts on the swFOCE chamber bus voltages.</w:t>
      </w:r>
    </w:p>
    <w:p w:rsidR="00882D1B" w:rsidRDefault="00055074">
      <w:pPr>
        <w:rPr>
          <w:rFonts w:ascii="Arial" w:hAnsi="Arial" w:cs="Arial"/>
        </w:rPr>
      </w:pPr>
      <w:r>
        <w:rPr>
          <w:rFonts w:ascii="Arial" w:hAnsi="Arial" w:cs="Arial"/>
        </w:rPr>
        <w:t>3</w:t>
      </w:r>
      <w:r w:rsidR="00FA6614">
        <w:rPr>
          <w:rFonts w:ascii="Arial" w:hAnsi="Arial" w:cs="Arial"/>
        </w:rPr>
        <w:t xml:space="preserve">. Various safety and environmental </w:t>
      </w:r>
      <w:r w:rsidR="00D0225D">
        <w:rPr>
          <w:rFonts w:ascii="Arial" w:hAnsi="Arial" w:cs="Arial"/>
        </w:rPr>
        <w:t>functions for the Central Node h</w:t>
      </w:r>
      <w:r w:rsidR="00FA6614">
        <w:rPr>
          <w:rFonts w:ascii="Arial" w:hAnsi="Arial" w:cs="Arial"/>
        </w:rPr>
        <w:t>ousing itself.</w:t>
      </w:r>
    </w:p>
    <w:p w:rsidR="00882D1B" w:rsidRDefault="00882D1B">
      <w:pPr>
        <w:rPr>
          <w:rFonts w:ascii="Arial" w:hAnsi="Arial" w:cs="Arial"/>
        </w:rPr>
      </w:pPr>
    </w:p>
    <w:p w:rsidR="00DF75C5" w:rsidRDefault="002D371A" w:rsidP="00DF75C5">
      <w:pPr>
        <w:keepNext/>
      </w:pPr>
      <w:r>
        <w:rPr>
          <w:rFonts w:ascii="Arial" w:hAnsi="Arial" w:cs="Arial"/>
          <w:noProof/>
        </w:rPr>
        <w:drawing>
          <wp:inline distT="0" distB="0" distL="0" distR="0" wp14:anchorId="5C415993" wp14:editId="52163797">
            <wp:extent cx="2700338" cy="46291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OCE Block copy.jpg"/>
                    <pic:cNvPicPr/>
                  </pic:nvPicPr>
                  <pic:blipFill>
                    <a:blip r:embed="rId9">
                      <a:extLst>
                        <a:ext uri="{28A0092B-C50C-407E-A947-70E740481C1C}">
                          <a14:useLocalDpi xmlns:a14="http://schemas.microsoft.com/office/drawing/2010/main" val="0"/>
                        </a:ext>
                      </a:extLst>
                    </a:blip>
                    <a:stretch>
                      <a:fillRect/>
                    </a:stretch>
                  </pic:blipFill>
                  <pic:spPr>
                    <a:xfrm>
                      <a:off x="0" y="0"/>
                      <a:ext cx="2700338" cy="4629150"/>
                    </a:xfrm>
                    <a:prstGeom prst="rect">
                      <a:avLst/>
                    </a:prstGeom>
                  </pic:spPr>
                </pic:pic>
              </a:graphicData>
            </a:graphic>
          </wp:inline>
        </w:drawing>
      </w:r>
    </w:p>
    <w:p w:rsidR="002D371A" w:rsidRDefault="00DF75C5" w:rsidP="00DF75C5">
      <w:pPr>
        <w:pStyle w:val="Caption"/>
        <w:rPr>
          <w:rFonts w:ascii="Arial" w:hAnsi="Arial" w:cs="Arial"/>
        </w:rPr>
      </w:pPr>
      <w:bookmarkStart w:id="2" w:name="_Toc399919547"/>
      <w:r>
        <w:t xml:space="preserve">Figure </w:t>
      </w:r>
      <w:r w:rsidR="00055074">
        <w:fldChar w:fldCharType="begin"/>
      </w:r>
      <w:r w:rsidR="00055074">
        <w:instrText xml:space="preserve"> SEQ Figure \* ARABIC </w:instrText>
      </w:r>
      <w:r w:rsidR="00055074">
        <w:fldChar w:fldCharType="separate"/>
      </w:r>
      <w:r>
        <w:rPr>
          <w:noProof/>
        </w:rPr>
        <w:t>1</w:t>
      </w:r>
      <w:r w:rsidR="00055074">
        <w:rPr>
          <w:noProof/>
        </w:rPr>
        <w:fldChar w:fldCharType="end"/>
      </w:r>
      <w:r>
        <w:t>: Location of the Central Node in the swFOCE Experiment</w:t>
      </w:r>
      <w:bookmarkEnd w:id="2"/>
    </w:p>
    <w:p w:rsidR="002D371A" w:rsidRDefault="002D371A">
      <w:pPr>
        <w:rPr>
          <w:rFonts w:ascii="Arial" w:hAnsi="Arial" w:cs="Arial"/>
        </w:rPr>
      </w:pPr>
    </w:p>
    <w:p w:rsidR="002D371A" w:rsidRDefault="002D371A">
      <w:pPr>
        <w:rPr>
          <w:rFonts w:ascii="Arial" w:hAnsi="Arial" w:cs="Arial"/>
        </w:rPr>
      </w:pPr>
    </w:p>
    <w:p w:rsidR="002D371A" w:rsidRDefault="002D371A">
      <w:pPr>
        <w:rPr>
          <w:rFonts w:ascii="Arial" w:hAnsi="Arial" w:cs="Arial"/>
        </w:rPr>
      </w:pPr>
    </w:p>
    <w:p w:rsidR="00882D1B" w:rsidRDefault="00882D1B">
      <w:pPr>
        <w:rPr>
          <w:rFonts w:ascii="Arial" w:hAnsi="Arial" w:cs="Arial"/>
        </w:rPr>
      </w:pPr>
    </w:p>
    <w:p w:rsidR="00DF75C5" w:rsidRDefault="00055074" w:rsidP="00DF75C5">
      <w:pPr>
        <w:keepNext/>
      </w:pPr>
      <w:r>
        <w:rPr>
          <w:noProof/>
        </w:rPr>
        <w:lastRenderedPageBreak/>
        <w:drawing>
          <wp:inline distT="0" distB="0" distL="0" distR="0">
            <wp:extent cx="5943600" cy="39071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907147"/>
                    </a:xfrm>
                    <a:prstGeom prst="rect">
                      <a:avLst/>
                    </a:prstGeom>
                    <a:noFill/>
                    <a:ln>
                      <a:noFill/>
                    </a:ln>
                  </pic:spPr>
                </pic:pic>
              </a:graphicData>
            </a:graphic>
          </wp:inline>
        </w:drawing>
      </w:r>
      <w:bookmarkStart w:id="3" w:name="_GoBack"/>
      <w:bookmarkEnd w:id="3"/>
    </w:p>
    <w:p w:rsidR="00882D1B" w:rsidRDefault="00DF75C5" w:rsidP="00DF75C5">
      <w:pPr>
        <w:pStyle w:val="Caption"/>
        <w:rPr>
          <w:rFonts w:ascii="Arial" w:hAnsi="Arial" w:cs="Arial"/>
        </w:rPr>
      </w:pPr>
      <w:bookmarkStart w:id="4" w:name="_Toc399919548"/>
      <w:r>
        <w:t xml:space="preserve">Figure </w:t>
      </w:r>
      <w:r w:rsidR="00055074">
        <w:fldChar w:fldCharType="begin"/>
      </w:r>
      <w:r w:rsidR="00055074">
        <w:instrText xml:space="preserve"> SEQ Figure \* ARABIC </w:instrText>
      </w:r>
      <w:r w:rsidR="00055074">
        <w:fldChar w:fldCharType="separate"/>
      </w:r>
      <w:r>
        <w:rPr>
          <w:noProof/>
        </w:rPr>
        <w:t>2</w:t>
      </w:r>
      <w:r w:rsidR="00055074">
        <w:rPr>
          <w:noProof/>
        </w:rPr>
        <w:fldChar w:fldCharType="end"/>
      </w:r>
      <w:r>
        <w:t>: Block Diagram of the Medium Voltage Converter Board</w:t>
      </w:r>
      <w:bookmarkEnd w:id="4"/>
    </w:p>
    <w:p w:rsidR="00882D1B" w:rsidRDefault="00882D1B" w:rsidP="00DF75C5">
      <w:pPr>
        <w:pStyle w:val="Heading1"/>
      </w:pPr>
      <w:bookmarkStart w:id="5" w:name="_Toc399919321"/>
      <w:r>
        <w:t>Functional Description</w:t>
      </w:r>
      <w:bookmarkEnd w:id="5"/>
    </w:p>
    <w:p w:rsidR="00882D1B" w:rsidRDefault="00882D1B">
      <w:pPr>
        <w:rPr>
          <w:rFonts w:ascii="Arial" w:hAnsi="Arial" w:cs="Arial"/>
        </w:rPr>
      </w:pPr>
    </w:p>
    <w:p w:rsidR="00882D1B" w:rsidRDefault="0023641C" w:rsidP="00DF75C5">
      <w:pPr>
        <w:pStyle w:val="Heading2"/>
      </w:pPr>
      <w:bookmarkStart w:id="6" w:name="_Toc399919322"/>
      <w:r w:rsidRPr="00513042">
        <w:t xml:space="preserve">High Voltage </w:t>
      </w:r>
      <w:r w:rsidR="00513042" w:rsidRPr="00513042">
        <w:t>Section</w:t>
      </w:r>
      <w:r w:rsidR="00513042">
        <w:t xml:space="preserve"> </w:t>
      </w:r>
      <w:r>
        <w:t>(pp</w:t>
      </w:r>
      <w:r w:rsidR="00EA66C3">
        <w:t>.</w:t>
      </w:r>
      <w:r>
        <w:t xml:space="preserve"> 1,</w:t>
      </w:r>
      <w:r w:rsidR="00EA66C3">
        <w:t xml:space="preserve"> </w:t>
      </w:r>
      <w:r>
        <w:t>2,</w:t>
      </w:r>
      <w:r w:rsidR="00EA66C3">
        <w:t xml:space="preserve"> </w:t>
      </w:r>
      <w:r>
        <w:t>4,</w:t>
      </w:r>
      <w:r w:rsidR="00EA66C3">
        <w:t xml:space="preserve"> </w:t>
      </w:r>
      <w:r>
        <w:t>6)</w:t>
      </w:r>
      <w:bookmarkEnd w:id="6"/>
    </w:p>
    <w:p w:rsidR="0023641C" w:rsidRDefault="0023641C">
      <w:pPr>
        <w:rPr>
          <w:rFonts w:ascii="Arial" w:hAnsi="Arial" w:cs="Arial"/>
        </w:rPr>
      </w:pPr>
      <w:r>
        <w:rPr>
          <w:rFonts w:ascii="Arial" w:hAnsi="Arial" w:cs="Arial"/>
        </w:rPr>
        <w:tab/>
      </w:r>
    </w:p>
    <w:p w:rsidR="004B728D" w:rsidRDefault="004B728D">
      <w:pPr>
        <w:rPr>
          <w:rFonts w:ascii="Arial" w:hAnsi="Arial" w:cs="Arial"/>
        </w:rPr>
      </w:pPr>
      <w:r>
        <w:rPr>
          <w:rFonts w:ascii="Arial" w:hAnsi="Arial" w:cs="Arial"/>
        </w:rPr>
        <w:t xml:space="preserve">Upon application of the high voltage DC power from the shore station, the +375Vdc is applied directly to the Medium Voltage Converter Board and the three </w:t>
      </w:r>
      <w:proofErr w:type="spellStart"/>
      <w:r>
        <w:rPr>
          <w:rFonts w:ascii="Arial" w:hAnsi="Arial" w:cs="Arial"/>
        </w:rPr>
        <w:t>Vicor</w:t>
      </w:r>
      <w:proofErr w:type="spellEnd"/>
      <w:r>
        <w:rPr>
          <w:rFonts w:ascii="Arial" w:hAnsi="Arial" w:cs="Arial"/>
        </w:rPr>
        <w:t xml:space="preserve"> DC-DC converters immediately.</w:t>
      </w:r>
      <w:r w:rsidR="005B3984">
        <w:rPr>
          <w:rFonts w:ascii="Arial" w:hAnsi="Arial" w:cs="Arial"/>
        </w:rPr>
        <w:t xml:space="preserve"> The input +375Vdc travels</w:t>
      </w:r>
      <w:r>
        <w:rPr>
          <w:rFonts w:ascii="Arial" w:hAnsi="Arial" w:cs="Arial"/>
        </w:rPr>
        <w:t xml:space="preserve"> through an inrush limiting circuit (page 4) during initial power up, however. An inrush delay circuit on the MV board activates a high voltage relay bypassing the inrush limiting resistor after a preset time. This time is determined prior to deployment and is set by R79. The range is 250msec to 1200msec.</w:t>
      </w:r>
    </w:p>
    <w:p w:rsidR="009E02A2" w:rsidRDefault="009E02A2">
      <w:pPr>
        <w:rPr>
          <w:rFonts w:ascii="Arial" w:hAnsi="Arial" w:cs="Arial"/>
        </w:rPr>
      </w:pPr>
    </w:p>
    <w:p w:rsidR="004B728D" w:rsidRDefault="004B728D">
      <w:pPr>
        <w:rPr>
          <w:rFonts w:ascii="Arial" w:hAnsi="Arial" w:cs="Arial"/>
        </w:rPr>
      </w:pPr>
      <w:r>
        <w:rPr>
          <w:rFonts w:ascii="Arial" w:hAnsi="Arial" w:cs="Arial"/>
        </w:rPr>
        <w:t xml:space="preserve">The voltage level and current supplied by the +375Vdc is directly monitored and measured by an ADC (page 1). </w:t>
      </w:r>
      <w:r w:rsidR="003B751B">
        <w:rPr>
          <w:rFonts w:ascii="Arial" w:hAnsi="Arial" w:cs="Arial"/>
        </w:rPr>
        <w:t>The voltage is measured on channel 0 of U4 and has a sca</w:t>
      </w:r>
      <w:r w:rsidR="00B07497">
        <w:rPr>
          <w:rFonts w:ascii="Arial" w:hAnsi="Arial" w:cs="Arial"/>
        </w:rPr>
        <w:t xml:space="preserve">ling factor of </w:t>
      </w:r>
      <w:proofErr w:type="gramStart"/>
      <w:r w:rsidR="00B07497">
        <w:rPr>
          <w:rFonts w:ascii="Arial" w:hAnsi="Arial" w:cs="Arial"/>
        </w:rPr>
        <w:t>y(</w:t>
      </w:r>
      <w:proofErr w:type="gramEnd"/>
      <w:r w:rsidR="00B07497">
        <w:rPr>
          <w:rFonts w:ascii="Arial" w:hAnsi="Arial" w:cs="Arial"/>
        </w:rPr>
        <w:t>volts) = 141.8x (volt/volt) - 0.96</w:t>
      </w:r>
      <w:r w:rsidR="003B751B">
        <w:rPr>
          <w:rFonts w:ascii="Arial" w:hAnsi="Arial" w:cs="Arial"/>
        </w:rPr>
        <w:t xml:space="preserve">. The current is measured on channel 1 of U4 and has a </w:t>
      </w:r>
      <w:r w:rsidR="00D0225D">
        <w:rPr>
          <w:rFonts w:ascii="Arial" w:hAnsi="Arial" w:cs="Arial"/>
        </w:rPr>
        <w:t xml:space="preserve">scaling factor of </w:t>
      </w:r>
      <w:proofErr w:type="gramStart"/>
      <w:r w:rsidR="00D0225D">
        <w:rPr>
          <w:rFonts w:ascii="Arial" w:hAnsi="Arial" w:cs="Arial"/>
        </w:rPr>
        <w:t>y(</w:t>
      </w:r>
      <w:proofErr w:type="gramEnd"/>
      <w:r w:rsidR="00D0225D">
        <w:rPr>
          <w:rFonts w:ascii="Arial" w:hAnsi="Arial" w:cs="Arial"/>
        </w:rPr>
        <w:t>amps) = 1.6</w:t>
      </w:r>
      <w:r w:rsidR="003B751B">
        <w:rPr>
          <w:rFonts w:ascii="Arial" w:hAnsi="Arial" w:cs="Arial"/>
        </w:rPr>
        <w:t xml:space="preserve">7x(amps/volt). </w:t>
      </w:r>
    </w:p>
    <w:p w:rsidR="003B751B" w:rsidRDefault="003B751B">
      <w:pPr>
        <w:rPr>
          <w:rFonts w:ascii="Arial" w:hAnsi="Arial" w:cs="Arial"/>
        </w:rPr>
      </w:pPr>
    </w:p>
    <w:p w:rsidR="003B751B" w:rsidRDefault="003B751B">
      <w:pPr>
        <w:rPr>
          <w:rFonts w:ascii="Arial" w:hAnsi="Arial" w:cs="Arial"/>
        </w:rPr>
      </w:pPr>
      <w:r>
        <w:rPr>
          <w:rFonts w:ascii="Arial" w:hAnsi="Arial" w:cs="Arial"/>
        </w:rPr>
        <w:t>Confirmation of the +375Vdc is provided by a TTL level digital signal (375V_READY) and is read directly by the PIC and also applied directly to an onboard LED (D1). A separate panel mount LED illuminates in the presence of +375Vdc. This is meant as a reminder to any divers in the area that high voltage is present.</w:t>
      </w:r>
    </w:p>
    <w:p w:rsidR="003B751B" w:rsidRDefault="003B751B">
      <w:pPr>
        <w:rPr>
          <w:rFonts w:ascii="Arial" w:hAnsi="Arial" w:cs="Arial"/>
        </w:rPr>
      </w:pPr>
    </w:p>
    <w:p w:rsidR="003B751B" w:rsidRDefault="003B751B">
      <w:pPr>
        <w:rPr>
          <w:rFonts w:ascii="Arial" w:hAnsi="Arial" w:cs="Arial"/>
        </w:rPr>
      </w:pPr>
      <w:r>
        <w:rPr>
          <w:rFonts w:ascii="Arial" w:hAnsi="Arial" w:cs="Arial"/>
        </w:rPr>
        <w:lastRenderedPageBreak/>
        <w:t xml:space="preserve">Although the +375Vdc is applied directly to the three </w:t>
      </w:r>
      <w:proofErr w:type="spellStart"/>
      <w:r>
        <w:rPr>
          <w:rFonts w:ascii="Arial" w:hAnsi="Arial" w:cs="Arial"/>
        </w:rPr>
        <w:t>Vicor</w:t>
      </w:r>
      <w:proofErr w:type="spellEnd"/>
      <w:r>
        <w:rPr>
          <w:rFonts w:ascii="Arial" w:hAnsi="Arial" w:cs="Arial"/>
        </w:rPr>
        <w:t xml:space="preserve"> DC-DC converters upon initial p</w:t>
      </w:r>
      <w:r w:rsidR="005B3984">
        <w:rPr>
          <w:rFonts w:ascii="Arial" w:hAnsi="Arial" w:cs="Arial"/>
        </w:rPr>
        <w:t>ower up, only the Micro 375V:</w:t>
      </w:r>
      <w:r>
        <w:rPr>
          <w:rFonts w:ascii="Arial" w:hAnsi="Arial" w:cs="Arial"/>
        </w:rPr>
        <w:t>24Vd</w:t>
      </w:r>
      <w:r w:rsidR="005B3984">
        <w:rPr>
          <w:rFonts w:ascii="Arial" w:hAnsi="Arial" w:cs="Arial"/>
        </w:rPr>
        <w:t xml:space="preserve"> converter </w:t>
      </w:r>
      <w:r>
        <w:rPr>
          <w:rFonts w:ascii="Arial" w:hAnsi="Arial" w:cs="Arial"/>
        </w:rPr>
        <w:t xml:space="preserve">is powered on by default. The two Maxi 375V:48V converters are by default powered down. These two converters can be powered on individually by applying a high TTL level on the VICOR_01_CONT and VICOR_02_CONT signals (page 6). State feedback of the </w:t>
      </w:r>
      <w:proofErr w:type="spellStart"/>
      <w:r>
        <w:rPr>
          <w:rFonts w:ascii="Arial" w:hAnsi="Arial" w:cs="Arial"/>
        </w:rPr>
        <w:t>Vicor</w:t>
      </w:r>
      <w:proofErr w:type="spellEnd"/>
      <w:r>
        <w:rPr>
          <w:rFonts w:ascii="Arial" w:hAnsi="Arial" w:cs="Arial"/>
        </w:rPr>
        <w:t xml:space="preserve"> modules is available on the two TTL level digital </w:t>
      </w:r>
      <w:proofErr w:type="gramStart"/>
      <w:r>
        <w:rPr>
          <w:rFonts w:ascii="Arial" w:hAnsi="Arial" w:cs="Arial"/>
        </w:rPr>
        <w:t>signals,</w:t>
      </w:r>
      <w:proofErr w:type="gramEnd"/>
      <w:r>
        <w:rPr>
          <w:rFonts w:ascii="Arial" w:hAnsi="Arial" w:cs="Arial"/>
        </w:rPr>
        <w:t xml:space="preserve"> VICOR_01_STATE and VICOR_02_STATE (page 4). </w:t>
      </w:r>
    </w:p>
    <w:p w:rsidR="00513042" w:rsidRDefault="00513042">
      <w:pPr>
        <w:rPr>
          <w:rFonts w:ascii="Arial" w:hAnsi="Arial" w:cs="Arial"/>
        </w:rPr>
      </w:pPr>
    </w:p>
    <w:p w:rsidR="00513042" w:rsidRDefault="00513042">
      <w:pPr>
        <w:rPr>
          <w:rFonts w:ascii="Arial" w:hAnsi="Arial" w:cs="Arial"/>
        </w:rPr>
      </w:pPr>
      <w:r>
        <w:rPr>
          <w:rFonts w:ascii="Arial" w:hAnsi="Arial" w:cs="Arial"/>
        </w:rPr>
        <w:t xml:space="preserve">The temperatures of the individual </w:t>
      </w:r>
      <w:proofErr w:type="spellStart"/>
      <w:r>
        <w:rPr>
          <w:rFonts w:ascii="Arial" w:hAnsi="Arial" w:cs="Arial"/>
        </w:rPr>
        <w:t>Vicor</w:t>
      </w:r>
      <w:proofErr w:type="spellEnd"/>
      <w:r>
        <w:rPr>
          <w:rFonts w:ascii="Arial" w:hAnsi="Arial" w:cs="Arial"/>
        </w:rPr>
        <w:t xml:space="preserve"> modules as well as the </w:t>
      </w:r>
      <w:proofErr w:type="spellStart"/>
      <w:r w:rsidR="00805A8C">
        <w:rPr>
          <w:rFonts w:ascii="Arial" w:hAnsi="Arial" w:cs="Arial"/>
        </w:rPr>
        <w:t>heatsink</w:t>
      </w:r>
      <w:proofErr w:type="spellEnd"/>
      <w:r w:rsidR="00805A8C">
        <w:rPr>
          <w:rFonts w:ascii="Arial" w:hAnsi="Arial" w:cs="Arial"/>
        </w:rPr>
        <w:t xml:space="preserve"> are monitored by type J</w:t>
      </w:r>
      <w:r>
        <w:rPr>
          <w:rFonts w:ascii="Arial" w:hAnsi="Arial" w:cs="Arial"/>
        </w:rPr>
        <w:t xml:space="preserve"> thermocouples and measured by an onboard ADC (pp. 1</w:t>
      </w:r>
      <w:proofErr w:type="gramStart"/>
      <w:r>
        <w:rPr>
          <w:rFonts w:ascii="Arial" w:hAnsi="Arial" w:cs="Arial"/>
        </w:rPr>
        <w:t>,2</w:t>
      </w:r>
      <w:proofErr w:type="gramEnd"/>
      <w:r>
        <w:rPr>
          <w:rFonts w:ascii="Arial" w:hAnsi="Arial" w:cs="Arial"/>
        </w:rPr>
        <w:t>). The scaling for the</w:t>
      </w:r>
      <w:r w:rsidR="00761A0E">
        <w:rPr>
          <w:rFonts w:ascii="Arial" w:hAnsi="Arial" w:cs="Arial"/>
        </w:rPr>
        <w:t xml:space="preserve"> temperature (in </w:t>
      </w:r>
      <w:proofErr w:type="spellStart"/>
      <w:r w:rsidR="00761A0E">
        <w:rPr>
          <w:rFonts w:ascii="Arial" w:hAnsi="Arial" w:cs="Arial"/>
        </w:rPr>
        <w:t>degC</w:t>
      </w:r>
      <w:proofErr w:type="spellEnd"/>
      <w:r w:rsidR="00761A0E">
        <w:rPr>
          <w:rFonts w:ascii="Arial" w:hAnsi="Arial" w:cs="Arial"/>
        </w:rPr>
        <w:t xml:space="preserve">) is </w:t>
      </w:r>
      <w:proofErr w:type="gramStart"/>
      <w:r w:rsidR="00761A0E">
        <w:rPr>
          <w:rFonts w:ascii="Arial" w:hAnsi="Arial" w:cs="Arial"/>
        </w:rPr>
        <w:t>y(</w:t>
      </w:r>
      <w:proofErr w:type="spellStart"/>
      <w:proofErr w:type="gramEnd"/>
      <w:r w:rsidR="00761A0E">
        <w:rPr>
          <w:rFonts w:ascii="Arial" w:hAnsi="Arial" w:cs="Arial"/>
        </w:rPr>
        <w:t>degC</w:t>
      </w:r>
      <w:proofErr w:type="spellEnd"/>
      <w:r w:rsidR="00761A0E">
        <w:rPr>
          <w:rFonts w:ascii="Arial" w:hAnsi="Arial" w:cs="Arial"/>
        </w:rPr>
        <w:t xml:space="preserve">) = </w:t>
      </w:r>
      <w:proofErr w:type="spellStart"/>
      <w:r w:rsidR="00761A0E">
        <w:rPr>
          <w:rFonts w:ascii="Arial" w:hAnsi="Arial" w:cs="Arial"/>
        </w:rPr>
        <w:t>33.33x</w:t>
      </w:r>
      <w:proofErr w:type="spellEnd"/>
      <w:r w:rsidR="00761A0E">
        <w:rPr>
          <w:rFonts w:ascii="Arial" w:hAnsi="Arial" w:cs="Arial"/>
        </w:rPr>
        <w:t xml:space="preserve"> (</w:t>
      </w:r>
      <w:proofErr w:type="spellStart"/>
      <w:r w:rsidR="00761A0E">
        <w:rPr>
          <w:rFonts w:ascii="Arial" w:hAnsi="Arial" w:cs="Arial"/>
        </w:rPr>
        <w:t>degC</w:t>
      </w:r>
      <w:proofErr w:type="spellEnd"/>
      <w:r>
        <w:rPr>
          <w:rFonts w:ascii="Arial" w:hAnsi="Arial" w:cs="Arial"/>
        </w:rPr>
        <w:t>/volt).</w:t>
      </w:r>
    </w:p>
    <w:p w:rsidR="00513042" w:rsidRDefault="00513042">
      <w:pPr>
        <w:rPr>
          <w:rFonts w:ascii="Arial" w:hAnsi="Arial" w:cs="Arial"/>
        </w:rPr>
      </w:pPr>
    </w:p>
    <w:p w:rsidR="00513042" w:rsidRDefault="00513042">
      <w:pPr>
        <w:rPr>
          <w:rFonts w:ascii="Arial" w:hAnsi="Arial" w:cs="Arial"/>
        </w:rPr>
      </w:pPr>
      <w:r>
        <w:rPr>
          <w:rFonts w:ascii="Arial" w:hAnsi="Arial" w:cs="Arial"/>
        </w:rPr>
        <w:t xml:space="preserve">There are two cooling fans in the Central Node which can be activated upon the user's discretion. They are positioned to remove heat from the two </w:t>
      </w:r>
      <w:proofErr w:type="spellStart"/>
      <w:r>
        <w:rPr>
          <w:rFonts w:ascii="Arial" w:hAnsi="Arial" w:cs="Arial"/>
        </w:rPr>
        <w:t>Vicor</w:t>
      </w:r>
      <w:proofErr w:type="spellEnd"/>
      <w:r>
        <w:rPr>
          <w:rFonts w:ascii="Arial" w:hAnsi="Arial" w:cs="Arial"/>
        </w:rPr>
        <w:t xml:space="preserve"> Maxi </w:t>
      </w:r>
      <w:proofErr w:type="spellStart"/>
      <w:r>
        <w:rPr>
          <w:rFonts w:ascii="Arial" w:hAnsi="Arial" w:cs="Arial"/>
        </w:rPr>
        <w:t>375V:48V</w:t>
      </w:r>
      <w:proofErr w:type="spellEnd"/>
      <w:r>
        <w:rPr>
          <w:rFonts w:ascii="Arial" w:hAnsi="Arial" w:cs="Arial"/>
        </w:rPr>
        <w:t xml:space="preserve"> DC-DC converters (page 2). Applying a high TTL level to FAN_01_CONT and FAN_02_CONT turns on the fans. State feedback of the fans can be measured by FAN_01_STATE and FAN_02_STATE.</w:t>
      </w:r>
    </w:p>
    <w:p w:rsidR="004B728D" w:rsidRDefault="004B728D">
      <w:pPr>
        <w:rPr>
          <w:rFonts w:ascii="Arial" w:hAnsi="Arial" w:cs="Arial"/>
        </w:rPr>
      </w:pPr>
    </w:p>
    <w:p w:rsidR="004B728D" w:rsidRDefault="004B728D">
      <w:pPr>
        <w:rPr>
          <w:rFonts w:ascii="Arial" w:hAnsi="Arial" w:cs="Arial"/>
        </w:rPr>
      </w:pPr>
    </w:p>
    <w:p w:rsidR="0023641C" w:rsidRDefault="0023641C" w:rsidP="00DF75C5">
      <w:pPr>
        <w:pStyle w:val="Heading2"/>
      </w:pPr>
      <w:bookmarkStart w:id="7" w:name="_Toc399919323"/>
      <w:proofErr w:type="gramStart"/>
      <w:r w:rsidRPr="00513042">
        <w:t>swFOCE</w:t>
      </w:r>
      <w:proofErr w:type="gramEnd"/>
      <w:r w:rsidRPr="00513042">
        <w:t xml:space="preserve"> Chambers Load switching</w:t>
      </w:r>
      <w:r w:rsidR="00513042" w:rsidRPr="00513042">
        <w:t xml:space="preserve"> Section</w:t>
      </w:r>
      <w:r>
        <w:t xml:space="preserve"> (</w:t>
      </w:r>
      <w:r w:rsidR="00BB0C73">
        <w:t>pp. 3, 4)</w:t>
      </w:r>
      <w:bookmarkEnd w:id="7"/>
    </w:p>
    <w:p w:rsidR="0087785B" w:rsidRDefault="0087785B">
      <w:pPr>
        <w:rPr>
          <w:rFonts w:ascii="Arial" w:hAnsi="Arial" w:cs="Arial"/>
        </w:rPr>
      </w:pPr>
    </w:p>
    <w:p w:rsidR="005936CD" w:rsidRDefault="005936CD">
      <w:pPr>
        <w:rPr>
          <w:rFonts w:ascii="Arial" w:hAnsi="Arial" w:cs="Arial"/>
        </w:rPr>
      </w:pPr>
      <w:r>
        <w:rPr>
          <w:rFonts w:ascii="Arial" w:hAnsi="Arial" w:cs="Arial"/>
        </w:rPr>
        <w:t>Upon initial power up, an inrush delay circuit for the incoming +375Vdc activates a high voltage relay; it also fires the 48Vdc delay circuit. This circuit disables the ability to power up the swFOCE chambers during initial power up. The delay is determined prior to deployment and is set by resistors R85 and R87</w:t>
      </w:r>
      <w:r w:rsidR="009E02A2">
        <w:rPr>
          <w:rFonts w:ascii="Arial" w:hAnsi="Arial" w:cs="Arial"/>
        </w:rPr>
        <w:t xml:space="preserve"> (page 4)</w:t>
      </w:r>
      <w:r>
        <w:rPr>
          <w:rFonts w:ascii="Arial" w:hAnsi="Arial" w:cs="Arial"/>
        </w:rPr>
        <w:t xml:space="preserve">. </w:t>
      </w:r>
      <w:r w:rsidR="005B3984">
        <w:rPr>
          <w:rFonts w:ascii="Arial" w:hAnsi="Arial" w:cs="Arial"/>
        </w:rPr>
        <w:t>It is currently set for 1000msec.</w:t>
      </w:r>
    </w:p>
    <w:p w:rsidR="005936CD" w:rsidRDefault="005936CD">
      <w:pPr>
        <w:rPr>
          <w:rFonts w:ascii="Arial" w:hAnsi="Arial" w:cs="Arial"/>
        </w:rPr>
      </w:pPr>
    </w:p>
    <w:p w:rsidR="005936CD" w:rsidRDefault="005936CD">
      <w:pPr>
        <w:rPr>
          <w:rFonts w:ascii="Arial" w:hAnsi="Arial" w:cs="Arial"/>
        </w:rPr>
      </w:pPr>
      <w:r>
        <w:rPr>
          <w:rFonts w:ascii="Arial" w:hAnsi="Arial" w:cs="Arial"/>
        </w:rPr>
        <w:t xml:space="preserve">Once the delay has passed, the user can activate the individual swFOCE chambers by use of the NODE_01_CONT and NODE_02_CONT signals. Applying a high to these lines activates the individual swFOCE chambers. However, there is a user option to add in one additional safety line, 48V_ACT. This is a TTL level signal which prevents the node control signals from working.  This gives the user the ability to power up the </w:t>
      </w:r>
      <w:proofErr w:type="spellStart"/>
      <w:r>
        <w:rPr>
          <w:rFonts w:ascii="Arial" w:hAnsi="Arial" w:cs="Arial"/>
        </w:rPr>
        <w:t>Vicor</w:t>
      </w:r>
      <w:proofErr w:type="spellEnd"/>
      <w:r>
        <w:rPr>
          <w:rFonts w:ascii="Arial" w:hAnsi="Arial" w:cs="Arial"/>
        </w:rPr>
        <w:t xml:space="preserve"> modules, verify their operation, and then power on the swFOCE chambers. However, this signal may be bypassed with a jumper on JP21 2-3</w:t>
      </w:r>
      <w:r w:rsidR="009E02A2">
        <w:rPr>
          <w:rFonts w:ascii="Arial" w:hAnsi="Arial" w:cs="Arial"/>
        </w:rPr>
        <w:t xml:space="preserve"> (page 4)</w:t>
      </w:r>
      <w:r>
        <w:rPr>
          <w:rFonts w:ascii="Arial" w:hAnsi="Arial" w:cs="Arial"/>
        </w:rPr>
        <w:t>.</w:t>
      </w:r>
    </w:p>
    <w:p w:rsidR="005936CD" w:rsidRDefault="005936CD">
      <w:pPr>
        <w:rPr>
          <w:rFonts w:ascii="Arial" w:hAnsi="Arial" w:cs="Arial"/>
        </w:rPr>
      </w:pPr>
    </w:p>
    <w:p w:rsidR="005936CD" w:rsidRDefault="009E02A2">
      <w:pPr>
        <w:rPr>
          <w:rFonts w:ascii="Arial" w:hAnsi="Arial" w:cs="Arial"/>
        </w:rPr>
      </w:pPr>
      <w:r>
        <w:rPr>
          <w:rFonts w:ascii="Arial" w:hAnsi="Arial" w:cs="Arial"/>
        </w:rPr>
        <w:t xml:space="preserve">State feedback of the individual swFOCE chambers is provided by NODE_01_STATE and NODE_02_STATE. Each node also has </w:t>
      </w:r>
      <w:proofErr w:type="gramStart"/>
      <w:r>
        <w:rPr>
          <w:rFonts w:ascii="Arial" w:hAnsi="Arial" w:cs="Arial"/>
        </w:rPr>
        <w:t>panel</w:t>
      </w:r>
      <w:proofErr w:type="gramEnd"/>
      <w:r>
        <w:rPr>
          <w:rFonts w:ascii="Arial" w:hAnsi="Arial" w:cs="Arial"/>
        </w:rPr>
        <w:t xml:space="preserve"> mounted green LEDs which serve to remind any divers in the area that the swFOCE chambers are powered up (page 4).</w:t>
      </w:r>
    </w:p>
    <w:p w:rsidR="009E02A2" w:rsidRDefault="009E02A2">
      <w:pPr>
        <w:rPr>
          <w:rFonts w:ascii="Arial" w:hAnsi="Arial" w:cs="Arial"/>
        </w:rPr>
      </w:pPr>
    </w:p>
    <w:p w:rsidR="009E02A2" w:rsidRDefault="009E02A2">
      <w:pPr>
        <w:rPr>
          <w:rFonts w:ascii="Arial" w:hAnsi="Arial" w:cs="Arial"/>
        </w:rPr>
      </w:pPr>
      <w:r>
        <w:rPr>
          <w:rFonts w:ascii="Arial" w:hAnsi="Arial" w:cs="Arial"/>
        </w:rPr>
        <w:t>The voltage supplied to and current used by the individual swFOCE chambers is monitored and measured by isolated ADCs (page 3). The voltage has a sc</w:t>
      </w:r>
      <w:r w:rsidR="006F0DE8">
        <w:rPr>
          <w:rFonts w:ascii="Arial" w:hAnsi="Arial" w:cs="Arial"/>
        </w:rPr>
        <w:t xml:space="preserve">aling factor of </w:t>
      </w:r>
      <w:proofErr w:type="gramStart"/>
      <w:r w:rsidR="006F0DE8">
        <w:rPr>
          <w:rFonts w:ascii="Arial" w:hAnsi="Arial" w:cs="Arial"/>
        </w:rPr>
        <w:t>y(</w:t>
      </w:r>
      <w:proofErr w:type="gramEnd"/>
      <w:r w:rsidR="006F0DE8">
        <w:rPr>
          <w:rFonts w:ascii="Arial" w:hAnsi="Arial" w:cs="Arial"/>
        </w:rPr>
        <w:t>volts) = 20.0</w:t>
      </w:r>
      <w:r>
        <w:rPr>
          <w:rFonts w:ascii="Arial" w:hAnsi="Arial" w:cs="Arial"/>
        </w:rPr>
        <w:t>x (volt/volt) and the current has a s</w:t>
      </w:r>
      <w:r w:rsidR="006F0DE8">
        <w:rPr>
          <w:rFonts w:ascii="Arial" w:hAnsi="Arial" w:cs="Arial"/>
        </w:rPr>
        <w:t>caling factor of y(amps) = 4.17</w:t>
      </w:r>
      <w:r>
        <w:rPr>
          <w:rFonts w:ascii="Arial" w:hAnsi="Arial" w:cs="Arial"/>
        </w:rPr>
        <w:t>x(amps/volt).</w:t>
      </w:r>
    </w:p>
    <w:p w:rsidR="005936CD" w:rsidRDefault="005936CD">
      <w:pPr>
        <w:rPr>
          <w:rFonts w:ascii="Arial" w:hAnsi="Arial" w:cs="Arial"/>
        </w:rPr>
      </w:pPr>
    </w:p>
    <w:p w:rsidR="005936CD" w:rsidRDefault="005936CD">
      <w:pPr>
        <w:rPr>
          <w:rFonts w:ascii="Arial" w:hAnsi="Arial" w:cs="Arial"/>
        </w:rPr>
      </w:pPr>
    </w:p>
    <w:p w:rsidR="0087785B" w:rsidRDefault="0087785B" w:rsidP="00DF75C5">
      <w:pPr>
        <w:pStyle w:val="Heading2"/>
      </w:pPr>
      <w:bookmarkStart w:id="8" w:name="_Toc399919324"/>
      <w:r w:rsidRPr="00284AE9">
        <w:t>Ground Fault Detection</w:t>
      </w:r>
      <w:r w:rsidR="00BB0C73" w:rsidRPr="00284AE9">
        <w:t xml:space="preserve"> </w:t>
      </w:r>
      <w:r w:rsidR="00284AE9" w:rsidRPr="00284AE9">
        <w:t>Section</w:t>
      </w:r>
      <w:r w:rsidR="00284AE9">
        <w:t xml:space="preserve"> </w:t>
      </w:r>
      <w:r w:rsidR="00BB0C73">
        <w:t>(p. 7)</w:t>
      </w:r>
      <w:bookmarkEnd w:id="8"/>
    </w:p>
    <w:p w:rsidR="0087785B" w:rsidRDefault="0087785B">
      <w:pPr>
        <w:rPr>
          <w:rFonts w:ascii="Arial" w:hAnsi="Arial" w:cs="Arial"/>
        </w:rPr>
      </w:pPr>
    </w:p>
    <w:p w:rsidR="00C139D3" w:rsidRDefault="00C139D3">
      <w:pPr>
        <w:rPr>
          <w:rFonts w:ascii="Arial" w:hAnsi="Arial" w:cs="Arial"/>
        </w:rPr>
      </w:pPr>
      <w:r>
        <w:rPr>
          <w:rFonts w:ascii="Arial" w:hAnsi="Arial" w:cs="Arial"/>
        </w:rPr>
        <w:t xml:space="preserve">The MV board provides ground fault testing for seawater shorts on the power and return lines to the individual swFOCE chambers (page 7). </w:t>
      </w:r>
      <w:r w:rsidR="00C90CFC">
        <w:rPr>
          <w:rFonts w:ascii="Arial" w:hAnsi="Arial" w:cs="Arial"/>
        </w:rPr>
        <w:t xml:space="preserve">There are </w:t>
      </w:r>
      <w:r w:rsidR="00284AE9">
        <w:rPr>
          <w:rFonts w:ascii="Arial" w:hAnsi="Arial" w:cs="Arial"/>
        </w:rPr>
        <w:t xml:space="preserve">four active high TTL level digital </w:t>
      </w:r>
      <w:r w:rsidR="00C90CFC">
        <w:rPr>
          <w:rFonts w:ascii="Arial" w:hAnsi="Arial" w:cs="Arial"/>
        </w:rPr>
        <w:t>activation signals: 48V_01_GF, 48V_01_RE</w:t>
      </w:r>
      <w:r w:rsidR="00284AE9">
        <w:rPr>
          <w:rFonts w:ascii="Arial" w:hAnsi="Arial" w:cs="Arial"/>
        </w:rPr>
        <w:t xml:space="preserve">T_GF, 48V_02_GF, 48V_02_RET_GF. Each of these signals tests the conductivity of the associated line with respect to the seawater return. The output of this circuit is a 0 to +5Vdc analog signal which is measured by the ADC, U69 (page 8). This is a </w:t>
      </w:r>
      <w:r w:rsidR="00284AE9">
        <w:rPr>
          <w:rFonts w:ascii="Arial" w:hAnsi="Arial" w:cs="Arial"/>
        </w:rPr>
        <w:lastRenderedPageBreak/>
        <w:t>level shifted bipolar signal with 2.5Vdc indicating no short. 0 to 2.5Vdc indicates a short on the return lines, while 2.5Vdc to 5.0Vdc indicates a short on the positive rails. A built in current limiter keeps the conduction level to the seawater return to 1ma.</w:t>
      </w:r>
    </w:p>
    <w:p w:rsidR="00C139D3" w:rsidRDefault="00C139D3">
      <w:pPr>
        <w:rPr>
          <w:rFonts w:ascii="Arial" w:hAnsi="Arial" w:cs="Arial"/>
        </w:rPr>
      </w:pPr>
    </w:p>
    <w:p w:rsidR="00284AE9" w:rsidRDefault="00284AE9">
      <w:pPr>
        <w:rPr>
          <w:rFonts w:ascii="Arial" w:hAnsi="Arial" w:cs="Arial"/>
        </w:rPr>
      </w:pPr>
      <w:r>
        <w:rPr>
          <w:rFonts w:ascii="Arial" w:hAnsi="Arial" w:cs="Arial"/>
        </w:rPr>
        <w:t>There are two test channels, TEST_GF and TEST_RET_GF, which allow calibration and verification of the ground fault circuitry.</w:t>
      </w:r>
    </w:p>
    <w:p w:rsidR="00284AE9" w:rsidRDefault="00284AE9">
      <w:pPr>
        <w:rPr>
          <w:rFonts w:ascii="Arial" w:hAnsi="Arial" w:cs="Arial"/>
        </w:rPr>
      </w:pPr>
    </w:p>
    <w:p w:rsidR="0087785B" w:rsidRDefault="0087785B">
      <w:pPr>
        <w:rPr>
          <w:rFonts w:ascii="Arial" w:hAnsi="Arial" w:cs="Arial"/>
        </w:rPr>
      </w:pPr>
    </w:p>
    <w:p w:rsidR="0087785B" w:rsidRDefault="0087785B" w:rsidP="00DF75C5">
      <w:pPr>
        <w:pStyle w:val="Heading2"/>
      </w:pPr>
      <w:bookmarkStart w:id="9" w:name="_Toc399919325"/>
      <w:r w:rsidRPr="003A2415">
        <w:t>Environmental Sensors</w:t>
      </w:r>
      <w:r w:rsidR="00BB0C73" w:rsidRPr="003A2415">
        <w:t xml:space="preserve"> </w:t>
      </w:r>
      <w:r w:rsidR="003A2415" w:rsidRPr="003A2415">
        <w:t>Section</w:t>
      </w:r>
      <w:r w:rsidR="003A2415">
        <w:t xml:space="preserve"> </w:t>
      </w:r>
      <w:r w:rsidR="00BB0C73">
        <w:t>(p.8)</w:t>
      </w:r>
      <w:bookmarkEnd w:id="9"/>
    </w:p>
    <w:p w:rsidR="0087785B" w:rsidRDefault="0087785B">
      <w:pPr>
        <w:rPr>
          <w:rFonts w:ascii="Arial" w:hAnsi="Arial" w:cs="Arial"/>
        </w:rPr>
      </w:pPr>
    </w:p>
    <w:p w:rsidR="00284AE9" w:rsidRDefault="00284AE9">
      <w:pPr>
        <w:rPr>
          <w:rFonts w:ascii="Arial" w:hAnsi="Arial" w:cs="Arial"/>
        </w:rPr>
      </w:pPr>
      <w:r>
        <w:rPr>
          <w:rFonts w:ascii="Arial" w:hAnsi="Arial" w:cs="Arial"/>
        </w:rPr>
        <w:t>The MV board contains basic environmental sensors for the Central Node housing. The ambient internal temperature and humidity are monitored and measured by the ADC, U69. The scali</w:t>
      </w:r>
      <w:r w:rsidR="00980675">
        <w:rPr>
          <w:rFonts w:ascii="Arial" w:hAnsi="Arial" w:cs="Arial"/>
        </w:rPr>
        <w:t xml:space="preserve">ng for the temperature is </w:t>
      </w:r>
      <w:proofErr w:type="gramStart"/>
      <w:r w:rsidR="00980675">
        <w:rPr>
          <w:rFonts w:ascii="Arial" w:hAnsi="Arial" w:cs="Arial"/>
        </w:rPr>
        <w:t>y(</w:t>
      </w:r>
      <w:proofErr w:type="spellStart"/>
      <w:proofErr w:type="gramEnd"/>
      <w:r w:rsidR="00980675">
        <w:rPr>
          <w:rFonts w:ascii="Arial" w:hAnsi="Arial" w:cs="Arial"/>
        </w:rPr>
        <w:t>degC</w:t>
      </w:r>
      <w:proofErr w:type="spellEnd"/>
      <w:r w:rsidR="00980675">
        <w:rPr>
          <w:rFonts w:ascii="Arial" w:hAnsi="Arial" w:cs="Arial"/>
        </w:rPr>
        <w:t>) = -</w:t>
      </w:r>
      <w:proofErr w:type="spellStart"/>
      <w:r w:rsidR="00980675">
        <w:rPr>
          <w:rFonts w:ascii="Arial" w:hAnsi="Arial" w:cs="Arial"/>
        </w:rPr>
        <w:t>2.43x^3</w:t>
      </w:r>
      <w:proofErr w:type="spellEnd"/>
      <w:r w:rsidR="00980675">
        <w:rPr>
          <w:rFonts w:ascii="Arial" w:hAnsi="Arial" w:cs="Arial"/>
        </w:rPr>
        <w:t xml:space="preserve"> + 20x^2 -74.19x + 123.32 (</w:t>
      </w:r>
      <w:proofErr w:type="spellStart"/>
      <w:r w:rsidR="00980675">
        <w:rPr>
          <w:rFonts w:ascii="Arial" w:hAnsi="Arial" w:cs="Arial"/>
        </w:rPr>
        <w:t>degC</w:t>
      </w:r>
      <w:proofErr w:type="spellEnd"/>
      <w:r>
        <w:rPr>
          <w:rFonts w:ascii="Arial" w:hAnsi="Arial" w:cs="Arial"/>
        </w:rPr>
        <w:t>/volt) an</w:t>
      </w:r>
      <w:r w:rsidR="002F45B4">
        <w:rPr>
          <w:rFonts w:ascii="Arial" w:hAnsi="Arial" w:cs="Arial"/>
        </w:rPr>
        <w:t>d the humidity is y(%RH) = 37.5</w:t>
      </w:r>
      <w:r>
        <w:rPr>
          <w:rFonts w:ascii="Arial" w:hAnsi="Arial" w:cs="Arial"/>
        </w:rPr>
        <w:t>x</w:t>
      </w:r>
      <w:r w:rsidR="002F45B4">
        <w:rPr>
          <w:rFonts w:ascii="Arial" w:hAnsi="Arial" w:cs="Arial"/>
        </w:rPr>
        <w:t xml:space="preserve"> - 37.7 </w:t>
      </w:r>
      <w:r>
        <w:rPr>
          <w:rFonts w:ascii="Arial" w:hAnsi="Arial" w:cs="Arial"/>
        </w:rPr>
        <w:t>(%RH/volt).</w:t>
      </w:r>
      <w:r w:rsidR="003A2415">
        <w:rPr>
          <w:rFonts w:ascii="Arial" w:hAnsi="Arial" w:cs="Arial"/>
        </w:rPr>
        <w:t xml:space="preserve"> Two water presence detectors monitor for leaks in the housing. The digital signals are H2O_SENSE_01 and H2O_SENSE_02; a high on either indicates the presence of seawater within the housing.</w:t>
      </w:r>
    </w:p>
    <w:p w:rsidR="00284AE9" w:rsidRDefault="00284AE9">
      <w:pPr>
        <w:rPr>
          <w:rFonts w:ascii="Arial" w:hAnsi="Arial" w:cs="Arial"/>
        </w:rPr>
      </w:pPr>
    </w:p>
    <w:p w:rsidR="00284AE9" w:rsidRDefault="00284AE9">
      <w:pPr>
        <w:rPr>
          <w:rFonts w:ascii="Arial" w:hAnsi="Arial" w:cs="Arial"/>
        </w:rPr>
      </w:pPr>
    </w:p>
    <w:p w:rsidR="0087785B" w:rsidRDefault="00BB0C73" w:rsidP="00DF75C5">
      <w:pPr>
        <w:pStyle w:val="Heading2"/>
      </w:pPr>
      <w:bookmarkStart w:id="10" w:name="_Toc399919326"/>
      <w:r w:rsidRPr="003A2415">
        <w:t>Low V</w:t>
      </w:r>
      <w:r w:rsidR="0087785B" w:rsidRPr="003A2415">
        <w:t xml:space="preserve">oltage DC </w:t>
      </w:r>
      <w:r w:rsidR="003A2415" w:rsidRPr="003A2415">
        <w:t>Section</w:t>
      </w:r>
      <w:r w:rsidR="003A2415">
        <w:t xml:space="preserve"> </w:t>
      </w:r>
      <w:r>
        <w:t>(p. 5)</w:t>
      </w:r>
      <w:bookmarkEnd w:id="10"/>
    </w:p>
    <w:p w:rsidR="0087785B" w:rsidRDefault="0087785B">
      <w:pPr>
        <w:rPr>
          <w:rFonts w:ascii="Arial" w:hAnsi="Arial" w:cs="Arial"/>
        </w:rPr>
      </w:pPr>
    </w:p>
    <w:p w:rsidR="003A2415" w:rsidRDefault="003A2415">
      <w:pPr>
        <w:rPr>
          <w:rFonts w:ascii="Arial" w:hAnsi="Arial" w:cs="Arial"/>
        </w:rPr>
      </w:pPr>
      <w:r>
        <w:rPr>
          <w:rFonts w:ascii="Arial" w:hAnsi="Arial" w:cs="Arial"/>
        </w:rPr>
        <w:t>The voltage level and current consumption from +</w:t>
      </w:r>
      <w:proofErr w:type="spellStart"/>
      <w:r>
        <w:rPr>
          <w:rFonts w:ascii="Arial" w:hAnsi="Arial" w:cs="Arial"/>
        </w:rPr>
        <w:t>24Vdc</w:t>
      </w:r>
      <w:proofErr w:type="spellEnd"/>
      <w:r>
        <w:rPr>
          <w:rFonts w:ascii="Arial" w:hAnsi="Arial" w:cs="Arial"/>
        </w:rPr>
        <w:t xml:space="preserve"> from the </w:t>
      </w:r>
      <w:proofErr w:type="spellStart"/>
      <w:r>
        <w:rPr>
          <w:rFonts w:ascii="Arial" w:hAnsi="Arial" w:cs="Arial"/>
        </w:rPr>
        <w:t>Vicor</w:t>
      </w:r>
      <w:proofErr w:type="spellEnd"/>
      <w:r>
        <w:rPr>
          <w:rFonts w:ascii="Arial" w:hAnsi="Arial" w:cs="Arial"/>
        </w:rPr>
        <w:t xml:space="preserve"> DC-DC Converter is monitored and measured by the ADC U46. The voltage scaling</w:t>
      </w:r>
      <w:r w:rsidR="00CE3D3B">
        <w:rPr>
          <w:rFonts w:ascii="Arial" w:hAnsi="Arial" w:cs="Arial"/>
        </w:rPr>
        <w:t xml:space="preserve"> is </w:t>
      </w:r>
      <w:proofErr w:type="gramStart"/>
      <w:r w:rsidR="00CE3D3B">
        <w:rPr>
          <w:rFonts w:ascii="Arial" w:hAnsi="Arial" w:cs="Arial"/>
        </w:rPr>
        <w:t>y(</w:t>
      </w:r>
      <w:proofErr w:type="gramEnd"/>
      <w:r w:rsidR="00CE3D3B">
        <w:rPr>
          <w:rFonts w:ascii="Arial" w:hAnsi="Arial" w:cs="Arial"/>
        </w:rPr>
        <w:t>volts) = 10</w:t>
      </w:r>
      <w:r>
        <w:rPr>
          <w:rFonts w:ascii="Arial" w:hAnsi="Arial" w:cs="Arial"/>
        </w:rPr>
        <w:t>x (volt/volt) an</w:t>
      </w:r>
      <w:r w:rsidR="00CE3D3B">
        <w:rPr>
          <w:rFonts w:ascii="Arial" w:hAnsi="Arial" w:cs="Arial"/>
        </w:rPr>
        <w:t>d the current is y(amps) = 1.11</w:t>
      </w:r>
      <w:r>
        <w:rPr>
          <w:rFonts w:ascii="Arial" w:hAnsi="Arial" w:cs="Arial"/>
        </w:rPr>
        <w:t xml:space="preserve">x(amps/volt). </w:t>
      </w:r>
    </w:p>
    <w:p w:rsidR="003A2415" w:rsidRDefault="003A2415">
      <w:pPr>
        <w:rPr>
          <w:rFonts w:ascii="Arial" w:hAnsi="Arial" w:cs="Arial"/>
        </w:rPr>
      </w:pPr>
    </w:p>
    <w:p w:rsidR="003A2415" w:rsidRDefault="003A2415">
      <w:pPr>
        <w:rPr>
          <w:rFonts w:ascii="Arial" w:hAnsi="Arial" w:cs="Arial"/>
        </w:rPr>
      </w:pPr>
      <w:r>
        <w:rPr>
          <w:rFonts w:ascii="Arial" w:hAnsi="Arial" w:cs="Arial"/>
        </w:rPr>
        <w:t>The voltage level and current consumption of the board level 3.3Vdc logic power is also monitored and measured by the ADC U46. The volt</w:t>
      </w:r>
      <w:r w:rsidR="00573ED0">
        <w:rPr>
          <w:rFonts w:ascii="Arial" w:hAnsi="Arial" w:cs="Arial"/>
        </w:rPr>
        <w:t xml:space="preserve">age scaling is </w:t>
      </w:r>
      <w:proofErr w:type="gramStart"/>
      <w:r w:rsidR="00573ED0">
        <w:rPr>
          <w:rFonts w:ascii="Arial" w:hAnsi="Arial" w:cs="Arial"/>
        </w:rPr>
        <w:t>y(</w:t>
      </w:r>
      <w:proofErr w:type="gramEnd"/>
      <w:r w:rsidR="00573ED0">
        <w:rPr>
          <w:rFonts w:ascii="Arial" w:hAnsi="Arial" w:cs="Arial"/>
        </w:rPr>
        <w:t>volts) = 1.2</w:t>
      </w:r>
      <w:r>
        <w:rPr>
          <w:rFonts w:ascii="Arial" w:hAnsi="Arial" w:cs="Arial"/>
        </w:rPr>
        <w:t>x (volt/volt) an</w:t>
      </w:r>
      <w:r w:rsidR="00573ED0">
        <w:rPr>
          <w:rFonts w:ascii="Arial" w:hAnsi="Arial" w:cs="Arial"/>
        </w:rPr>
        <w:t>d the current is y(amps) = 1.33</w:t>
      </w:r>
      <w:r>
        <w:rPr>
          <w:rFonts w:ascii="Arial" w:hAnsi="Arial" w:cs="Arial"/>
        </w:rPr>
        <w:t>x(amps/volt).</w:t>
      </w:r>
    </w:p>
    <w:p w:rsidR="003A2415" w:rsidRDefault="003A2415">
      <w:pPr>
        <w:rPr>
          <w:rFonts w:ascii="Arial" w:hAnsi="Arial" w:cs="Arial"/>
        </w:rPr>
      </w:pPr>
    </w:p>
    <w:p w:rsidR="003A2415" w:rsidRDefault="003A2415">
      <w:pPr>
        <w:rPr>
          <w:rFonts w:ascii="Arial" w:hAnsi="Arial" w:cs="Arial"/>
        </w:rPr>
      </w:pPr>
      <w:r>
        <w:rPr>
          <w:rFonts w:ascii="Arial" w:hAnsi="Arial" w:cs="Arial"/>
        </w:rPr>
        <w:t>An auxiliary adjustable DC supply is available for other devices within the Central Node housing. The LM317K, U51, can supply up to 1.5 amps be adjusted from 7.0Vdc to 24Vdc.</w:t>
      </w:r>
    </w:p>
    <w:p w:rsidR="0087785B" w:rsidRDefault="0087785B">
      <w:pPr>
        <w:rPr>
          <w:rFonts w:ascii="Arial" w:hAnsi="Arial" w:cs="Arial"/>
        </w:rPr>
      </w:pPr>
    </w:p>
    <w:p w:rsidR="003A2415" w:rsidRDefault="003A2415">
      <w:pPr>
        <w:rPr>
          <w:rFonts w:ascii="Arial" w:hAnsi="Arial" w:cs="Arial"/>
        </w:rPr>
      </w:pPr>
    </w:p>
    <w:p w:rsidR="003A2415" w:rsidRDefault="003A2415">
      <w:pPr>
        <w:rPr>
          <w:rFonts w:ascii="Arial" w:hAnsi="Arial" w:cs="Arial"/>
        </w:rPr>
      </w:pPr>
    </w:p>
    <w:p w:rsidR="0087785B" w:rsidRDefault="0087785B" w:rsidP="00DF75C5">
      <w:pPr>
        <w:pStyle w:val="Heading2"/>
      </w:pPr>
      <w:bookmarkStart w:id="11" w:name="_Toc399919327"/>
      <w:r w:rsidRPr="003A2415">
        <w:t>External Communications</w:t>
      </w:r>
      <w:r w:rsidR="00BB0C73" w:rsidRPr="003A2415">
        <w:t xml:space="preserve"> </w:t>
      </w:r>
      <w:r w:rsidR="003A2415" w:rsidRPr="003A2415">
        <w:t>Section</w:t>
      </w:r>
      <w:r w:rsidR="003A2415">
        <w:t xml:space="preserve"> </w:t>
      </w:r>
      <w:r w:rsidR="00BB0C73">
        <w:t>(p. 6)</w:t>
      </w:r>
      <w:bookmarkEnd w:id="11"/>
    </w:p>
    <w:p w:rsidR="0023641C" w:rsidRDefault="0023641C">
      <w:pPr>
        <w:rPr>
          <w:rFonts w:ascii="Arial" w:hAnsi="Arial" w:cs="Arial"/>
        </w:rPr>
      </w:pPr>
    </w:p>
    <w:p w:rsidR="00882D1B" w:rsidRDefault="000954B5">
      <w:pPr>
        <w:rPr>
          <w:rFonts w:ascii="Arial" w:hAnsi="Arial" w:cs="Arial"/>
        </w:rPr>
      </w:pPr>
      <w:r>
        <w:rPr>
          <w:rFonts w:ascii="Arial" w:hAnsi="Arial" w:cs="Arial"/>
        </w:rPr>
        <w:t xml:space="preserve">Communication to the MV board is done with Ethernet, via a </w:t>
      </w:r>
      <w:proofErr w:type="spellStart"/>
      <w:r>
        <w:rPr>
          <w:rFonts w:ascii="Arial" w:hAnsi="Arial" w:cs="Arial"/>
        </w:rPr>
        <w:t>Lantronix</w:t>
      </w:r>
      <w:proofErr w:type="spellEnd"/>
      <w:r>
        <w:rPr>
          <w:rFonts w:ascii="Arial" w:hAnsi="Arial" w:cs="Arial"/>
        </w:rPr>
        <w:t xml:space="preserve"> </w:t>
      </w:r>
      <w:proofErr w:type="spellStart"/>
      <w:r>
        <w:rPr>
          <w:rFonts w:ascii="Arial" w:hAnsi="Arial" w:cs="Arial"/>
        </w:rPr>
        <w:t>Matchport</w:t>
      </w:r>
      <w:proofErr w:type="spellEnd"/>
      <w:r>
        <w:rPr>
          <w:rFonts w:ascii="Arial" w:hAnsi="Arial" w:cs="Arial"/>
        </w:rPr>
        <w:t xml:space="preserve">, a dual serial server. A third serial port allows for debugging. </w:t>
      </w:r>
    </w:p>
    <w:p w:rsidR="000954B5" w:rsidRDefault="000954B5">
      <w:pPr>
        <w:rPr>
          <w:rFonts w:ascii="Arial" w:hAnsi="Arial" w:cs="Arial"/>
        </w:rPr>
      </w:pPr>
    </w:p>
    <w:p w:rsidR="000954B5" w:rsidRDefault="000954B5">
      <w:pPr>
        <w:rPr>
          <w:rFonts w:ascii="Arial" w:hAnsi="Arial" w:cs="Arial"/>
        </w:rPr>
      </w:pPr>
      <w:r>
        <w:rPr>
          <w:rFonts w:ascii="Arial" w:hAnsi="Arial" w:cs="Arial"/>
        </w:rPr>
        <w:t xml:space="preserve">The onboard microcontroller is the PIC24FJ256GA106. </w:t>
      </w: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29503E" w:rsidRPr="005B3984" w:rsidRDefault="0029503E" w:rsidP="00DF75C5">
      <w:pPr>
        <w:pStyle w:val="Heading2"/>
      </w:pPr>
      <w:bookmarkStart w:id="12" w:name="_Toc399919328"/>
      <w:r w:rsidRPr="005B3984">
        <w:t>A Note on Grounds and Return Lines</w:t>
      </w:r>
      <w:bookmarkEnd w:id="12"/>
    </w:p>
    <w:p w:rsidR="0029503E" w:rsidRDefault="0029503E" w:rsidP="0029503E">
      <w:pPr>
        <w:rPr>
          <w:rFonts w:ascii="Arial" w:hAnsi="Arial" w:cs="Arial"/>
        </w:rPr>
      </w:pPr>
      <w:r>
        <w:rPr>
          <w:rFonts w:ascii="Arial" w:hAnsi="Arial" w:cs="Arial"/>
        </w:rPr>
        <w:t xml:space="preserve">The MV board contains a number of ground planes due to the isolation required by certain circuits and for ground fault isolation. When referencing the schematic, it can be seen that it is </w:t>
      </w:r>
      <w:r>
        <w:rPr>
          <w:rFonts w:ascii="Arial" w:hAnsi="Arial" w:cs="Arial"/>
        </w:rPr>
        <w:lastRenderedPageBreak/>
        <w:t>clearly labeled, but it is still easy to overlook. The tables of test connectors in the appendix contain a column which indicates the ground (return) reference for each signal.</w:t>
      </w: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882D1B" w:rsidRDefault="00882D1B" w:rsidP="00DF75C5">
      <w:pPr>
        <w:pStyle w:val="Heading1"/>
      </w:pPr>
      <w:bookmarkStart w:id="13" w:name="_Toc399919329"/>
      <w:r>
        <w:t>Signal Descriptions</w:t>
      </w:r>
      <w:bookmarkEnd w:id="13"/>
    </w:p>
    <w:p w:rsidR="00882D1B" w:rsidRDefault="00882D1B">
      <w:pPr>
        <w:rPr>
          <w:rFonts w:ascii="Arial" w:hAnsi="Arial" w:cs="Arial"/>
        </w:rPr>
      </w:pPr>
    </w:p>
    <w:p w:rsidR="00EC16EE" w:rsidRPr="00FA6614" w:rsidRDefault="00FA6614" w:rsidP="00DF75C5">
      <w:pPr>
        <w:pStyle w:val="Heading2"/>
      </w:pPr>
      <w:bookmarkStart w:id="14" w:name="_Toc399919330"/>
      <w:r w:rsidRPr="00FA6614">
        <w:t>PIC Outputs</w:t>
      </w:r>
      <w:bookmarkEnd w:id="14"/>
    </w:p>
    <w:p w:rsidR="00EC16EE" w:rsidRDefault="00EC16EE">
      <w:pPr>
        <w:rPr>
          <w:rFonts w:ascii="Arial" w:hAnsi="Arial" w:cs="Arial"/>
        </w:rPr>
      </w:pPr>
    </w:p>
    <w:p w:rsidR="00882D1B" w:rsidRDefault="00882D1B">
      <w:pPr>
        <w:rPr>
          <w:rFonts w:ascii="Arial" w:hAnsi="Arial" w:cs="Arial"/>
        </w:rPr>
      </w:pPr>
      <w:r>
        <w:rPr>
          <w:rFonts w:ascii="Arial" w:hAnsi="Arial" w:cs="Arial"/>
        </w:rPr>
        <w:t>FAN_01_CONT</w:t>
      </w:r>
    </w:p>
    <w:p w:rsidR="00882D1B" w:rsidRDefault="00882D1B">
      <w:pPr>
        <w:rPr>
          <w:rFonts w:ascii="Arial" w:hAnsi="Arial" w:cs="Arial"/>
        </w:rPr>
      </w:pPr>
      <w:r>
        <w:rPr>
          <w:rFonts w:ascii="Arial" w:hAnsi="Arial" w:cs="Arial"/>
        </w:rPr>
        <w:t xml:space="preserve">This is an active high TTL level digital signal which turns on a cooling fan for use with </w:t>
      </w:r>
      <w:proofErr w:type="spellStart"/>
      <w:r>
        <w:rPr>
          <w:rFonts w:ascii="Arial" w:hAnsi="Arial" w:cs="Arial"/>
        </w:rPr>
        <w:t>Vicor</w:t>
      </w:r>
      <w:proofErr w:type="spellEnd"/>
      <w:r>
        <w:rPr>
          <w:rFonts w:ascii="Arial" w:hAnsi="Arial" w:cs="Arial"/>
        </w:rPr>
        <w:t xml:space="preserve"> module #1. (pp. 2</w:t>
      </w:r>
      <w:proofErr w:type="gramStart"/>
      <w:r>
        <w:rPr>
          <w:rFonts w:ascii="Arial" w:hAnsi="Arial" w:cs="Arial"/>
        </w:rPr>
        <w:t>,6</w:t>
      </w:r>
      <w:proofErr w:type="gramEnd"/>
      <w:r>
        <w:rPr>
          <w:rFonts w:ascii="Arial" w:hAnsi="Arial" w:cs="Arial"/>
        </w:rPr>
        <w:t>)</w:t>
      </w:r>
    </w:p>
    <w:p w:rsidR="00882D1B" w:rsidRDefault="00882D1B">
      <w:pPr>
        <w:rPr>
          <w:rFonts w:ascii="Arial" w:hAnsi="Arial" w:cs="Arial"/>
        </w:rPr>
      </w:pPr>
    </w:p>
    <w:p w:rsidR="00882D1B" w:rsidRDefault="00882D1B">
      <w:pPr>
        <w:rPr>
          <w:rFonts w:ascii="Arial" w:hAnsi="Arial" w:cs="Arial"/>
        </w:rPr>
      </w:pPr>
      <w:r>
        <w:rPr>
          <w:rFonts w:ascii="Arial" w:hAnsi="Arial" w:cs="Arial"/>
        </w:rPr>
        <w:t>FAN_02_CONT</w:t>
      </w:r>
    </w:p>
    <w:p w:rsidR="00882D1B" w:rsidRDefault="00882D1B">
      <w:pPr>
        <w:rPr>
          <w:rFonts w:ascii="Arial" w:hAnsi="Arial" w:cs="Arial"/>
        </w:rPr>
      </w:pPr>
      <w:r>
        <w:rPr>
          <w:rFonts w:ascii="Arial" w:hAnsi="Arial" w:cs="Arial"/>
        </w:rPr>
        <w:t xml:space="preserve">This is an active high TTL level digital signal which turns on a cooling fan for use with </w:t>
      </w:r>
      <w:proofErr w:type="spellStart"/>
      <w:r>
        <w:rPr>
          <w:rFonts w:ascii="Arial" w:hAnsi="Arial" w:cs="Arial"/>
        </w:rPr>
        <w:t>Vicor</w:t>
      </w:r>
      <w:proofErr w:type="spellEnd"/>
      <w:r>
        <w:rPr>
          <w:rFonts w:ascii="Arial" w:hAnsi="Arial" w:cs="Arial"/>
        </w:rPr>
        <w:t xml:space="preserve"> module #2. (pp. 2</w:t>
      </w:r>
      <w:proofErr w:type="gramStart"/>
      <w:r>
        <w:rPr>
          <w:rFonts w:ascii="Arial" w:hAnsi="Arial" w:cs="Arial"/>
        </w:rPr>
        <w:t>,6</w:t>
      </w:r>
      <w:proofErr w:type="gramEnd"/>
      <w:r>
        <w:rPr>
          <w:rFonts w:ascii="Arial" w:hAnsi="Arial" w:cs="Arial"/>
        </w:rPr>
        <w:t>)</w:t>
      </w:r>
    </w:p>
    <w:p w:rsidR="00882D1B" w:rsidRDefault="00882D1B">
      <w:pPr>
        <w:rPr>
          <w:rFonts w:ascii="Arial" w:hAnsi="Arial" w:cs="Arial"/>
        </w:rPr>
      </w:pPr>
    </w:p>
    <w:p w:rsidR="00882D1B" w:rsidRDefault="00882D1B">
      <w:pPr>
        <w:rPr>
          <w:rFonts w:ascii="Arial" w:hAnsi="Arial" w:cs="Arial"/>
        </w:rPr>
      </w:pPr>
      <w:r>
        <w:rPr>
          <w:rFonts w:ascii="Arial" w:hAnsi="Arial" w:cs="Arial"/>
        </w:rPr>
        <w:t>VICOR_01_CONT</w:t>
      </w:r>
    </w:p>
    <w:p w:rsidR="00882D1B" w:rsidRDefault="00C73316">
      <w:pPr>
        <w:rPr>
          <w:rFonts w:ascii="Arial" w:hAnsi="Arial" w:cs="Arial"/>
        </w:rPr>
      </w:pPr>
      <w:r>
        <w:rPr>
          <w:rFonts w:ascii="Arial" w:hAnsi="Arial" w:cs="Arial"/>
        </w:rPr>
        <w:t xml:space="preserve">This is an active low TTL level digital signal which turns on the </w:t>
      </w:r>
      <w:proofErr w:type="spellStart"/>
      <w:r>
        <w:rPr>
          <w:rFonts w:ascii="Arial" w:hAnsi="Arial" w:cs="Arial"/>
        </w:rPr>
        <w:t>Vicor</w:t>
      </w:r>
      <w:proofErr w:type="spellEnd"/>
      <w:r>
        <w:rPr>
          <w:rFonts w:ascii="Arial" w:hAnsi="Arial" w:cs="Arial"/>
        </w:rPr>
        <w:t xml:space="preserve"> module #1.</w:t>
      </w:r>
    </w:p>
    <w:p w:rsidR="00882D1B" w:rsidRDefault="00882D1B">
      <w:pPr>
        <w:rPr>
          <w:rFonts w:ascii="Arial" w:hAnsi="Arial" w:cs="Arial"/>
        </w:rPr>
      </w:pPr>
    </w:p>
    <w:p w:rsidR="00882D1B" w:rsidRDefault="00390804">
      <w:pPr>
        <w:rPr>
          <w:rFonts w:ascii="Arial" w:hAnsi="Arial" w:cs="Arial"/>
        </w:rPr>
      </w:pPr>
      <w:r>
        <w:rPr>
          <w:rFonts w:ascii="Arial" w:hAnsi="Arial" w:cs="Arial"/>
        </w:rPr>
        <w:t>VICOR_02_CONT</w:t>
      </w:r>
    </w:p>
    <w:p w:rsidR="00390804" w:rsidRDefault="00390804">
      <w:pPr>
        <w:rPr>
          <w:rFonts w:ascii="Arial" w:hAnsi="Arial" w:cs="Arial"/>
        </w:rPr>
      </w:pPr>
      <w:r>
        <w:rPr>
          <w:rFonts w:ascii="Arial" w:hAnsi="Arial" w:cs="Arial"/>
        </w:rPr>
        <w:t xml:space="preserve">This is an active low TTL level digital signal which turns on the </w:t>
      </w:r>
      <w:proofErr w:type="spellStart"/>
      <w:r>
        <w:rPr>
          <w:rFonts w:ascii="Arial" w:hAnsi="Arial" w:cs="Arial"/>
        </w:rPr>
        <w:t>Vicor</w:t>
      </w:r>
      <w:proofErr w:type="spellEnd"/>
      <w:r>
        <w:rPr>
          <w:rFonts w:ascii="Arial" w:hAnsi="Arial" w:cs="Arial"/>
        </w:rPr>
        <w:t xml:space="preserve"> module #2.</w:t>
      </w:r>
    </w:p>
    <w:p w:rsidR="00390804" w:rsidRDefault="00390804">
      <w:pPr>
        <w:rPr>
          <w:rFonts w:ascii="Arial" w:hAnsi="Arial" w:cs="Arial"/>
        </w:rPr>
      </w:pPr>
    </w:p>
    <w:p w:rsidR="00390804" w:rsidRDefault="00390804">
      <w:pPr>
        <w:rPr>
          <w:rFonts w:ascii="Arial" w:hAnsi="Arial" w:cs="Arial"/>
        </w:rPr>
      </w:pPr>
      <w:r>
        <w:rPr>
          <w:rFonts w:ascii="Arial" w:hAnsi="Arial" w:cs="Arial"/>
        </w:rPr>
        <w:t>NODE_01_CONT</w:t>
      </w:r>
    </w:p>
    <w:p w:rsidR="00390804" w:rsidRDefault="00390804">
      <w:pPr>
        <w:rPr>
          <w:rFonts w:ascii="Arial" w:hAnsi="Arial" w:cs="Arial"/>
        </w:rPr>
      </w:pPr>
      <w:r>
        <w:rPr>
          <w:rFonts w:ascii="Arial" w:hAnsi="Arial" w:cs="Arial"/>
        </w:rPr>
        <w:t>This is an active high TTL level digital signal which turns on swFOCE chamber #1.</w:t>
      </w:r>
    </w:p>
    <w:p w:rsidR="00390804" w:rsidRDefault="00390804">
      <w:pPr>
        <w:rPr>
          <w:rFonts w:ascii="Arial" w:hAnsi="Arial" w:cs="Arial"/>
        </w:rPr>
      </w:pPr>
    </w:p>
    <w:p w:rsidR="00390804" w:rsidRDefault="00390804">
      <w:pPr>
        <w:rPr>
          <w:rFonts w:ascii="Arial" w:hAnsi="Arial" w:cs="Arial"/>
        </w:rPr>
      </w:pPr>
      <w:r>
        <w:rPr>
          <w:rFonts w:ascii="Arial" w:hAnsi="Arial" w:cs="Arial"/>
        </w:rPr>
        <w:lastRenderedPageBreak/>
        <w:t>NODE_02_CONT</w:t>
      </w:r>
    </w:p>
    <w:p w:rsidR="00390804" w:rsidRDefault="00390804">
      <w:pPr>
        <w:rPr>
          <w:rFonts w:ascii="Arial" w:hAnsi="Arial" w:cs="Arial"/>
        </w:rPr>
      </w:pPr>
      <w:r>
        <w:rPr>
          <w:rFonts w:ascii="Arial" w:hAnsi="Arial" w:cs="Arial"/>
        </w:rPr>
        <w:t>This is an active high TTL level digital signal which turns on swFOCE chamber #2.</w:t>
      </w:r>
    </w:p>
    <w:p w:rsidR="00390804" w:rsidRDefault="00390804">
      <w:pPr>
        <w:rPr>
          <w:rFonts w:ascii="Arial" w:hAnsi="Arial" w:cs="Arial"/>
        </w:rPr>
      </w:pPr>
    </w:p>
    <w:p w:rsidR="00390804" w:rsidRDefault="00390804">
      <w:pPr>
        <w:rPr>
          <w:rFonts w:ascii="Arial" w:hAnsi="Arial" w:cs="Arial"/>
        </w:rPr>
      </w:pPr>
      <w:r>
        <w:rPr>
          <w:rFonts w:ascii="Arial" w:hAnsi="Arial" w:cs="Arial"/>
        </w:rPr>
        <w:t>48V_ACT</w:t>
      </w:r>
    </w:p>
    <w:p w:rsidR="00390804" w:rsidRDefault="00390804">
      <w:pPr>
        <w:rPr>
          <w:rFonts w:ascii="Arial" w:hAnsi="Arial" w:cs="Arial"/>
        </w:rPr>
      </w:pPr>
      <w:r>
        <w:rPr>
          <w:rFonts w:ascii="Arial" w:hAnsi="Arial" w:cs="Arial"/>
        </w:rPr>
        <w:t xml:space="preserve">This is an active high TTL level signal which is an optional safety signal for Node activation. </w:t>
      </w:r>
    </w:p>
    <w:p w:rsidR="00390804" w:rsidRDefault="00390804">
      <w:pPr>
        <w:rPr>
          <w:rFonts w:ascii="Arial" w:hAnsi="Arial" w:cs="Arial"/>
        </w:rPr>
      </w:pPr>
    </w:p>
    <w:p w:rsidR="00390804" w:rsidRDefault="00390804">
      <w:pPr>
        <w:rPr>
          <w:rFonts w:ascii="Arial" w:hAnsi="Arial" w:cs="Arial"/>
        </w:rPr>
      </w:pPr>
      <w:r>
        <w:rPr>
          <w:rFonts w:ascii="Arial" w:hAnsi="Arial" w:cs="Arial"/>
        </w:rPr>
        <w:t xml:space="preserve">"TEST_LED" </w:t>
      </w:r>
    </w:p>
    <w:p w:rsidR="00390804" w:rsidRDefault="00390804">
      <w:pPr>
        <w:rPr>
          <w:rFonts w:ascii="Arial" w:hAnsi="Arial" w:cs="Arial"/>
        </w:rPr>
      </w:pPr>
      <w:r>
        <w:rPr>
          <w:rFonts w:ascii="Arial" w:hAnsi="Arial" w:cs="Arial"/>
        </w:rPr>
        <w:t xml:space="preserve">This is a TTL level digital signal which drives an unused board mounted LED. </w:t>
      </w:r>
    </w:p>
    <w:p w:rsidR="00390804" w:rsidRDefault="00390804">
      <w:pPr>
        <w:rPr>
          <w:rFonts w:ascii="Arial" w:hAnsi="Arial" w:cs="Arial"/>
        </w:rPr>
      </w:pPr>
    </w:p>
    <w:p w:rsidR="00390804" w:rsidRDefault="00390804">
      <w:pPr>
        <w:rPr>
          <w:rFonts w:ascii="Arial" w:hAnsi="Arial" w:cs="Arial"/>
        </w:rPr>
      </w:pPr>
      <w:r>
        <w:rPr>
          <w:rFonts w:ascii="Arial" w:hAnsi="Arial" w:cs="Arial"/>
        </w:rPr>
        <w:t>48V_01_GF</w:t>
      </w:r>
    </w:p>
    <w:p w:rsidR="00390804" w:rsidRDefault="00390804">
      <w:pPr>
        <w:rPr>
          <w:rFonts w:ascii="Arial" w:hAnsi="Arial" w:cs="Arial"/>
        </w:rPr>
      </w:pPr>
      <w:r>
        <w:rPr>
          <w:rFonts w:ascii="Arial" w:hAnsi="Arial" w:cs="Arial"/>
        </w:rPr>
        <w:t>This is an active high TTL level digital signal which is used to test the swFOCE chamber #1's 48V bus for seawater shorts.</w:t>
      </w:r>
    </w:p>
    <w:p w:rsidR="00390804" w:rsidRDefault="00390804">
      <w:pPr>
        <w:rPr>
          <w:rFonts w:ascii="Arial" w:hAnsi="Arial" w:cs="Arial"/>
        </w:rPr>
      </w:pPr>
    </w:p>
    <w:p w:rsidR="00390804" w:rsidRDefault="00390804">
      <w:pPr>
        <w:rPr>
          <w:rFonts w:ascii="Arial" w:hAnsi="Arial" w:cs="Arial"/>
        </w:rPr>
      </w:pPr>
      <w:r>
        <w:rPr>
          <w:rFonts w:ascii="Arial" w:hAnsi="Arial" w:cs="Arial"/>
        </w:rPr>
        <w:t>48V_01_RET_GF</w:t>
      </w:r>
    </w:p>
    <w:p w:rsidR="00390804" w:rsidRDefault="00390804">
      <w:pPr>
        <w:rPr>
          <w:rFonts w:ascii="Arial" w:hAnsi="Arial" w:cs="Arial"/>
        </w:rPr>
      </w:pPr>
      <w:r>
        <w:rPr>
          <w:rFonts w:ascii="Arial" w:hAnsi="Arial" w:cs="Arial"/>
        </w:rPr>
        <w:t>This is an active high TTL level digital signal which is used to test the swFOCE chambers #1's 48V return line for seawater shorts.</w:t>
      </w:r>
    </w:p>
    <w:p w:rsidR="00390804" w:rsidRDefault="00390804">
      <w:pPr>
        <w:rPr>
          <w:rFonts w:ascii="Arial" w:hAnsi="Arial" w:cs="Arial"/>
        </w:rPr>
      </w:pPr>
    </w:p>
    <w:p w:rsidR="00390804" w:rsidRDefault="00390804" w:rsidP="00390804">
      <w:pPr>
        <w:rPr>
          <w:rFonts w:ascii="Arial" w:hAnsi="Arial" w:cs="Arial"/>
        </w:rPr>
      </w:pPr>
      <w:r>
        <w:rPr>
          <w:rFonts w:ascii="Arial" w:hAnsi="Arial" w:cs="Arial"/>
        </w:rPr>
        <w:t xml:space="preserve"> 48V_02_GF</w:t>
      </w:r>
    </w:p>
    <w:p w:rsidR="00390804" w:rsidRDefault="00390804" w:rsidP="00390804">
      <w:pPr>
        <w:rPr>
          <w:rFonts w:ascii="Arial" w:hAnsi="Arial" w:cs="Arial"/>
        </w:rPr>
      </w:pPr>
      <w:r>
        <w:rPr>
          <w:rFonts w:ascii="Arial" w:hAnsi="Arial" w:cs="Arial"/>
        </w:rPr>
        <w:t>This is an active high TTL level digital signal which is used to test the swFOCE chamber #2's 48V bus for seawater shorts.</w:t>
      </w:r>
    </w:p>
    <w:p w:rsidR="00390804" w:rsidRDefault="00390804" w:rsidP="00390804">
      <w:pPr>
        <w:rPr>
          <w:rFonts w:ascii="Arial" w:hAnsi="Arial" w:cs="Arial"/>
        </w:rPr>
      </w:pPr>
    </w:p>
    <w:p w:rsidR="00390804" w:rsidRDefault="00390804" w:rsidP="00390804">
      <w:pPr>
        <w:rPr>
          <w:rFonts w:ascii="Arial" w:hAnsi="Arial" w:cs="Arial"/>
        </w:rPr>
      </w:pPr>
      <w:r>
        <w:rPr>
          <w:rFonts w:ascii="Arial" w:hAnsi="Arial" w:cs="Arial"/>
        </w:rPr>
        <w:t>48V_02_RET_GF</w:t>
      </w:r>
    </w:p>
    <w:p w:rsidR="00390804" w:rsidRDefault="00390804" w:rsidP="00390804">
      <w:pPr>
        <w:rPr>
          <w:rFonts w:ascii="Arial" w:hAnsi="Arial" w:cs="Arial"/>
        </w:rPr>
      </w:pPr>
      <w:r>
        <w:rPr>
          <w:rFonts w:ascii="Arial" w:hAnsi="Arial" w:cs="Arial"/>
        </w:rPr>
        <w:t>This is an active high TTL level digital signal which is used to test the swFOCE chambers #2's 48V return line for seawater shorts.</w:t>
      </w:r>
    </w:p>
    <w:p w:rsidR="00390804" w:rsidRDefault="00390804">
      <w:pPr>
        <w:rPr>
          <w:rFonts w:ascii="Arial" w:hAnsi="Arial" w:cs="Arial"/>
        </w:rPr>
      </w:pPr>
    </w:p>
    <w:p w:rsidR="00390804" w:rsidRDefault="00390804" w:rsidP="00390804">
      <w:pPr>
        <w:rPr>
          <w:rFonts w:ascii="Arial" w:hAnsi="Arial" w:cs="Arial"/>
        </w:rPr>
      </w:pPr>
      <w:r>
        <w:rPr>
          <w:rFonts w:ascii="Arial" w:hAnsi="Arial" w:cs="Arial"/>
        </w:rPr>
        <w:t>TEST_GF</w:t>
      </w:r>
    </w:p>
    <w:p w:rsidR="00390804" w:rsidRDefault="00390804" w:rsidP="00390804">
      <w:pPr>
        <w:rPr>
          <w:rFonts w:ascii="Arial" w:hAnsi="Arial" w:cs="Arial"/>
        </w:rPr>
      </w:pPr>
      <w:r>
        <w:rPr>
          <w:rFonts w:ascii="Arial" w:hAnsi="Arial" w:cs="Arial"/>
        </w:rPr>
        <w:t>This is an active high TTL level digital signal which is used to test the ground fault circuitry.</w:t>
      </w:r>
    </w:p>
    <w:p w:rsidR="00390804" w:rsidRDefault="00390804" w:rsidP="00390804">
      <w:pPr>
        <w:rPr>
          <w:rFonts w:ascii="Arial" w:hAnsi="Arial" w:cs="Arial"/>
        </w:rPr>
      </w:pPr>
    </w:p>
    <w:p w:rsidR="00390804" w:rsidRDefault="00390804" w:rsidP="00390804">
      <w:pPr>
        <w:rPr>
          <w:rFonts w:ascii="Arial" w:hAnsi="Arial" w:cs="Arial"/>
        </w:rPr>
      </w:pPr>
      <w:r>
        <w:rPr>
          <w:rFonts w:ascii="Arial" w:hAnsi="Arial" w:cs="Arial"/>
        </w:rPr>
        <w:t>TEST_RET_GF</w:t>
      </w:r>
    </w:p>
    <w:p w:rsidR="00390804" w:rsidRDefault="00390804" w:rsidP="00390804">
      <w:pPr>
        <w:rPr>
          <w:rFonts w:ascii="Arial" w:hAnsi="Arial" w:cs="Arial"/>
        </w:rPr>
      </w:pPr>
      <w:r>
        <w:rPr>
          <w:rFonts w:ascii="Arial" w:hAnsi="Arial" w:cs="Arial"/>
        </w:rPr>
        <w:t>This is an active high TTL level digital signal which is used to test the ground fault circuitry.</w:t>
      </w:r>
    </w:p>
    <w:p w:rsidR="00390804" w:rsidRDefault="00390804">
      <w:pPr>
        <w:rPr>
          <w:rFonts w:ascii="Arial" w:hAnsi="Arial" w:cs="Arial"/>
        </w:rPr>
      </w:pPr>
    </w:p>
    <w:p w:rsidR="00390804" w:rsidRDefault="00EC16EE" w:rsidP="00390804">
      <w:pPr>
        <w:rPr>
          <w:rFonts w:ascii="Arial" w:hAnsi="Arial" w:cs="Arial"/>
        </w:rPr>
      </w:pPr>
      <w:r>
        <w:rPr>
          <w:rFonts w:ascii="Arial" w:hAnsi="Arial" w:cs="Arial"/>
        </w:rPr>
        <w:t>ADC_01_CS</w:t>
      </w:r>
    </w:p>
    <w:p w:rsidR="00EC16EE" w:rsidRDefault="00EC16EE" w:rsidP="00390804">
      <w:pPr>
        <w:rPr>
          <w:rFonts w:ascii="Arial" w:hAnsi="Arial" w:cs="Arial"/>
        </w:rPr>
      </w:pPr>
      <w:r>
        <w:rPr>
          <w:rFonts w:ascii="Arial" w:hAnsi="Arial" w:cs="Arial"/>
        </w:rPr>
        <w:t>This is an active low TTL level digital signal which is the chip select for the low voltage (24v/3.3v) load monitoring.</w:t>
      </w:r>
    </w:p>
    <w:p w:rsidR="00EC16EE" w:rsidRDefault="00EC16EE" w:rsidP="00390804">
      <w:pPr>
        <w:rPr>
          <w:rFonts w:ascii="Arial" w:hAnsi="Arial" w:cs="Arial"/>
        </w:rPr>
      </w:pPr>
    </w:p>
    <w:p w:rsidR="00EC16EE" w:rsidRDefault="00EC16EE" w:rsidP="00390804">
      <w:pPr>
        <w:rPr>
          <w:rFonts w:ascii="Arial" w:hAnsi="Arial" w:cs="Arial"/>
        </w:rPr>
      </w:pPr>
      <w:r>
        <w:rPr>
          <w:rFonts w:ascii="Arial" w:hAnsi="Arial" w:cs="Arial"/>
        </w:rPr>
        <w:t>ADC_02_CS</w:t>
      </w:r>
    </w:p>
    <w:p w:rsidR="00EC16EE" w:rsidRDefault="00EC16EE" w:rsidP="00390804">
      <w:pPr>
        <w:rPr>
          <w:rFonts w:ascii="Arial" w:hAnsi="Arial" w:cs="Arial"/>
        </w:rPr>
      </w:pPr>
      <w:r>
        <w:rPr>
          <w:rFonts w:ascii="Arial" w:hAnsi="Arial" w:cs="Arial"/>
        </w:rPr>
        <w:t>This is an active low TTL level digital signal which is the chip select for the environmental sensors.</w:t>
      </w:r>
    </w:p>
    <w:p w:rsidR="00390804" w:rsidRDefault="00390804">
      <w:pPr>
        <w:rPr>
          <w:rFonts w:ascii="Arial" w:hAnsi="Arial" w:cs="Arial"/>
        </w:rPr>
      </w:pPr>
    </w:p>
    <w:p w:rsidR="00390804" w:rsidRDefault="00EC16EE">
      <w:pPr>
        <w:rPr>
          <w:rFonts w:ascii="Arial" w:hAnsi="Arial" w:cs="Arial"/>
        </w:rPr>
      </w:pPr>
      <w:r>
        <w:rPr>
          <w:rFonts w:ascii="Arial" w:hAnsi="Arial" w:cs="Arial"/>
        </w:rPr>
        <w:t>ISO_ADC_CS</w:t>
      </w:r>
    </w:p>
    <w:p w:rsidR="00EC16EE" w:rsidRDefault="00EC16EE">
      <w:pPr>
        <w:rPr>
          <w:rFonts w:ascii="Arial" w:hAnsi="Arial" w:cs="Arial"/>
        </w:rPr>
      </w:pPr>
      <w:r>
        <w:rPr>
          <w:rFonts w:ascii="Arial" w:hAnsi="Arial" w:cs="Arial"/>
        </w:rPr>
        <w:t>This is an active low TTL level digital signal which is the chip select for the input 375V load monitoring ADC.</w:t>
      </w:r>
    </w:p>
    <w:p w:rsidR="00EC16EE" w:rsidRDefault="00EC16EE">
      <w:pPr>
        <w:rPr>
          <w:rFonts w:ascii="Arial" w:hAnsi="Arial" w:cs="Arial"/>
        </w:rPr>
      </w:pPr>
    </w:p>
    <w:p w:rsidR="00EC16EE" w:rsidRDefault="00EC16EE" w:rsidP="00EC16EE">
      <w:pPr>
        <w:rPr>
          <w:rFonts w:ascii="Arial" w:hAnsi="Arial" w:cs="Arial"/>
        </w:rPr>
      </w:pPr>
      <w:r>
        <w:rPr>
          <w:rFonts w:ascii="Arial" w:hAnsi="Arial" w:cs="Arial"/>
        </w:rPr>
        <w:t>ADC_48_01_CS</w:t>
      </w:r>
    </w:p>
    <w:p w:rsidR="00EC16EE" w:rsidRDefault="00EC16EE" w:rsidP="00EC16EE">
      <w:pPr>
        <w:rPr>
          <w:rFonts w:ascii="Arial" w:hAnsi="Arial" w:cs="Arial"/>
        </w:rPr>
      </w:pPr>
      <w:r>
        <w:rPr>
          <w:rFonts w:ascii="Arial" w:hAnsi="Arial" w:cs="Arial"/>
        </w:rPr>
        <w:t>This is an active low TTL level digital signal which is the chip select for the swFOCE chamber #1's load monitoring ADC.</w:t>
      </w:r>
    </w:p>
    <w:p w:rsidR="00EC16EE" w:rsidRDefault="00EC16EE" w:rsidP="00EC16EE">
      <w:pPr>
        <w:rPr>
          <w:rFonts w:ascii="Arial" w:hAnsi="Arial" w:cs="Arial"/>
        </w:rPr>
      </w:pPr>
    </w:p>
    <w:p w:rsidR="00EC16EE" w:rsidRDefault="00EC16EE" w:rsidP="00EC16EE">
      <w:pPr>
        <w:rPr>
          <w:rFonts w:ascii="Arial" w:hAnsi="Arial" w:cs="Arial"/>
        </w:rPr>
      </w:pPr>
      <w:r>
        <w:rPr>
          <w:rFonts w:ascii="Arial" w:hAnsi="Arial" w:cs="Arial"/>
        </w:rPr>
        <w:t>ADC_48_02_CS</w:t>
      </w:r>
    </w:p>
    <w:p w:rsidR="00EC16EE" w:rsidRDefault="00EC16EE" w:rsidP="00EC16EE">
      <w:pPr>
        <w:rPr>
          <w:rFonts w:ascii="Arial" w:hAnsi="Arial" w:cs="Arial"/>
        </w:rPr>
      </w:pPr>
      <w:r>
        <w:rPr>
          <w:rFonts w:ascii="Arial" w:hAnsi="Arial" w:cs="Arial"/>
        </w:rPr>
        <w:t>This is an active low TTL level digital signal which is the chip select for the swFOCE chamber #2's load monitoring ADC.</w:t>
      </w:r>
    </w:p>
    <w:p w:rsidR="00EC16EE" w:rsidRDefault="00EC16EE">
      <w:pPr>
        <w:rPr>
          <w:rFonts w:ascii="Arial" w:hAnsi="Arial" w:cs="Arial"/>
        </w:rPr>
      </w:pPr>
    </w:p>
    <w:p w:rsidR="00EC16EE" w:rsidRDefault="00EC16EE">
      <w:pPr>
        <w:rPr>
          <w:rFonts w:ascii="Arial" w:hAnsi="Arial" w:cs="Arial"/>
        </w:rPr>
      </w:pPr>
      <w:r>
        <w:rPr>
          <w:rFonts w:ascii="Arial" w:hAnsi="Arial" w:cs="Arial"/>
        </w:rPr>
        <w:lastRenderedPageBreak/>
        <w:t>XPORT_INT</w:t>
      </w:r>
    </w:p>
    <w:p w:rsidR="00EC16EE" w:rsidRDefault="00EC16EE">
      <w:pPr>
        <w:rPr>
          <w:rFonts w:ascii="Arial" w:hAnsi="Arial" w:cs="Arial"/>
        </w:rPr>
      </w:pPr>
      <w:r>
        <w:rPr>
          <w:rFonts w:ascii="Arial" w:hAnsi="Arial" w:cs="Arial"/>
        </w:rPr>
        <w:t xml:space="preserve">This is an active high TTL level digital signal which is used to reset the </w:t>
      </w:r>
      <w:proofErr w:type="spellStart"/>
      <w:r>
        <w:rPr>
          <w:rFonts w:ascii="Arial" w:hAnsi="Arial" w:cs="Arial"/>
        </w:rPr>
        <w:t>Lantronix</w:t>
      </w:r>
      <w:proofErr w:type="spellEnd"/>
      <w:r>
        <w:rPr>
          <w:rFonts w:ascii="Arial" w:hAnsi="Arial" w:cs="Arial"/>
        </w:rPr>
        <w:t xml:space="preserve"> </w:t>
      </w:r>
      <w:proofErr w:type="spellStart"/>
      <w:r>
        <w:rPr>
          <w:rFonts w:ascii="Arial" w:hAnsi="Arial" w:cs="Arial"/>
        </w:rPr>
        <w:t>Matchport</w:t>
      </w:r>
      <w:proofErr w:type="spellEnd"/>
      <w:r>
        <w:rPr>
          <w:rFonts w:ascii="Arial" w:hAnsi="Arial" w:cs="Arial"/>
        </w:rPr>
        <w:t xml:space="preserve"> Ethernet-to-serial server.</w:t>
      </w:r>
    </w:p>
    <w:p w:rsidR="00EC16EE" w:rsidRDefault="00EC16EE">
      <w:pPr>
        <w:rPr>
          <w:rFonts w:ascii="Arial" w:hAnsi="Arial" w:cs="Arial"/>
        </w:rPr>
      </w:pPr>
    </w:p>
    <w:p w:rsidR="00EC16EE" w:rsidRDefault="00EC16EE">
      <w:pPr>
        <w:rPr>
          <w:rFonts w:ascii="Arial" w:hAnsi="Arial" w:cs="Arial"/>
        </w:rPr>
      </w:pPr>
    </w:p>
    <w:p w:rsidR="00FA6614" w:rsidRPr="00FA6614" w:rsidRDefault="00FA6614" w:rsidP="00DF75C5">
      <w:pPr>
        <w:pStyle w:val="Heading2"/>
      </w:pPr>
      <w:bookmarkStart w:id="15" w:name="_Toc399919331"/>
      <w:r>
        <w:t>PIC Inputs</w:t>
      </w:r>
      <w:bookmarkEnd w:id="15"/>
    </w:p>
    <w:p w:rsidR="00FA6614" w:rsidRDefault="00FA6614">
      <w:pPr>
        <w:rPr>
          <w:rFonts w:ascii="Arial" w:hAnsi="Arial" w:cs="Arial"/>
        </w:rPr>
      </w:pPr>
    </w:p>
    <w:p w:rsidR="00FA6614" w:rsidRDefault="009E2817">
      <w:pPr>
        <w:rPr>
          <w:rFonts w:ascii="Arial" w:hAnsi="Arial" w:cs="Arial"/>
        </w:rPr>
      </w:pPr>
      <w:r>
        <w:rPr>
          <w:rFonts w:ascii="Arial" w:hAnsi="Arial" w:cs="Arial"/>
        </w:rPr>
        <w:t>FAN_01_STATE</w:t>
      </w:r>
    </w:p>
    <w:p w:rsidR="009E2817" w:rsidRDefault="009E2817">
      <w:pPr>
        <w:rPr>
          <w:rFonts w:ascii="Arial" w:hAnsi="Arial" w:cs="Arial"/>
        </w:rPr>
      </w:pPr>
      <w:r>
        <w:rPr>
          <w:rFonts w:ascii="Arial" w:hAnsi="Arial" w:cs="Arial"/>
        </w:rPr>
        <w:t>This is a TTL level signal which indicates the state of cooling fan #1. High indicates the fan is on, low is off.</w:t>
      </w:r>
    </w:p>
    <w:p w:rsidR="009E2817" w:rsidRDefault="009E2817">
      <w:pPr>
        <w:rPr>
          <w:rFonts w:ascii="Arial" w:hAnsi="Arial" w:cs="Arial"/>
        </w:rPr>
      </w:pPr>
    </w:p>
    <w:p w:rsidR="009E2817" w:rsidRDefault="009E2817" w:rsidP="009E2817">
      <w:pPr>
        <w:rPr>
          <w:rFonts w:ascii="Arial" w:hAnsi="Arial" w:cs="Arial"/>
        </w:rPr>
      </w:pPr>
      <w:r>
        <w:rPr>
          <w:rFonts w:ascii="Arial" w:hAnsi="Arial" w:cs="Arial"/>
        </w:rPr>
        <w:t>FAN_02_STATE</w:t>
      </w:r>
    </w:p>
    <w:p w:rsidR="009E2817" w:rsidRDefault="009E2817" w:rsidP="009E2817">
      <w:pPr>
        <w:rPr>
          <w:rFonts w:ascii="Arial" w:hAnsi="Arial" w:cs="Arial"/>
        </w:rPr>
      </w:pPr>
      <w:r>
        <w:rPr>
          <w:rFonts w:ascii="Arial" w:hAnsi="Arial" w:cs="Arial"/>
        </w:rPr>
        <w:t>This is a TTL level signal which indicates the state of cooling fan #2. High indicates the fan is on, low is off.</w:t>
      </w:r>
    </w:p>
    <w:p w:rsidR="00EC16EE" w:rsidRDefault="00EC16EE">
      <w:pPr>
        <w:rPr>
          <w:rFonts w:ascii="Arial" w:hAnsi="Arial" w:cs="Arial"/>
        </w:rPr>
      </w:pPr>
    </w:p>
    <w:p w:rsidR="00EC16EE" w:rsidRDefault="009E2817">
      <w:pPr>
        <w:rPr>
          <w:rFonts w:ascii="Arial" w:hAnsi="Arial" w:cs="Arial"/>
        </w:rPr>
      </w:pPr>
      <w:r>
        <w:rPr>
          <w:rFonts w:ascii="Arial" w:hAnsi="Arial" w:cs="Arial"/>
        </w:rPr>
        <w:t>VICOR_01_STATE</w:t>
      </w:r>
    </w:p>
    <w:p w:rsidR="009E2817" w:rsidRDefault="009E2817">
      <w:pPr>
        <w:rPr>
          <w:rFonts w:ascii="Arial" w:hAnsi="Arial" w:cs="Arial"/>
        </w:rPr>
      </w:pPr>
      <w:r>
        <w:rPr>
          <w:rFonts w:ascii="Arial" w:hAnsi="Arial" w:cs="Arial"/>
        </w:rPr>
        <w:t xml:space="preserve">This is a TTL level signal which indicates the state of the </w:t>
      </w:r>
      <w:proofErr w:type="spellStart"/>
      <w:r>
        <w:rPr>
          <w:rFonts w:ascii="Arial" w:hAnsi="Arial" w:cs="Arial"/>
        </w:rPr>
        <w:t>Vicor</w:t>
      </w:r>
      <w:proofErr w:type="spellEnd"/>
      <w:r>
        <w:rPr>
          <w:rFonts w:ascii="Arial" w:hAnsi="Arial" w:cs="Arial"/>
        </w:rPr>
        <w:t xml:space="preserve"> module #1. High indicates the module is on, low is off. </w:t>
      </w:r>
    </w:p>
    <w:p w:rsidR="00635913" w:rsidRDefault="00635913">
      <w:pPr>
        <w:rPr>
          <w:rFonts w:ascii="Arial" w:hAnsi="Arial" w:cs="Arial"/>
        </w:rPr>
      </w:pPr>
    </w:p>
    <w:p w:rsidR="00635913" w:rsidRDefault="00635913" w:rsidP="00635913">
      <w:pPr>
        <w:rPr>
          <w:rFonts w:ascii="Arial" w:hAnsi="Arial" w:cs="Arial"/>
        </w:rPr>
      </w:pPr>
      <w:r>
        <w:rPr>
          <w:rFonts w:ascii="Arial" w:hAnsi="Arial" w:cs="Arial"/>
        </w:rPr>
        <w:t>VICOR_02_STATE</w:t>
      </w:r>
    </w:p>
    <w:p w:rsidR="00635913" w:rsidRDefault="00635913" w:rsidP="00635913">
      <w:pPr>
        <w:rPr>
          <w:rFonts w:ascii="Arial" w:hAnsi="Arial" w:cs="Arial"/>
        </w:rPr>
      </w:pPr>
      <w:r>
        <w:rPr>
          <w:rFonts w:ascii="Arial" w:hAnsi="Arial" w:cs="Arial"/>
        </w:rPr>
        <w:t xml:space="preserve">This is a TTL level signal which indicates the state of the </w:t>
      </w:r>
      <w:proofErr w:type="spellStart"/>
      <w:r>
        <w:rPr>
          <w:rFonts w:ascii="Arial" w:hAnsi="Arial" w:cs="Arial"/>
        </w:rPr>
        <w:t>Vicor</w:t>
      </w:r>
      <w:proofErr w:type="spellEnd"/>
      <w:r>
        <w:rPr>
          <w:rFonts w:ascii="Arial" w:hAnsi="Arial" w:cs="Arial"/>
        </w:rPr>
        <w:t xml:space="preserve"> module #2. High indicates the module is on, low is off.</w:t>
      </w:r>
    </w:p>
    <w:p w:rsidR="00880602" w:rsidRDefault="00880602" w:rsidP="00635913">
      <w:pPr>
        <w:rPr>
          <w:rFonts w:ascii="Arial" w:hAnsi="Arial" w:cs="Arial"/>
        </w:rPr>
      </w:pPr>
    </w:p>
    <w:p w:rsidR="00635913" w:rsidRDefault="00635913" w:rsidP="00635913">
      <w:pPr>
        <w:rPr>
          <w:rFonts w:ascii="Arial" w:hAnsi="Arial" w:cs="Arial"/>
        </w:rPr>
      </w:pPr>
      <w:r>
        <w:rPr>
          <w:rFonts w:ascii="Arial" w:hAnsi="Arial" w:cs="Arial"/>
        </w:rPr>
        <w:t>NODE_01_STATE</w:t>
      </w:r>
    </w:p>
    <w:p w:rsidR="00635913" w:rsidRDefault="00635913" w:rsidP="00635913">
      <w:pPr>
        <w:rPr>
          <w:rFonts w:ascii="Arial" w:hAnsi="Arial" w:cs="Arial"/>
        </w:rPr>
      </w:pPr>
      <w:r>
        <w:rPr>
          <w:rFonts w:ascii="Arial" w:hAnsi="Arial" w:cs="Arial"/>
        </w:rPr>
        <w:t>This is a TTL level signal which indicates the state of the swFOCE chamber #1. High indicates the chamber is on, low is off.</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t>NODE_02_STATE</w:t>
      </w:r>
    </w:p>
    <w:p w:rsidR="00635913" w:rsidRDefault="00635913" w:rsidP="00635913">
      <w:pPr>
        <w:rPr>
          <w:rFonts w:ascii="Arial" w:hAnsi="Arial" w:cs="Arial"/>
        </w:rPr>
      </w:pPr>
      <w:r>
        <w:rPr>
          <w:rFonts w:ascii="Arial" w:hAnsi="Arial" w:cs="Arial"/>
        </w:rPr>
        <w:t>This is a TTL level signal which indicates the state of the swFOCE chamber #2. High indicates the chamber is on, low is off.</w:t>
      </w:r>
    </w:p>
    <w:p w:rsidR="00880602" w:rsidRDefault="00880602" w:rsidP="00635913">
      <w:pPr>
        <w:rPr>
          <w:rFonts w:ascii="Arial" w:hAnsi="Arial" w:cs="Arial"/>
        </w:rPr>
      </w:pPr>
    </w:p>
    <w:p w:rsidR="00635913" w:rsidRDefault="00635913" w:rsidP="00635913">
      <w:pPr>
        <w:rPr>
          <w:rFonts w:ascii="Arial" w:hAnsi="Arial" w:cs="Arial"/>
        </w:rPr>
      </w:pPr>
      <w:r>
        <w:rPr>
          <w:rFonts w:ascii="Arial" w:hAnsi="Arial" w:cs="Arial"/>
        </w:rPr>
        <w:t>48V_READY</w:t>
      </w:r>
    </w:p>
    <w:p w:rsidR="00635913" w:rsidRDefault="00635913" w:rsidP="00635913">
      <w:pPr>
        <w:rPr>
          <w:rFonts w:ascii="Arial" w:hAnsi="Arial" w:cs="Arial"/>
        </w:rPr>
      </w:pPr>
      <w:r>
        <w:rPr>
          <w:rFonts w:ascii="Arial" w:hAnsi="Arial" w:cs="Arial"/>
        </w:rPr>
        <w:t xml:space="preserve">This is a TTL level signal which indicates both delay circuits have fired and that it is safe to energize the </w:t>
      </w:r>
      <w:proofErr w:type="spellStart"/>
      <w:r>
        <w:rPr>
          <w:rFonts w:ascii="Arial" w:hAnsi="Arial" w:cs="Arial"/>
        </w:rPr>
        <w:t>Vicor</w:t>
      </w:r>
      <w:proofErr w:type="spellEnd"/>
      <w:r>
        <w:rPr>
          <w:rFonts w:ascii="Arial" w:hAnsi="Arial" w:cs="Arial"/>
        </w:rPr>
        <w:t xml:space="preserve"> modules. High indicates it safe, low it is still in the delay period.</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t>375V_READY</w:t>
      </w:r>
    </w:p>
    <w:p w:rsidR="00635913" w:rsidRDefault="00635913" w:rsidP="00635913">
      <w:pPr>
        <w:rPr>
          <w:rFonts w:ascii="Arial" w:hAnsi="Arial" w:cs="Arial"/>
        </w:rPr>
      </w:pPr>
      <w:r>
        <w:rPr>
          <w:rFonts w:ascii="Arial" w:hAnsi="Arial" w:cs="Arial"/>
        </w:rPr>
        <w:t>This is a TTL level signal that indicates the 375Vdc is present. High indicates the presence of 375Vdc, low it is not.</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t>H2O_SENSE_01</w:t>
      </w:r>
    </w:p>
    <w:p w:rsidR="00635913" w:rsidRDefault="00635913" w:rsidP="00635913">
      <w:pPr>
        <w:rPr>
          <w:rFonts w:ascii="Arial" w:hAnsi="Arial" w:cs="Arial"/>
        </w:rPr>
      </w:pPr>
      <w:r>
        <w:rPr>
          <w:rFonts w:ascii="Arial" w:hAnsi="Arial" w:cs="Arial"/>
        </w:rPr>
        <w:t>This is a TTL level signal that indicates the presence of water in the housing. High indicates water detected, low is normal operation.</w:t>
      </w:r>
    </w:p>
    <w:p w:rsidR="00635913" w:rsidRDefault="00635913" w:rsidP="00635913">
      <w:pPr>
        <w:rPr>
          <w:rFonts w:ascii="Arial" w:hAnsi="Arial" w:cs="Arial"/>
        </w:rPr>
      </w:pPr>
    </w:p>
    <w:p w:rsidR="00635913" w:rsidRDefault="005B1D4A" w:rsidP="00635913">
      <w:pPr>
        <w:rPr>
          <w:rFonts w:ascii="Arial" w:hAnsi="Arial" w:cs="Arial"/>
        </w:rPr>
      </w:pPr>
      <w:r>
        <w:rPr>
          <w:rFonts w:ascii="Arial" w:hAnsi="Arial" w:cs="Arial"/>
        </w:rPr>
        <w:t>H2O_SENSE_02</w:t>
      </w:r>
    </w:p>
    <w:p w:rsidR="00635913" w:rsidRDefault="00635913" w:rsidP="00635913">
      <w:pPr>
        <w:rPr>
          <w:rFonts w:ascii="Arial" w:hAnsi="Arial" w:cs="Arial"/>
        </w:rPr>
      </w:pPr>
      <w:r>
        <w:rPr>
          <w:rFonts w:ascii="Arial" w:hAnsi="Arial" w:cs="Arial"/>
        </w:rPr>
        <w:t>This is a TTL level signal that indicates the presence of water in the housing. High indicates water detected, low is normal operation.</w:t>
      </w:r>
    </w:p>
    <w:p w:rsidR="00635913" w:rsidRDefault="00635913" w:rsidP="00635913">
      <w:pPr>
        <w:rPr>
          <w:rFonts w:ascii="Arial" w:hAnsi="Arial" w:cs="Arial"/>
        </w:rPr>
      </w:pPr>
    </w:p>
    <w:p w:rsidR="0029503E" w:rsidRDefault="0029503E" w:rsidP="00635913">
      <w:pPr>
        <w:rPr>
          <w:rFonts w:ascii="Arial" w:hAnsi="Arial" w:cs="Arial"/>
        </w:rPr>
      </w:pPr>
    </w:p>
    <w:p w:rsidR="00635913" w:rsidRDefault="00E564DD" w:rsidP="00DF75C5">
      <w:pPr>
        <w:pStyle w:val="Heading2"/>
      </w:pPr>
      <w:bookmarkStart w:id="16" w:name="_Toc399919332"/>
      <w:r>
        <w:lastRenderedPageBreak/>
        <w:t>Analog Signals</w:t>
      </w:r>
      <w:bookmarkEnd w:id="16"/>
    </w:p>
    <w:p w:rsidR="00E564DD" w:rsidRDefault="00E564DD" w:rsidP="00635913">
      <w:pPr>
        <w:rPr>
          <w:rFonts w:ascii="Arial" w:hAnsi="Arial" w:cs="Arial"/>
        </w:rPr>
      </w:pPr>
    </w:p>
    <w:p w:rsidR="00E564DD" w:rsidRDefault="00E564DD" w:rsidP="00DF75C5">
      <w:pPr>
        <w:pStyle w:val="Heading3"/>
      </w:pPr>
      <w:bookmarkStart w:id="17" w:name="_Toc399919333"/>
      <w:r w:rsidRPr="00E564DD">
        <w:rPr>
          <w:u w:val="single"/>
        </w:rPr>
        <w:t>375Vdc Isolated Signals</w:t>
      </w:r>
      <w:r w:rsidR="00B15CE9">
        <w:t xml:space="preserve"> [Page 1</w:t>
      </w:r>
      <w:proofErr w:type="gramStart"/>
      <w:r w:rsidR="00B15CE9">
        <w:t>,2</w:t>
      </w:r>
      <w:proofErr w:type="gramEnd"/>
      <w:r w:rsidR="00B15CE9">
        <w:t xml:space="preserve">, </w:t>
      </w:r>
      <w:proofErr w:type="spellStart"/>
      <w:r w:rsidR="00B15CE9">
        <w:t>Gnd</w:t>
      </w:r>
      <w:proofErr w:type="spellEnd"/>
      <w:r w:rsidR="00B15CE9">
        <w:t xml:space="preserve"> = </w:t>
      </w:r>
      <w:proofErr w:type="spellStart"/>
      <w:r w:rsidR="00B15CE9">
        <w:t>GND_IN</w:t>
      </w:r>
      <w:proofErr w:type="spellEnd"/>
      <w:r w:rsidR="00B15CE9">
        <w:t>,</w:t>
      </w:r>
      <w:r w:rsidR="00CC09B5">
        <w:t xml:space="preserve"> </w:t>
      </w:r>
      <w:r>
        <w:t xml:space="preserve"> CS = SPI_ISO_CS]</w:t>
      </w:r>
      <w:bookmarkEnd w:id="17"/>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375V_VOLT (U4 channel 0)</w:t>
      </w:r>
    </w:p>
    <w:p w:rsidR="00B15CE9" w:rsidRDefault="00B07497" w:rsidP="00635913">
      <w:pPr>
        <w:rPr>
          <w:rFonts w:ascii="Arial" w:hAnsi="Arial" w:cs="Arial"/>
        </w:rPr>
      </w:pPr>
      <w:r>
        <w:rPr>
          <w:rFonts w:ascii="Arial" w:hAnsi="Arial" w:cs="Arial"/>
        </w:rPr>
        <w:t xml:space="preserve">This is an analog signal that represents the incoming +375Vdc.  The measurement range is 0 to </w:t>
      </w:r>
      <w:r w:rsidR="00B15CE9">
        <w:rPr>
          <w:rFonts w:ascii="Arial" w:hAnsi="Arial" w:cs="Arial"/>
        </w:rPr>
        <w:t xml:space="preserve">5A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B07497">
        <w:rPr>
          <w:rFonts w:ascii="Arial" w:hAnsi="Arial" w:cs="Arial"/>
        </w:rPr>
        <w:t xml:space="preserve">he defining equation is Y (volts) </w:t>
      </w:r>
      <w:r>
        <w:rPr>
          <w:rFonts w:ascii="Arial" w:hAnsi="Arial" w:cs="Arial"/>
        </w:rPr>
        <w:t>= 141.8x</w:t>
      </w:r>
      <w:r w:rsidR="00B07497">
        <w:rPr>
          <w:rFonts w:ascii="Arial" w:hAnsi="Arial" w:cs="Arial"/>
        </w:rPr>
        <w:t xml:space="preserve"> (volt/volt) - 0.96. </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375V_CURR (U4 channel 1)</w:t>
      </w:r>
    </w:p>
    <w:p w:rsidR="00B15CE9" w:rsidRDefault="00B07497" w:rsidP="00635913">
      <w:pPr>
        <w:rPr>
          <w:rFonts w:ascii="Arial" w:hAnsi="Arial" w:cs="Arial"/>
        </w:rPr>
      </w:pPr>
      <w:r>
        <w:rPr>
          <w:rFonts w:ascii="Arial" w:hAnsi="Arial" w:cs="Arial"/>
        </w:rPr>
        <w:t xml:space="preserve">This is an analog signal that represents the current consumption of the +375V line. The measurement range is 0 to </w:t>
      </w:r>
      <w:r w:rsidR="00B15CE9">
        <w:rPr>
          <w:rFonts w:ascii="Arial" w:hAnsi="Arial" w:cs="Arial"/>
        </w:rPr>
        <w:t xml:space="preserve">425Vdc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B07497">
        <w:rPr>
          <w:rFonts w:ascii="Arial" w:hAnsi="Arial" w:cs="Arial"/>
        </w:rPr>
        <w:t>he defining equation is Y (amps) = 1.67x (amp/volt)</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VICOR_TEMP_01 (U4 channel 2)</w:t>
      </w:r>
    </w:p>
    <w:p w:rsidR="00B15CE9" w:rsidRDefault="00CC09B5" w:rsidP="00635913">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Vicor</w:t>
      </w:r>
      <w:proofErr w:type="spellEnd"/>
      <w:r>
        <w:rPr>
          <w:rFonts w:ascii="Arial" w:hAnsi="Arial" w:cs="Arial"/>
        </w:rPr>
        <w:t xml:space="preserve"> </w:t>
      </w:r>
      <w:proofErr w:type="spellStart"/>
      <w:r>
        <w:rPr>
          <w:rFonts w:ascii="Arial" w:hAnsi="Arial" w:cs="Arial"/>
        </w:rPr>
        <w:t>375V:48V</w:t>
      </w:r>
      <w:proofErr w:type="spellEnd"/>
      <w:r>
        <w:rPr>
          <w:rFonts w:ascii="Arial" w:hAnsi="Arial" w:cs="Arial"/>
        </w:rPr>
        <w:t xml:space="preserve"> Maxi module #1 which feeds the swFOCE Experimental chamber.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VICOR_TEMP_02 (U4 channel 3)</w:t>
      </w:r>
    </w:p>
    <w:p w:rsidR="00B15CE9" w:rsidRDefault="00CC09B5" w:rsidP="00CC09B5">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Vicor</w:t>
      </w:r>
      <w:proofErr w:type="spellEnd"/>
      <w:r>
        <w:rPr>
          <w:rFonts w:ascii="Arial" w:hAnsi="Arial" w:cs="Arial"/>
        </w:rPr>
        <w:t xml:space="preserve"> </w:t>
      </w:r>
      <w:proofErr w:type="spellStart"/>
      <w:r>
        <w:rPr>
          <w:rFonts w:ascii="Arial" w:hAnsi="Arial" w:cs="Arial"/>
        </w:rPr>
        <w:t>375V:48V</w:t>
      </w:r>
      <w:proofErr w:type="spellEnd"/>
      <w:r>
        <w:rPr>
          <w:rFonts w:ascii="Arial" w:hAnsi="Arial" w:cs="Arial"/>
        </w:rPr>
        <w:t xml:space="preserve"> Maxi module #2 which feeds the swFOCE Control chamber.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E564DD" w:rsidRDefault="00E564DD" w:rsidP="00635913">
      <w:pPr>
        <w:rPr>
          <w:rFonts w:ascii="Arial" w:hAnsi="Arial" w:cs="Arial"/>
        </w:rPr>
      </w:pPr>
    </w:p>
    <w:p w:rsidR="00880602" w:rsidRDefault="00880602" w:rsidP="00635913">
      <w:pPr>
        <w:rPr>
          <w:rFonts w:ascii="Arial" w:hAnsi="Arial" w:cs="Arial"/>
        </w:rPr>
      </w:pPr>
    </w:p>
    <w:p w:rsidR="00880602" w:rsidRDefault="00880602" w:rsidP="00635913">
      <w:pPr>
        <w:rPr>
          <w:rFonts w:ascii="Arial" w:hAnsi="Arial" w:cs="Arial"/>
        </w:rPr>
      </w:pPr>
    </w:p>
    <w:p w:rsidR="00E564DD" w:rsidRDefault="00E564DD" w:rsidP="00635913">
      <w:pPr>
        <w:rPr>
          <w:rFonts w:ascii="Arial" w:hAnsi="Arial" w:cs="Arial"/>
        </w:rPr>
      </w:pPr>
      <w:r>
        <w:rPr>
          <w:rFonts w:ascii="Arial" w:hAnsi="Arial" w:cs="Arial"/>
        </w:rPr>
        <w:t>VICOR_TEMP_03 (U4 channel 4)</w:t>
      </w:r>
    </w:p>
    <w:p w:rsidR="00B15CE9" w:rsidRDefault="00CC09B5" w:rsidP="00CC09B5">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Vicor</w:t>
      </w:r>
      <w:proofErr w:type="spellEnd"/>
      <w:r>
        <w:rPr>
          <w:rFonts w:ascii="Arial" w:hAnsi="Arial" w:cs="Arial"/>
        </w:rPr>
        <w:t xml:space="preserve"> </w:t>
      </w:r>
      <w:proofErr w:type="spellStart"/>
      <w:r>
        <w:rPr>
          <w:rFonts w:ascii="Arial" w:hAnsi="Arial" w:cs="Arial"/>
        </w:rPr>
        <w:t>375V:24V</w:t>
      </w:r>
      <w:proofErr w:type="spellEnd"/>
      <w:r>
        <w:rPr>
          <w:rFonts w:ascii="Arial" w:hAnsi="Arial" w:cs="Arial"/>
        </w:rPr>
        <w:t xml:space="preserve"> Micro module.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29503E" w:rsidRDefault="0029503E" w:rsidP="00635913">
      <w:pPr>
        <w:rPr>
          <w:rFonts w:ascii="Arial" w:hAnsi="Arial" w:cs="Arial"/>
        </w:rPr>
      </w:pPr>
    </w:p>
    <w:p w:rsidR="0029503E" w:rsidRDefault="0029503E" w:rsidP="00635913">
      <w:pPr>
        <w:rPr>
          <w:rFonts w:ascii="Arial" w:hAnsi="Arial" w:cs="Arial"/>
        </w:rPr>
      </w:pPr>
    </w:p>
    <w:p w:rsidR="00E564DD" w:rsidRDefault="00E564DD" w:rsidP="00635913">
      <w:pPr>
        <w:rPr>
          <w:rFonts w:ascii="Arial" w:hAnsi="Arial" w:cs="Arial"/>
        </w:rPr>
      </w:pPr>
      <w:r>
        <w:rPr>
          <w:rFonts w:ascii="Arial" w:hAnsi="Arial" w:cs="Arial"/>
        </w:rPr>
        <w:t>HEATSINK_TEMP (U4 channel 5)</w:t>
      </w:r>
    </w:p>
    <w:p w:rsidR="00B15CE9" w:rsidRDefault="00CC09B5" w:rsidP="00CC09B5">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heatsink</w:t>
      </w:r>
      <w:proofErr w:type="spellEnd"/>
      <w:r>
        <w:rPr>
          <w:rFonts w:ascii="Arial" w:hAnsi="Arial" w:cs="Arial"/>
        </w:rPr>
        <w:t xml:space="preserve"> of the Central Node. The measurement range is 0 to </w:t>
      </w:r>
      <w:r w:rsidR="00B15CE9">
        <w:rPr>
          <w:rFonts w:ascii="Arial" w:hAnsi="Arial" w:cs="Arial"/>
        </w:rPr>
        <w:t xml:space="preserve">90 degrees Celsius and the ADC range is 0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B15CE9" w:rsidRDefault="00B15CE9" w:rsidP="00CC09B5">
      <w:pPr>
        <w:rPr>
          <w:rFonts w:ascii="Arial" w:hAnsi="Arial" w:cs="Arial"/>
        </w:rPr>
      </w:pPr>
    </w:p>
    <w:p w:rsidR="00B15CE9" w:rsidRDefault="00B15CE9" w:rsidP="00CC09B5">
      <w:pPr>
        <w:rPr>
          <w:rFonts w:ascii="Arial" w:hAnsi="Arial" w:cs="Arial"/>
        </w:rPr>
      </w:pPr>
      <w:r>
        <w:rPr>
          <w:rFonts w:ascii="Arial" w:hAnsi="Arial" w:cs="Arial"/>
        </w:rPr>
        <w:t>U4 channels 6 &amp; 7 are spare</w:t>
      </w:r>
      <w:r w:rsidR="00BB5D64">
        <w:rPr>
          <w:rFonts w:ascii="Arial" w:hAnsi="Arial" w:cs="Arial"/>
        </w:rPr>
        <w:t>s</w:t>
      </w:r>
      <w:r>
        <w:rPr>
          <w:rFonts w:ascii="Arial" w:hAnsi="Arial" w:cs="Arial"/>
        </w:rPr>
        <w:t xml:space="preserve"> and currently have zero ohm jumpers to ground attached to them. They both should read zero volts.</w:t>
      </w:r>
    </w:p>
    <w:p w:rsidR="00B15CE9" w:rsidRDefault="00B15CE9" w:rsidP="00CC09B5">
      <w:pPr>
        <w:rPr>
          <w:rFonts w:ascii="Arial" w:hAnsi="Arial" w:cs="Arial"/>
        </w:rPr>
      </w:pPr>
    </w:p>
    <w:p w:rsidR="00E564DD" w:rsidRDefault="00CC09B5" w:rsidP="00DF75C5">
      <w:pPr>
        <w:pStyle w:val="Heading3"/>
      </w:pPr>
      <w:bookmarkStart w:id="18" w:name="_Toc399919334"/>
      <w:r w:rsidRPr="00CC09B5">
        <w:rPr>
          <w:u w:val="single"/>
        </w:rPr>
        <w:t>48V Node #1 Voltage/Current Monitor</w:t>
      </w:r>
      <w:r>
        <w:t xml:space="preserve"> [Page 3, </w:t>
      </w:r>
      <w:proofErr w:type="spellStart"/>
      <w:r w:rsidR="00B15CE9">
        <w:t>Gnd</w:t>
      </w:r>
      <w:proofErr w:type="spellEnd"/>
      <w:r w:rsidR="00B15CE9">
        <w:t xml:space="preserve"> = </w:t>
      </w:r>
      <w:proofErr w:type="spellStart"/>
      <w:r w:rsidR="00B15CE9">
        <w:t>GND_NODE_01</w:t>
      </w:r>
      <w:proofErr w:type="spellEnd"/>
      <w:r w:rsidR="00B15CE9">
        <w:t xml:space="preserve">, </w:t>
      </w:r>
      <w:r>
        <w:t>CS = ADC_48_01_CS]</w:t>
      </w:r>
      <w:bookmarkEnd w:id="18"/>
    </w:p>
    <w:p w:rsidR="00CC09B5" w:rsidRPr="00E564DD" w:rsidRDefault="00CC09B5" w:rsidP="00635913">
      <w:pPr>
        <w:rPr>
          <w:rFonts w:ascii="Arial" w:hAnsi="Arial" w:cs="Arial"/>
        </w:rPr>
      </w:pPr>
    </w:p>
    <w:p w:rsidR="00635913" w:rsidRDefault="00CC09B5" w:rsidP="00635913">
      <w:pPr>
        <w:rPr>
          <w:rFonts w:ascii="Arial" w:hAnsi="Arial" w:cs="Arial"/>
        </w:rPr>
      </w:pPr>
      <w:r>
        <w:rPr>
          <w:rFonts w:ascii="Arial" w:hAnsi="Arial" w:cs="Arial"/>
        </w:rPr>
        <w:t>48V_01_CURR (U24 channel 0)</w:t>
      </w:r>
    </w:p>
    <w:p w:rsidR="00CC09B5" w:rsidRDefault="00CC09B5" w:rsidP="00635913">
      <w:pPr>
        <w:rPr>
          <w:rFonts w:ascii="Arial" w:hAnsi="Arial" w:cs="Arial"/>
        </w:rPr>
      </w:pPr>
      <w:r>
        <w:rPr>
          <w:rFonts w:ascii="Arial" w:hAnsi="Arial" w:cs="Arial"/>
        </w:rPr>
        <w:t>This is an analog signal that represents the current consumption of th</w:t>
      </w:r>
      <w:r w:rsidR="00B15CE9">
        <w:rPr>
          <w:rFonts w:ascii="Arial" w:hAnsi="Arial" w:cs="Arial"/>
        </w:rPr>
        <w:t>e swFOCE Experimental chamber</w:t>
      </w:r>
      <w:r>
        <w:rPr>
          <w:rFonts w:ascii="Arial" w:hAnsi="Arial" w:cs="Arial"/>
        </w:rPr>
        <w:t>.</w:t>
      </w:r>
      <w:r w:rsidR="00B15CE9">
        <w:rPr>
          <w:rFonts w:ascii="Arial" w:hAnsi="Arial" w:cs="Arial"/>
        </w:rPr>
        <w:t xml:space="preserve"> </w:t>
      </w:r>
      <w:r>
        <w:rPr>
          <w:rFonts w:ascii="Arial" w:hAnsi="Arial" w:cs="Arial"/>
        </w:rPr>
        <w:t xml:space="preserve"> </w:t>
      </w:r>
      <w:r w:rsidR="00B15CE9">
        <w:rPr>
          <w:rFonts w:ascii="Arial" w:hAnsi="Arial" w:cs="Arial"/>
        </w:rPr>
        <w:t xml:space="preserve">The measurement range </w:t>
      </w:r>
      <w:r w:rsidR="00BB5D64">
        <w:rPr>
          <w:rFonts w:ascii="Arial" w:hAnsi="Arial" w:cs="Arial"/>
        </w:rPr>
        <w:t xml:space="preserve">is 0 to 12.5 amps and the ADC range is 0 to +3.0Vdc. </w:t>
      </w:r>
    </w:p>
    <w:p w:rsidR="00BB5D64" w:rsidRDefault="00BB5D64" w:rsidP="00635913">
      <w:pPr>
        <w:rPr>
          <w:rFonts w:ascii="Arial" w:hAnsi="Arial" w:cs="Arial"/>
        </w:rPr>
      </w:pPr>
      <w:r>
        <w:rPr>
          <w:rFonts w:ascii="Arial" w:hAnsi="Arial" w:cs="Arial"/>
        </w:rPr>
        <w:t>The defining equation is Y (amps) = 4.17x (amp/volt).</w:t>
      </w:r>
    </w:p>
    <w:p w:rsidR="00CC09B5" w:rsidRDefault="00CC09B5" w:rsidP="00635913">
      <w:pPr>
        <w:rPr>
          <w:rFonts w:ascii="Arial" w:hAnsi="Arial" w:cs="Arial"/>
        </w:rPr>
      </w:pPr>
    </w:p>
    <w:p w:rsidR="00CC09B5" w:rsidRDefault="00CC09B5" w:rsidP="00635913">
      <w:pPr>
        <w:rPr>
          <w:rFonts w:ascii="Arial" w:hAnsi="Arial" w:cs="Arial"/>
        </w:rPr>
      </w:pPr>
      <w:r>
        <w:rPr>
          <w:rFonts w:ascii="Arial" w:hAnsi="Arial" w:cs="Arial"/>
        </w:rPr>
        <w:lastRenderedPageBreak/>
        <w:t>48V_01_VOLT (U24 channel 1)</w:t>
      </w:r>
    </w:p>
    <w:p w:rsidR="00BB5D64" w:rsidRDefault="00BB5D64" w:rsidP="00BB5D64">
      <w:pPr>
        <w:rPr>
          <w:rFonts w:ascii="Arial" w:hAnsi="Arial" w:cs="Arial"/>
        </w:rPr>
      </w:pPr>
      <w:r>
        <w:rPr>
          <w:rFonts w:ascii="Arial" w:hAnsi="Arial" w:cs="Arial"/>
        </w:rPr>
        <w:t xml:space="preserve">This is an analog signal that represents the voltage level of the swFOCE Experimental chamber bus voltage. The measurement range is 0 to 60 volts and the ADC range is 0 to +3.0Vdc. </w:t>
      </w:r>
    </w:p>
    <w:p w:rsidR="00BB5D64" w:rsidRDefault="00BB5D64" w:rsidP="00BB5D64">
      <w:pPr>
        <w:rPr>
          <w:rFonts w:ascii="Arial" w:hAnsi="Arial" w:cs="Arial"/>
        </w:rPr>
      </w:pPr>
      <w:r>
        <w:rPr>
          <w:rFonts w:ascii="Arial" w:hAnsi="Arial" w:cs="Arial"/>
        </w:rPr>
        <w:t>The defining equation is Y (amps) = 20.0x (volt/volt).</w:t>
      </w:r>
    </w:p>
    <w:p w:rsidR="00CC09B5" w:rsidRDefault="00CC09B5" w:rsidP="00635913">
      <w:pPr>
        <w:rPr>
          <w:rFonts w:ascii="Arial" w:hAnsi="Arial" w:cs="Arial"/>
        </w:rPr>
      </w:pPr>
    </w:p>
    <w:p w:rsidR="00BB5D64" w:rsidRDefault="00BB5D64" w:rsidP="00BB5D64">
      <w:pPr>
        <w:rPr>
          <w:rFonts w:ascii="Arial" w:hAnsi="Arial" w:cs="Arial"/>
        </w:rPr>
      </w:pPr>
      <w:r>
        <w:rPr>
          <w:rFonts w:ascii="Arial" w:hAnsi="Arial" w:cs="Arial"/>
        </w:rPr>
        <w:t>U24 channels 2 &amp; 3 are spares and currently have zero ohm jumpers to ground attached to them. They both should read zero volts.</w:t>
      </w:r>
    </w:p>
    <w:p w:rsidR="00CC09B5" w:rsidRDefault="00CC09B5" w:rsidP="00635913">
      <w:pPr>
        <w:rPr>
          <w:rFonts w:ascii="Arial" w:hAnsi="Arial" w:cs="Arial"/>
        </w:rPr>
      </w:pPr>
    </w:p>
    <w:p w:rsidR="00CC09B5" w:rsidRDefault="00CC09B5" w:rsidP="00635913">
      <w:pPr>
        <w:rPr>
          <w:rFonts w:ascii="Arial" w:hAnsi="Arial" w:cs="Arial"/>
        </w:rPr>
      </w:pPr>
    </w:p>
    <w:p w:rsidR="00BB5D64" w:rsidRDefault="00BB5D64" w:rsidP="00DF75C5">
      <w:pPr>
        <w:pStyle w:val="Heading3"/>
      </w:pPr>
      <w:bookmarkStart w:id="19" w:name="_Toc399919335"/>
      <w:r w:rsidRPr="00CC09B5">
        <w:rPr>
          <w:u w:val="single"/>
        </w:rPr>
        <w:t>48V Node #</w:t>
      </w:r>
      <w:r>
        <w:rPr>
          <w:u w:val="single"/>
        </w:rPr>
        <w:t>2</w:t>
      </w:r>
      <w:r w:rsidRPr="00CC09B5">
        <w:rPr>
          <w:u w:val="single"/>
        </w:rPr>
        <w:t xml:space="preserve"> Voltage/Current Monitor</w:t>
      </w:r>
      <w:r>
        <w:t xml:space="preserve"> [Page 3, </w:t>
      </w:r>
      <w:proofErr w:type="spellStart"/>
      <w:r>
        <w:t>Gnd</w:t>
      </w:r>
      <w:proofErr w:type="spellEnd"/>
      <w:r>
        <w:t xml:space="preserve"> = </w:t>
      </w:r>
      <w:proofErr w:type="spellStart"/>
      <w:r>
        <w:t>GND_NODE_02</w:t>
      </w:r>
      <w:proofErr w:type="spellEnd"/>
      <w:r>
        <w:t>, CS = ADC_48_02_CS]</w:t>
      </w:r>
      <w:bookmarkEnd w:id="19"/>
    </w:p>
    <w:p w:rsidR="00BB5D64" w:rsidRPr="00E564DD" w:rsidRDefault="00BB5D64" w:rsidP="00BB5D64">
      <w:pPr>
        <w:rPr>
          <w:rFonts w:ascii="Arial" w:hAnsi="Arial" w:cs="Arial"/>
        </w:rPr>
      </w:pPr>
    </w:p>
    <w:p w:rsidR="00BB5D64" w:rsidRDefault="00BB5D64" w:rsidP="00BB5D64">
      <w:pPr>
        <w:rPr>
          <w:rFonts w:ascii="Arial" w:hAnsi="Arial" w:cs="Arial"/>
        </w:rPr>
      </w:pPr>
      <w:r>
        <w:rPr>
          <w:rFonts w:ascii="Arial" w:hAnsi="Arial" w:cs="Arial"/>
        </w:rPr>
        <w:t>48V_02_CURR (U30 channel 0)</w:t>
      </w:r>
    </w:p>
    <w:p w:rsidR="00BB5D64" w:rsidRDefault="00BB5D64" w:rsidP="00BB5D64">
      <w:pPr>
        <w:rPr>
          <w:rFonts w:ascii="Arial" w:hAnsi="Arial" w:cs="Arial"/>
        </w:rPr>
      </w:pPr>
      <w:r>
        <w:rPr>
          <w:rFonts w:ascii="Arial" w:hAnsi="Arial" w:cs="Arial"/>
        </w:rPr>
        <w:t xml:space="preserve">This is an analog signal that represents the current consumption of the swFOCE Control chamber.  The measurement range is 0 to 12.5 amps and the ADC range is 0 to +3.0Vdc. </w:t>
      </w:r>
    </w:p>
    <w:p w:rsidR="00BB5D64" w:rsidRDefault="00BB5D64" w:rsidP="00BB5D64">
      <w:pPr>
        <w:rPr>
          <w:rFonts w:ascii="Arial" w:hAnsi="Arial" w:cs="Arial"/>
        </w:rPr>
      </w:pPr>
      <w:r>
        <w:rPr>
          <w:rFonts w:ascii="Arial" w:hAnsi="Arial" w:cs="Arial"/>
        </w:rPr>
        <w:t>The defining equation is Y (amps) = 4.17x (amp/volt).</w:t>
      </w:r>
    </w:p>
    <w:p w:rsidR="00BB5D64" w:rsidRDefault="00BB5D64" w:rsidP="00BB5D64">
      <w:pPr>
        <w:rPr>
          <w:rFonts w:ascii="Arial" w:hAnsi="Arial" w:cs="Arial"/>
        </w:rPr>
      </w:pPr>
    </w:p>
    <w:p w:rsidR="00BB5D64" w:rsidRDefault="00BB5D64" w:rsidP="00BB5D64">
      <w:pPr>
        <w:rPr>
          <w:rFonts w:ascii="Arial" w:hAnsi="Arial" w:cs="Arial"/>
        </w:rPr>
      </w:pPr>
      <w:r>
        <w:rPr>
          <w:rFonts w:ascii="Arial" w:hAnsi="Arial" w:cs="Arial"/>
        </w:rPr>
        <w:t>48V_02_VOLT (U30 channel 1)</w:t>
      </w:r>
    </w:p>
    <w:p w:rsidR="00BB5D64" w:rsidRDefault="00BB5D64" w:rsidP="00BB5D64">
      <w:pPr>
        <w:rPr>
          <w:rFonts w:ascii="Arial" w:hAnsi="Arial" w:cs="Arial"/>
        </w:rPr>
      </w:pPr>
      <w:r>
        <w:rPr>
          <w:rFonts w:ascii="Arial" w:hAnsi="Arial" w:cs="Arial"/>
        </w:rPr>
        <w:t xml:space="preserve">This is an analog signal that represents the current consumption of the swFOCE Control chamber.  The measurement range is 0 to 12.5 amps and the ADC range is 0 to +3.0Vdc. </w:t>
      </w:r>
    </w:p>
    <w:p w:rsidR="00BB5D64" w:rsidRDefault="00BB5D64" w:rsidP="00BB5D64">
      <w:pPr>
        <w:rPr>
          <w:rFonts w:ascii="Arial" w:hAnsi="Arial" w:cs="Arial"/>
        </w:rPr>
      </w:pPr>
      <w:r>
        <w:rPr>
          <w:rFonts w:ascii="Arial" w:hAnsi="Arial" w:cs="Arial"/>
        </w:rPr>
        <w:t>The defining equation is Y (amps) = 4.17x (amp/volt).</w:t>
      </w:r>
    </w:p>
    <w:p w:rsidR="00BB5D64" w:rsidRDefault="00BB5D64" w:rsidP="00BB5D64">
      <w:pPr>
        <w:rPr>
          <w:rFonts w:ascii="Arial" w:hAnsi="Arial" w:cs="Arial"/>
        </w:rPr>
      </w:pPr>
    </w:p>
    <w:p w:rsidR="00BB5D64" w:rsidRDefault="00BB5D64" w:rsidP="00BB5D64">
      <w:pPr>
        <w:rPr>
          <w:rFonts w:ascii="Arial" w:hAnsi="Arial" w:cs="Arial"/>
        </w:rPr>
      </w:pPr>
      <w:r>
        <w:rPr>
          <w:rFonts w:ascii="Arial" w:hAnsi="Arial" w:cs="Arial"/>
        </w:rPr>
        <w:t>U30 channels 2 &amp; 3 are spares and currently have zero ohm jumpers to ground attached to them. They both should read zero volts.</w:t>
      </w:r>
    </w:p>
    <w:p w:rsidR="00CC09B5" w:rsidRDefault="00CC09B5" w:rsidP="00635913">
      <w:pPr>
        <w:rPr>
          <w:rFonts w:ascii="Arial" w:hAnsi="Arial" w:cs="Arial"/>
        </w:rPr>
      </w:pPr>
    </w:p>
    <w:p w:rsidR="00880602" w:rsidRDefault="00880602" w:rsidP="00635913">
      <w:pPr>
        <w:rPr>
          <w:rFonts w:ascii="Arial" w:hAnsi="Arial" w:cs="Arial"/>
        </w:rPr>
      </w:pPr>
    </w:p>
    <w:p w:rsidR="00CC09B5" w:rsidRDefault="00CC09B5" w:rsidP="00635913">
      <w:pPr>
        <w:rPr>
          <w:rFonts w:ascii="Arial" w:hAnsi="Arial" w:cs="Arial"/>
        </w:rPr>
      </w:pPr>
    </w:p>
    <w:p w:rsidR="00BB5D64" w:rsidRDefault="00925BF1" w:rsidP="00DF75C5">
      <w:pPr>
        <w:pStyle w:val="Heading3"/>
      </w:pPr>
      <w:bookmarkStart w:id="20" w:name="_Toc399919336"/>
      <w:r w:rsidRPr="00925BF1">
        <w:rPr>
          <w:u w:val="single"/>
        </w:rPr>
        <w:t>Low Voltage Voltage/Current Monitor</w:t>
      </w:r>
      <w:r>
        <w:t xml:space="preserve"> [</w:t>
      </w:r>
      <w:r w:rsidR="004D2CB7">
        <w:t xml:space="preserve">Page 5, </w:t>
      </w:r>
      <w:proofErr w:type="spellStart"/>
      <w:r w:rsidR="004D2CB7">
        <w:t>Gnd</w:t>
      </w:r>
      <w:proofErr w:type="spellEnd"/>
      <w:r w:rsidR="004D2CB7">
        <w:t xml:space="preserve"> = </w:t>
      </w:r>
      <w:proofErr w:type="spellStart"/>
      <w:r w:rsidR="004D2CB7">
        <w:t>GND</w:t>
      </w:r>
      <w:proofErr w:type="spellEnd"/>
      <w:r>
        <w:t>, CS = ADC_01_CS]</w:t>
      </w:r>
      <w:bookmarkEnd w:id="20"/>
    </w:p>
    <w:p w:rsidR="00CC09B5" w:rsidRDefault="00CC09B5" w:rsidP="00635913">
      <w:pPr>
        <w:rPr>
          <w:rFonts w:ascii="Arial" w:hAnsi="Arial" w:cs="Arial"/>
        </w:rPr>
      </w:pPr>
    </w:p>
    <w:p w:rsidR="00635913" w:rsidRDefault="00925BF1" w:rsidP="00635913">
      <w:pPr>
        <w:rPr>
          <w:rFonts w:ascii="Arial" w:hAnsi="Arial" w:cs="Arial"/>
        </w:rPr>
      </w:pPr>
      <w:r>
        <w:rPr>
          <w:rFonts w:ascii="Arial" w:hAnsi="Arial" w:cs="Arial"/>
        </w:rPr>
        <w:t>24V_CURR (U46 channel 0)</w:t>
      </w:r>
    </w:p>
    <w:p w:rsidR="00925BF1" w:rsidRDefault="00925BF1" w:rsidP="00635913">
      <w:pPr>
        <w:rPr>
          <w:rFonts w:ascii="Arial" w:hAnsi="Arial" w:cs="Arial"/>
        </w:rPr>
      </w:pPr>
      <w:r>
        <w:rPr>
          <w:rFonts w:ascii="Arial" w:hAnsi="Arial" w:cs="Arial"/>
        </w:rPr>
        <w:t xml:space="preserve">This is an analog signal that represents the current consumption of the +24Vdc used on the MV board. The measurement range is 0 to 3.125 amps and the ADC range is 0 to +3.0Vdc. </w:t>
      </w:r>
    </w:p>
    <w:p w:rsidR="00925BF1" w:rsidRDefault="00925BF1" w:rsidP="00635913">
      <w:pPr>
        <w:rPr>
          <w:rFonts w:ascii="Arial" w:hAnsi="Arial" w:cs="Arial"/>
        </w:rPr>
      </w:pPr>
      <w:r>
        <w:rPr>
          <w:rFonts w:ascii="Arial" w:hAnsi="Arial" w:cs="Arial"/>
        </w:rPr>
        <w:t>The defining equation is Y (volts) = 1.11x (amp/volt).</w:t>
      </w:r>
    </w:p>
    <w:p w:rsidR="0029503E" w:rsidRDefault="0029503E" w:rsidP="00635913">
      <w:pPr>
        <w:rPr>
          <w:rFonts w:ascii="Arial" w:hAnsi="Arial" w:cs="Arial"/>
        </w:rPr>
      </w:pPr>
    </w:p>
    <w:p w:rsidR="00925BF1" w:rsidRDefault="00925BF1" w:rsidP="00635913">
      <w:pPr>
        <w:rPr>
          <w:rFonts w:ascii="Arial" w:hAnsi="Arial" w:cs="Arial"/>
        </w:rPr>
      </w:pPr>
      <w:r>
        <w:rPr>
          <w:rFonts w:ascii="Arial" w:hAnsi="Arial" w:cs="Arial"/>
        </w:rPr>
        <w:t>24V_VOLT (U46 channel 1)</w:t>
      </w:r>
    </w:p>
    <w:p w:rsidR="00925BF1" w:rsidRDefault="00925BF1" w:rsidP="00635913">
      <w:pPr>
        <w:rPr>
          <w:rFonts w:ascii="Arial" w:hAnsi="Arial" w:cs="Arial"/>
        </w:rPr>
      </w:pPr>
      <w:r>
        <w:rPr>
          <w:rFonts w:ascii="Arial" w:hAnsi="Arial" w:cs="Arial"/>
        </w:rPr>
        <w:t>This is an analog signal that represents the voltage level of the +24Vdc used on the MV board. The measurement range is 0 to 30Vdc and the ADC range is 0 to +3.0Vdc.</w:t>
      </w:r>
    </w:p>
    <w:p w:rsidR="00925BF1" w:rsidRDefault="00925BF1" w:rsidP="00635913">
      <w:pPr>
        <w:rPr>
          <w:rFonts w:ascii="Arial" w:hAnsi="Arial" w:cs="Arial"/>
        </w:rPr>
      </w:pPr>
      <w:r>
        <w:rPr>
          <w:rFonts w:ascii="Arial" w:hAnsi="Arial" w:cs="Arial"/>
        </w:rPr>
        <w:t>The defining equation is Y (volts) = 10x (volt/volt).</w:t>
      </w:r>
    </w:p>
    <w:p w:rsidR="00925BF1" w:rsidRDefault="00925BF1" w:rsidP="00635913">
      <w:pPr>
        <w:rPr>
          <w:rFonts w:ascii="Arial" w:hAnsi="Arial" w:cs="Arial"/>
        </w:rPr>
      </w:pPr>
    </w:p>
    <w:p w:rsidR="00925BF1" w:rsidRDefault="00925BF1" w:rsidP="00635913">
      <w:pPr>
        <w:rPr>
          <w:rFonts w:ascii="Arial" w:hAnsi="Arial" w:cs="Arial"/>
        </w:rPr>
      </w:pPr>
      <w:r>
        <w:rPr>
          <w:rFonts w:ascii="Arial" w:hAnsi="Arial" w:cs="Arial"/>
        </w:rPr>
        <w:t>3.3V_CURR (</w:t>
      </w:r>
      <w:r w:rsidR="004D2CB7">
        <w:rPr>
          <w:rFonts w:ascii="Arial" w:hAnsi="Arial" w:cs="Arial"/>
        </w:rPr>
        <w:t>U46 channel 2)</w:t>
      </w:r>
    </w:p>
    <w:p w:rsidR="004D2CB7" w:rsidRDefault="004D2CB7" w:rsidP="004D2CB7">
      <w:pPr>
        <w:rPr>
          <w:rFonts w:ascii="Arial" w:hAnsi="Arial" w:cs="Arial"/>
        </w:rPr>
      </w:pPr>
      <w:r>
        <w:rPr>
          <w:rFonts w:ascii="Arial" w:hAnsi="Arial" w:cs="Arial"/>
        </w:rPr>
        <w:t xml:space="preserve">This is an analog signal that represents the current consumption of the +3.3Vdc used on the MV board. The measurement range is 0 to 4 amps and the ADC range is 0 to +3.0Vdc. </w:t>
      </w:r>
    </w:p>
    <w:p w:rsidR="004D2CB7" w:rsidRDefault="004D2CB7" w:rsidP="004D2CB7">
      <w:pPr>
        <w:rPr>
          <w:rFonts w:ascii="Arial" w:hAnsi="Arial" w:cs="Arial"/>
        </w:rPr>
      </w:pPr>
      <w:r>
        <w:rPr>
          <w:rFonts w:ascii="Arial" w:hAnsi="Arial" w:cs="Arial"/>
        </w:rPr>
        <w:t>The defining equation is Y (volts) = 1.33x (amp/volt).</w:t>
      </w:r>
    </w:p>
    <w:p w:rsidR="00925BF1" w:rsidRDefault="00925BF1" w:rsidP="00635913">
      <w:pPr>
        <w:rPr>
          <w:rFonts w:ascii="Arial" w:hAnsi="Arial" w:cs="Arial"/>
        </w:rPr>
      </w:pPr>
    </w:p>
    <w:p w:rsidR="00925BF1" w:rsidRDefault="00925BF1" w:rsidP="00635913">
      <w:pPr>
        <w:rPr>
          <w:rFonts w:ascii="Arial" w:hAnsi="Arial" w:cs="Arial"/>
        </w:rPr>
      </w:pPr>
      <w:r>
        <w:rPr>
          <w:rFonts w:ascii="Arial" w:hAnsi="Arial" w:cs="Arial"/>
        </w:rPr>
        <w:t>3.3V_VOLT</w:t>
      </w:r>
      <w:r w:rsidR="004D2CB7">
        <w:rPr>
          <w:rFonts w:ascii="Arial" w:hAnsi="Arial" w:cs="Arial"/>
        </w:rPr>
        <w:t xml:space="preserve"> (U46 channel 3)</w:t>
      </w:r>
    </w:p>
    <w:p w:rsidR="004D2CB7" w:rsidRDefault="004D2CB7" w:rsidP="004D2CB7">
      <w:pPr>
        <w:rPr>
          <w:rFonts w:ascii="Arial" w:hAnsi="Arial" w:cs="Arial"/>
        </w:rPr>
      </w:pPr>
      <w:r>
        <w:rPr>
          <w:rFonts w:ascii="Arial" w:hAnsi="Arial" w:cs="Arial"/>
        </w:rPr>
        <w:t>This is an analog signal that represents the voltage level of the +3.3Vdc used on the MV board. The measurement range is 0 to 3.6Vdc and the ADC range is 0 to +3.0Vdc.</w:t>
      </w:r>
    </w:p>
    <w:p w:rsidR="004D2CB7" w:rsidRDefault="004D2CB7" w:rsidP="004D2CB7">
      <w:pPr>
        <w:rPr>
          <w:rFonts w:ascii="Arial" w:hAnsi="Arial" w:cs="Arial"/>
        </w:rPr>
      </w:pPr>
      <w:r>
        <w:rPr>
          <w:rFonts w:ascii="Arial" w:hAnsi="Arial" w:cs="Arial"/>
        </w:rPr>
        <w:t>The defining equation is Y (volts) = 1.20x (volt/volt).</w:t>
      </w:r>
    </w:p>
    <w:p w:rsidR="00925BF1" w:rsidRDefault="00925BF1" w:rsidP="00635913">
      <w:pPr>
        <w:rPr>
          <w:rFonts w:ascii="Arial" w:hAnsi="Arial" w:cs="Arial"/>
        </w:rPr>
      </w:pPr>
    </w:p>
    <w:p w:rsidR="00925BF1" w:rsidRDefault="00925BF1" w:rsidP="00635913">
      <w:pPr>
        <w:rPr>
          <w:rFonts w:ascii="Arial" w:hAnsi="Arial" w:cs="Arial"/>
        </w:rPr>
      </w:pPr>
    </w:p>
    <w:p w:rsidR="00925BF1" w:rsidRDefault="004D2CB7" w:rsidP="00DF75C5">
      <w:pPr>
        <w:pStyle w:val="Heading3"/>
      </w:pPr>
      <w:bookmarkStart w:id="21" w:name="_Toc399919337"/>
      <w:r w:rsidRPr="004D2CB7">
        <w:rPr>
          <w:u w:val="single"/>
        </w:rPr>
        <w:lastRenderedPageBreak/>
        <w:t>Environmental Sensors Monitor</w:t>
      </w:r>
      <w:r>
        <w:t xml:space="preserve"> [Page 8, </w:t>
      </w:r>
      <w:proofErr w:type="spellStart"/>
      <w:r>
        <w:t>Gnd</w:t>
      </w:r>
      <w:proofErr w:type="spellEnd"/>
      <w:r>
        <w:t xml:space="preserve"> = </w:t>
      </w:r>
      <w:proofErr w:type="spellStart"/>
      <w:r>
        <w:t>GND</w:t>
      </w:r>
      <w:proofErr w:type="spellEnd"/>
      <w:r>
        <w:t>, CS = ADC_02_CS]</w:t>
      </w:r>
      <w:bookmarkEnd w:id="21"/>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AMB_HUM (U69 channel 0)</w:t>
      </w:r>
    </w:p>
    <w:p w:rsidR="004D2CB7" w:rsidRDefault="004D2CB7" w:rsidP="00635913">
      <w:pPr>
        <w:rPr>
          <w:rFonts w:ascii="Arial" w:hAnsi="Arial" w:cs="Arial"/>
        </w:rPr>
      </w:pPr>
      <w:r>
        <w:rPr>
          <w:rFonts w:ascii="Arial" w:hAnsi="Arial" w:cs="Arial"/>
        </w:rPr>
        <w:t xml:space="preserve">This is an analog signal that represents the ambient humidity level within the Central Node housing. The measurement range is 0 to 100 percent relative humidity (%RH) and the ADC range is 0 to +5.0Vdc. </w:t>
      </w:r>
    </w:p>
    <w:p w:rsidR="004D2CB7" w:rsidRDefault="004D2CB7" w:rsidP="00635913">
      <w:pPr>
        <w:rPr>
          <w:rFonts w:ascii="Arial" w:hAnsi="Arial" w:cs="Arial"/>
        </w:rPr>
      </w:pPr>
      <w:r>
        <w:rPr>
          <w:rFonts w:ascii="Arial" w:hAnsi="Arial" w:cs="Arial"/>
        </w:rPr>
        <w:t>The defining equation is Y (%RH) =</w:t>
      </w:r>
      <w:r w:rsidR="00D349CF">
        <w:rPr>
          <w:rFonts w:ascii="Arial" w:hAnsi="Arial" w:cs="Arial"/>
        </w:rPr>
        <w:t xml:space="preserve"> 37.5x (%RH/volt) - 37.7</w:t>
      </w:r>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AMB_TEMP (U69 channel 1)</w:t>
      </w:r>
    </w:p>
    <w:p w:rsidR="004D2CB7" w:rsidRDefault="004D2CB7" w:rsidP="00635913">
      <w:pPr>
        <w:rPr>
          <w:rFonts w:ascii="Arial" w:hAnsi="Arial" w:cs="Arial"/>
        </w:rPr>
      </w:pPr>
      <w:r>
        <w:rPr>
          <w:rFonts w:ascii="Arial" w:hAnsi="Arial" w:cs="Arial"/>
        </w:rPr>
        <w:t xml:space="preserve">This is an analog signal that represents the ambient temperature within the Central Node housing. The measurement range is -40 </w:t>
      </w:r>
      <w:proofErr w:type="spellStart"/>
      <w:r>
        <w:rPr>
          <w:rFonts w:ascii="Arial" w:hAnsi="Arial" w:cs="Arial"/>
        </w:rPr>
        <w:t>degC</w:t>
      </w:r>
      <w:proofErr w:type="spellEnd"/>
      <w:r>
        <w:rPr>
          <w:rFonts w:ascii="Arial" w:hAnsi="Arial" w:cs="Arial"/>
        </w:rPr>
        <w:t xml:space="preserve"> to +80 </w:t>
      </w:r>
      <w:proofErr w:type="spellStart"/>
      <w:r>
        <w:rPr>
          <w:rFonts w:ascii="Arial" w:hAnsi="Arial" w:cs="Arial"/>
        </w:rPr>
        <w:t>degC</w:t>
      </w:r>
      <w:proofErr w:type="spellEnd"/>
      <w:r>
        <w:rPr>
          <w:rFonts w:ascii="Arial" w:hAnsi="Arial" w:cs="Arial"/>
        </w:rPr>
        <w:t xml:space="preserve"> and the ADC range is 0 to +5.0Vdc.</w:t>
      </w:r>
    </w:p>
    <w:p w:rsidR="004D2CB7" w:rsidRDefault="004D2CB7" w:rsidP="00635913">
      <w:pPr>
        <w:rPr>
          <w:rFonts w:ascii="Arial" w:hAnsi="Arial" w:cs="Arial"/>
        </w:rPr>
      </w:pPr>
      <w:r>
        <w:rPr>
          <w:rFonts w:ascii="Arial" w:hAnsi="Arial" w:cs="Arial"/>
        </w:rPr>
        <w:t>The defining equation is Y (</w:t>
      </w:r>
      <w:proofErr w:type="spellStart"/>
      <w:r>
        <w:rPr>
          <w:rFonts w:ascii="Arial" w:hAnsi="Arial" w:cs="Arial"/>
        </w:rPr>
        <w:t>degC</w:t>
      </w:r>
      <w:proofErr w:type="spellEnd"/>
      <w:r>
        <w:rPr>
          <w:rFonts w:ascii="Arial" w:hAnsi="Arial" w:cs="Arial"/>
        </w:rPr>
        <w:t xml:space="preserve">) = </w:t>
      </w:r>
      <w:r w:rsidR="00D349CF">
        <w:rPr>
          <w:rFonts w:ascii="Arial" w:hAnsi="Arial" w:cs="Arial"/>
        </w:rPr>
        <w:t>-</w:t>
      </w:r>
      <w:proofErr w:type="spellStart"/>
      <w:r w:rsidR="00D349CF">
        <w:rPr>
          <w:rFonts w:ascii="Arial" w:hAnsi="Arial" w:cs="Arial"/>
        </w:rPr>
        <w:t>2.43x^3</w:t>
      </w:r>
      <w:proofErr w:type="spellEnd"/>
      <w:r w:rsidR="00D349CF">
        <w:rPr>
          <w:rFonts w:ascii="Arial" w:hAnsi="Arial" w:cs="Arial"/>
        </w:rPr>
        <w:t xml:space="preserve"> + 20x^2 -74.19x + 123.32 (</w:t>
      </w:r>
      <w:proofErr w:type="spellStart"/>
      <w:r w:rsidR="00D349CF">
        <w:rPr>
          <w:rFonts w:ascii="Arial" w:hAnsi="Arial" w:cs="Arial"/>
        </w:rPr>
        <w:t>degC</w:t>
      </w:r>
      <w:proofErr w:type="spellEnd"/>
      <w:r w:rsidR="00D349CF">
        <w:rPr>
          <w:rFonts w:ascii="Arial" w:hAnsi="Arial" w:cs="Arial"/>
        </w:rPr>
        <w:t>/volt)</w:t>
      </w:r>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GF_CURR (U69 channel 2)</w:t>
      </w:r>
    </w:p>
    <w:p w:rsidR="004D2CB7" w:rsidRDefault="00D349CF" w:rsidP="00635913">
      <w:pPr>
        <w:rPr>
          <w:rFonts w:ascii="Arial" w:hAnsi="Arial" w:cs="Arial"/>
        </w:rPr>
      </w:pPr>
      <w:r>
        <w:rPr>
          <w:rFonts w:ascii="Arial" w:hAnsi="Arial" w:cs="Arial"/>
        </w:rPr>
        <w:t xml:space="preserve">This is an analog signal that represents a potential conduction path between the seawater ground and the bus voltages and return lines that feed the swFOCE chambers. This is a bipolar signal centered </w:t>
      </w:r>
      <w:proofErr w:type="gramStart"/>
      <w:r>
        <w:rPr>
          <w:rFonts w:ascii="Arial" w:hAnsi="Arial" w:cs="Arial"/>
        </w:rPr>
        <w:t>around</w:t>
      </w:r>
      <w:proofErr w:type="gramEnd"/>
      <w:r>
        <w:rPr>
          <w:rFonts w:ascii="Arial" w:hAnsi="Arial" w:cs="Arial"/>
        </w:rPr>
        <w:t xml:space="preserve"> 2.5Vdc. Signals lower than 2.5Vdc represent a conduction path to the return line while those between 2.5Vdc and 5.0Vdc represent a conduction path to the positive </w:t>
      </w:r>
      <w:proofErr w:type="spellStart"/>
      <w:r>
        <w:rPr>
          <w:rFonts w:ascii="Arial" w:hAnsi="Arial" w:cs="Arial"/>
        </w:rPr>
        <w:t>rails.The</w:t>
      </w:r>
      <w:proofErr w:type="spellEnd"/>
      <w:r>
        <w:rPr>
          <w:rFonts w:ascii="Arial" w:hAnsi="Arial" w:cs="Arial"/>
        </w:rPr>
        <w:t xml:space="preserve"> measurement range is -1ma to +1ma and the ADC range is 0 to +5Vdc. </w:t>
      </w:r>
    </w:p>
    <w:p w:rsidR="00D349CF" w:rsidRDefault="00D349CF" w:rsidP="00635913">
      <w:pPr>
        <w:rPr>
          <w:rFonts w:ascii="Arial" w:hAnsi="Arial" w:cs="Arial"/>
        </w:rPr>
      </w:pPr>
      <w:r>
        <w:rPr>
          <w:rFonts w:ascii="Arial" w:hAnsi="Arial" w:cs="Arial"/>
        </w:rPr>
        <w:t>The defining equation is Y (ma) = 0.4x (ma/volt) -1.</w:t>
      </w:r>
    </w:p>
    <w:p w:rsidR="004D2CB7" w:rsidRDefault="004D2CB7" w:rsidP="00635913">
      <w:pPr>
        <w:rPr>
          <w:rFonts w:ascii="Arial" w:hAnsi="Arial" w:cs="Arial"/>
        </w:rPr>
      </w:pPr>
    </w:p>
    <w:p w:rsidR="00635913" w:rsidRDefault="00635913" w:rsidP="00635913">
      <w:pPr>
        <w:rPr>
          <w:rFonts w:ascii="Arial" w:hAnsi="Arial" w:cs="Arial"/>
        </w:rPr>
      </w:pPr>
    </w:p>
    <w:p w:rsidR="00635913" w:rsidRDefault="00635913" w:rsidP="00635913">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D23A7F" w:rsidRDefault="00635566" w:rsidP="00DF75C5">
      <w:pPr>
        <w:pStyle w:val="Heading1"/>
      </w:pPr>
      <w:bookmarkStart w:id="22" w:name="_Toc399919338"/>
      <w:r>
        <w:t>Appendices</w:t>
      </w:r>
      <w:bookmarkEnd w:id="22"/>
    </w:p>
    <w:p w:rsidR="005B3984" w:rsidRDefault="005B3984">
      <w:pPr>
        <w:rPr>
          <w:rFonts w:ascii="Arial" w:hAnsi="Arial" w:cs="Arial"/>
        </w:rPr>
      </w:pPr>
    </w:p>
    <w:p w:rsidR="005B3984" w:rsidRDefault="005B3984">
      <w:pPr>
        <w:rPr>
          <w:rFonts w:ascii="Arial" w:hAnsi="Arial" w:cs="Arial"/>
        </w:rPr>
      </w:pPr>
      <w:r>
        <w:rPr>
          <w:rFonts w:ascii="Arial" w:hAnsi="Arial" w:cs="Arial"/>
        </w:rPr>
        <w:t>The MV board has the majority of its signals on discrete test points or test connectors. The various dc voltages are found on test points while analog and digital signals are found on 0.1" pitch test connecto</w:t>
      </w:r>
      <w:r w:rsidR="00635566">
        <w:rPr>
          <w:rFonts w:ascii="Arial" w:hAnsi="Arial" w:cs="Arial"/>
        </w:rPr>
        <w:t>rs. These are listed in tables 01 through 12</w:t>
      </w:r>
      <w:r>
        <w:rPr>
          <w:rFonts w:ascii="Arial" w:hAnsi="Arial" w:cs="Arial"/>
        </w:rPr>
        <w:t xml:space="preserve">. </w:t>
      </w:r>
    </w:p>
    <w:p w:rsidR="005B3984" w:rsidRDefault="005B3984">
      <w:pPr>
        <w:rPr>
          <w:rFonts w:ascii="Arial" w:hAnsi="Arial" w:cs="Arial"/>
        </w:rPr>
      </w:pPr>
    </w:p>
    <w:p w:rsidR="0092784B" w:rsidRDefault="0092784B">
      <w:pPr>
        <w:rPr>
          <w:rFonts w:ascii="Arial" w:hAnsi="Arial" w:cs="Arial"/>
        </w:rPr>
      </w:pPr>
    </w:p>
    <w:tbl>
      <w:tblPr>
        <w:tblW w:w="4520" w:type="dxa"/>
        <w:tblInd w:w="93" w:type="dxa"/>
        <w:tblLook w:val="04A0" w:firstRow="1" w:lastRow="0" w:firstColumn="1" w:lastColumn="0" w:noHBand="0" w:noVBand="1"/>
      </w:tblPr>
      <w:tblGrid>
        <w:gridCol w:w="960"/>
        <w:gridCol w:w="960"/>
        <w:gridCol w:w="1900"/>
        <w:gridCol w:w="700"/>
      </w:tblGrid>
      <w:tr w:rsidR="0092784B" w:rsidRPr="0092784B" w:rsidTr="0092784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TP#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Color</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Signal</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Page</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Red</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375V_INT</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Brown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GND_IN</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3.3V_IN</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3.3V_ND_1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TP5</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TP6</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3.3V_ND_2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TP7</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TP8</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48V_NODE_1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TP9</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TP10</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48V_NODE_2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lastRenderedPageBreak/>
              <w:t>TP12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24V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TP15</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TP16</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White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V_ADJ</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TP17</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Blue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TP18</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Purple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TP19</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Grey</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TP20</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Blue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Purple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VOLT_GF</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GND_GF</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A968E3">
            <w:pPr>
              <w:keepNext/>
              <w:rPr>
                <w:rFonts w:ascii="Calibri" w:eastAsia="Times New Roman" w:hAnsi="Calibri" w:cs="Times New Roman"/>
                <w:color w:val="000000"/>
              </w:rPr>
            </w:pPr>
            <w:r w:rsidRPr="0092784B">
              <w:rPr>
                <w:rFonts w:ascii="Calibri" w:eastAsia="Times New Roman" w:hAnsi="Calibri" w:cs="Times New Roman"/>
                <w:color w:val="000000"/>
              </w:rPr>
              <w:t>7</w:t>
            </w:r>
          </w:p>
        </w:tc>
      </w:tr>
    </w:tbl>
    <w:p w:rsidR="00A968E3" w:rsidRDefault="00A968E3">
      <w:pPr>
        <w:pStyle w:val="Caption"/>
      </w:pPr>
      <w:bookmarkStart w:id="23" w:name="_Toc399919552"/>
      <w:r>
        <w:t xml:space="preserve">Table </w:t>
      </w:r>
      <w:r w:rsidR="00055074">
        <w:fldChar w:fldCharType="begin"/>
      </w:r>
      <w:r w:rsidR="00055074">
        <w:instrText xml:space="preserve"> SEQ Table \* ARABIC </w:instrText>
      </w:r>
      <w:r w:rsidR="00055074">
        <w:fldChar w:fldCharType="separate"/>
      </w:r>
      <w:r>
        <w:rPr>
          <w:noProof/>
        </w:rPr>
        <w:t>1</w:t>
      </w:r>
      <w:r w:rsidR="00055074">
        <w:rPr>
          <w:noProof/>
        </w:rPr>
        <w:fldChar w:fldCharType="end"/>
      </w:r>
      <w:r>
        <w:t>: List of Test Points</w:t>
      </w:r>
      <w:bookmarkEnd w:id="23"/>
    </w:p>
    <w:p w:rsidR="0029503E" w:rsidRDefault="0029503E">
      <w:pPr>
        <w:rPr>
          <w:rFonts w:ascii="Arial" w:hAnsi="Arial" w:cs="Arial"/>
        </w:rPr>
      </w:pPr>
    </w:p>
    <w:p w:rsidR="0092784B" w:rsidRDefault="0092784B">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J6</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VICOR_TEMP_03</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HEATSINK_TEMP</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4" w:name="_Toc399919553"/>
      <w:r>
        <w:t xml:space="preserve">Table </w:t>
      </w:r>
      <w:r w:rsidR="00055074">
        <w:fldChar w:fldCharType="begin"/>
      </w:r>
      <w:r w:rsidR="00055074">
        <w:instrText xml:space="preserve"> SEQ Table \* ARABIC </w:instrText>
      </w:r>
      <w:r w:rsidR="00055074">
        <w:fldChar w:fldCharType="separate"/>
      </w:r>
      <w:r>
        <w:rPr>
          <w:noProof/>
        </w:rPr>
        <w:t>2</w:t>
      </w:r>
      <w:r w:rsidR="00055074">
        <w:rPr>
          <w:noProof/>
        </w:rPr>
        <w:fldChar w:fldCharType="end"/>
      </w:r>
      <w:r>
        <w:t xml:space="preserve">: Test Connector, </w:t>
      </w:r>
      <w:proofErr w:type="spellStart"/>
      <w:r>
        <w:t>J6</w:t>
      </w:r>
      <w:bookmarkEnd w:id="24"/>
      <w:proofErr w:type="spellEnd"/>
    </w:p>
    <w:p w:rsidR="00A968E3" w:rsidRDefault="00A968E3">
      <w:pPr>
        <w:rPr>
          <w:rFonts w:ascii="Arial" w:hAnsi="Arial" w:cs="Arial"/>
        </w:rPr>
      </w:pPr>
    </w:p>
    <w:tbl>
      <w:tblPr>
        <w:tblW w:w="4000" w:type="dxa"/>
        <w:tblInd w:w="93" w:type="dxa"/>
        <w:tblLook w:val="04A0" w:firstRow="1" w:lastRow="0" w:firstColumn="1" w:lastColumn="0" w:noHBand="0" w:noVBand="1"/>
      </w:tblPr>
      <w:tblGrid>
        <w:gridCol w:w="700"/>
        <w:gridCol w:w="1860"/>
        <w:gridCol w:w="1494"/>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J15</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48V_01_CURR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48V_01_VOLT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lastRenderedPageBreak/>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5" w:name="_Toc399919554"/>
      <w:r>
        <w:t xml:space="preserve">Table </w:t>
      </w:r>
      <w:r w:rsidR="00055074">
        <w:fldChar w:fldCharType="begin"/>
      </w:r>
      <w:r w:rsidR="00055074">
        <w:instrText xml:space="preserve"> SEQ Table \* ARABIC </w:instrText>
      </w:r>
      <w:r w:rsidR="00055074">
        <w:fldChar w:fldCharType="separate"/>
      </w:r>
      <w:r>
        <w:rPr>
          <w:noProof/>
        </w:rPr>
        <w:t>3</w:t>
      </w:r>
      <w:r w:rsidR="00055074">
        <w:rPr>
          <w:noProof/>
        </w:rPr>
        <w:fldChar w:fldCharType="end"/>
      </w:r>
      <w:r>
        <w:t xml:space="preserve">: Test Connector, </w:t>
      </w:r>
      <w:proofErr w:type="spellStart"/>
      <w:r>
        <w:t>J15</w:t>
      </w:r>
      <w:bookmarkEnd w:id="25"/>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94"/>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J17</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48V_02_CURR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48V_02_VOLT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6" w:name="_Toc399919555"/>
      <w:r>
        <w:t xml:space="preserve">Table </w:t>
      </w:r>
      <w:r w:rsidR="00055074">
        <w:fldChar w:fldCharType="begin"/>
      </w:r>
      <w:r w:rsidR="00055074">
        <w:instrText xml:space="preserve"> SEQ Table \* ARABIC </w:instrText>
      </w:r>
      <w:r w:rsidR="00055074">
        <w:fldChar w:fldCharType="separate"/>
      </w:r>
      <w:r>
        <w:rPr>
          <w:noProof/>
        </w:rPr>
        <w:t>4</w:t>
      </w:r>
      <w:r w:rsidR="00055074">
        <w:rPr>
          <w:noProof/>
        </w:rPr>
        <w:fldChar w:fldCharType="end"/>
      </w:r>
      <w:r>
        <w:t xml:space="preserve">: Test Connector, </w:t>
      </w:r>
      <w:proofErr w:type="spellStart"/>
      <w:r>
        <w:t>J17</w:t>
      </w:r>
      <w:bookmarkEnd w:id="26"/>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J24</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Inrush Delay Ref</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Inrush Delay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Inrush Delay Out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 Delay Ref</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48V Delay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 Delay Out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7" w:name="_Toc399919556"/>
      <w:r>
        <w:t xml:space="preserve">Table </w:t>
      </w:r>
      <w:r w:rsidR="00055074">
        <w:fldChar w:fldCharType="begin"/>
      </w:r>
      <w:r w:rsidR="00055074">
        <w:instrText xml:space="preserve"> SEQ Table \* ARABIC </w:instrText>
      </w:r>
      <w:r w:rsidR="00055074">
        <w:fldChar w:fldCharType="separate"/>
      </w:r>
      <w:r>
        <w:rPr>
          <w:noProof/>
        </w:rPr>
        <w:t>5</w:t>
      </w:r>
      <w:r w:rsidR="00055074">
        <w:rPr>
          <w:noProof/>
        </w:rPr>
        <w:fldChar w:fldCharType="end"/>
      </w:r>
      <w:r>
        <w:t xml:space="preserve">: Test Connector, </w:t>
      </w:r>
      <w:proofErr w:type="spellStart"/>
      <w:r>
        <w:t>J24</w:t>
      </w:r>
      <w:bookmarkEnd w:id="27"/>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J28</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24V_CURR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24V_VOLT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3.3V_CURR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3.3V_VOLT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8" w:name="_Toc399919557"/>
      <w:r>
        <w:t xml:space="preserve">Table </w:t>
      </w:r>
      <w:r w:rsidR="00055074">
        <w:fldChar w:fldCharType="begin"/>
      </w:r>
      <w:r w:rsidR="00055074">
        <w:instrText xml:space="preserve"> SEQ Table \* ARABIC </w:instrText>
      </w:r>
      <w:r w:rsidR="00055074">
        <w:fldChar w:fldCharType="separate"/>
      </w:r>
      <w:r>
        <w:rPr>
          <w:noProof/>
        </w:rPr>
        <w:t>6</w:t>
      </w:r>
      <w:r w:rsidR="00055074">
        <w:rPr>
          <w:noProof/>
        </w:rPr>
        <w:fldChar w:fldCharType="end"/>
      </w:r>
      <w:r>
        <w:t xml:space="preserve">: Test Connector, </w:t>
      </w:r>
      <w:proofErr w:type="spellStart"/>
      <w:r>
        <w:t>J28</w:t>
      </w:r>
      <w:bookmarkEnd w:id="28"/>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J30</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lastRenderedPageBreak/>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9" w:name="_Toc399919558"/>
      <w:r>
        <w:t xml:space="preserve">Table </w:t>
      </w:r>
      <w:r w:rsidR="00055074">
        <w:fldChar w:fldCharType="begin"/>
      </w:r>
      <w:r w:rsidR="00055074">
        <w:instrText xml:space="preserve"> SEQ Table \* ARABIC </w:instrText>
      </w:r>
      <w:r w:rsidR="00055074">
        <w:fldChar w:fldCharType="separate"/>
      </w:r>
      <w:r>
        <w:rPr>
          <w:noProof/>
        </w:rPr>
        <w:t>7</w:t>
      </w:r>
      <w:r w:rsidR="00055074">
        <w:rPr>
          <w:noProof/>
        </w:rPr>
        <w:fldChar w:fldCharType="end"/>
      </w:r>
      <w:r>
        <w:t xml:space="preserve">: Test Connector, </w:t>
      </w:r>
      <w:proofErr w:type="spellStart"/>
      <w:r>
        <w:t>J30</w:t>
      </w:r>
      <w:bookmarkEnd w:id="29"/>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J32</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48V_READY</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375V_READY</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0" w:name="_Toc399919559"/>
      <w:r>
        <w:t xml:space="preserve">Table </w:t>
      </w:r>
      <w:r w:rsidR="00055074">
        <w:fldChar w:fldCharType="begin"/>
      </w:r>
      <w:r w:rsidR="00055074">
        <w:instrText xml:space="preserve"> SEQ Table \* ARABIC </w:instrText>
      </w:r>
      <w:r w:rsidR="00055074">
        <w:fldChar w:fldCharType="separate"/>
      </w:r>
      <w:r>
        <w:rPr>
          <w:noProof/>
        </w:rPr>
        <w:t>8</w:t>
      </w:r>
      <w:r w:rsidR="00055074">
        <w:rPr>
          <w:noProof/>
        </w:rPr>
        <w:fldChar w:fldCharType="end"/>
      </w:r>
      <w:r>
        <w:t xml:space="preserve">: Test Connector, </w:t>
      </w:r>
      <w:proofErr w:type="spellStart"/>
      <w:r>
        <w:t>J32</w:t>
      </w:r>
      <w:bookmarkEnd w:id="30"/>
      <w:proofErr w:type="spellEnd"/>
    </w:p>
    <w:p w:rsidR="0029503E" w:rsidRDefault="0029503E">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J35</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48V_ACT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H2O_SENSE_01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H2O_SENSE_02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1" w:name="_Toc399919560"/>
      <w:r>
        <w:t xml:space="preserve">Table </w:t>
      </w:r>
      <w:r w:rsidR="00055074">
        <w:fldChar w:fldCharType="begin"/>
      </w:r>
      <w:r w:rsidR="00055074">
        <w:instrText xml:space="preserve"> SEQ Table \* ARABIC </w:instrText>
      </w:r>
      <w:r w:rsidR="00055074">
        <w:fldChar w:fldCharType="separate"/>
      </w:r>
      <w:r>
        <w:rPr>
          <w:noProof/>
        </w:rPr>
        <w:t>9</w:t>
      </w:r>
      <w:r w:rsidR="00055074">
        <w:rPr>
          <w:noProof/>
        </w:rPr>
        <w:fldChar w:fldCharType="end"/>
      </w:r>
      <w:r>
        <w:t xml:space="preserve">: Test Connector, </w:t>
      </w:r>
      <w:proofErr w:type="spellStart"/>
      <w:r>
        <w:t>J35</w:t>
      </w:r>
      <w:bookmarkEnd w:id="31"/>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J37</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SPI_MOSI</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SPI_MISO</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SPI_SCLK</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lastRenderedPageBreak/>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ADC_48V_02_CS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ADC_48V_01_CS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ISO_ADC_CS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ADC_02_CS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ADC_01_CS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2" w:name="_Toc399919561"/>
      <w:r>
        <w:t xml:space="preserve">Table </w:t>
      </w:r>
      <w:r w:rsidR="00055074">
        <w:fldChar w:fldCharType="begin"/>
      </w:r>
      <w:r w:rsidR="00055074">
        <w:instrText xml:space="preserve"> SEQ Table \* ARABIC </w:instrText>
      </w:r>
      <w:r w:rsidR="00055074">
        <w:fldChar w:fldCharType="separate"/>
      </w:r>
      <w:r>
        <w:rPr>
          <w:noProof/>
        </w:rPr>
        <w:t>10</w:t>
      </w:r>
      <w:r w:rsidR="00055074">
        <w:rPr>
          <w:noProof/>
        </w:rPr>
        <w:fldChar w:fldCharType="end"/>
      </w:r>
      <w:r>
        <w:t xml:space="preserve">: Test Connector, </w:t>
      </w:r>
      <w:proofErr w:type="spellStart"/>
      <w:r>
        <w:t>J37</w:t>
      </w:r>
      <w:bookmarkEnd w:id="32"/>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J39</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GND_IS0</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GND_IS0</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GF_3</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GF_4</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GF_5</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GF_6</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GF_7</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GF_8</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3" w:name="_Toc399919562"/>
      <w:r>
        <w:t xml:space="preserve">Table </w:t>
      </w:r>
      <w:r w:rsidR="00055074">
        <w:fldChar w:fldCharType="begin"/>
      </w:r>
      <w:r w:rsidR="00055074">
        <w:instrText xml:space="preserve"> SEQ Table \* ARABIC </w:instrText>
      </w:r>
      <w:r w:rsidR="00055074">
        <w:fldChar w:fldCharType="separate"/>
      </w:r>
      <w:r>
        <w:rPr>
          <w:noProof/>
        </w:rPr>
        <w:t>11</w:t>
      </w:r>
      <w:r w:rsidR="00055074">
        <w:rPr>
          <w:noProof/>
        </w:rPr>
        <w:fldChar w:fldCharType="end"/>
      </w:r>
      <w:r>
        <w:t xml:space="preserve">: Test Connector, </w:t>
      </w:r>
      <w:proofErr w:type="spellStart"/>
      <w:r>
        <w:t>J39</w:t>
      </w:r>
      <w:bookmarkEnd w:id="33"/>
      <w:proofErr w:type="spellEnd"/>
    </w:p>
    <w:p w:rsidR="0029503E" w:rsidRDefault="0029503E">
      <w:pPr>
        <w:rPr>
          <w:rFonts w:ascii="Arial" w:hAnsi="Arial" w:cs="Arial"/>
        </w:rPr>
      </w:pPr>
    </w:p>
    <w:p w:rsidR="00635566" w:rsidRDefault="00635566">
      <w:pPr>
        <w:rPr>
          <w:rFonts w:ascii="Arial" w:hAnsi="Arial" w:cs="Arial"/>
        </w:rPr>
      </w:pPr>
    </w:p>
    <w:p w:rsidR="00635566" w:rsidRDefault="00635566">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J43</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AMB_HUM</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AMB_TEMP</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4" w:name="_Toc399919563"/>
      <w:r>
        <w:t xml:space="preserve">Table </w:t>
      </w:r>
      <w:r w:rsidR="00055074">
        <w:fldChar w:fldCharType="begin"/>
      </w:r>
      <w:r w:rsidR="00055074">
        <w:instrText xml:space="preserve"> SEQ Table \* ARABIC </w:instrText>
      </w:r>
      <w:r w:rsidR="00055074">
        <w:fldChar w:fldCharType="separate"/>
      </w:r>
      <w:r>
        <w:rPr>
          <w:noProof/>
        </w:rPr>
        <w:t>12</w:t>
      </w:r>
      <w:r w:rsidR="00055074">
        <w:rPr>
          <w:noProof/>
        </w:rPr>
        <w:fldChar w:fldCharType="end"/>
      </w:r>
      <w:r>
        <w:t xml:space="preserve">: Test Connector, </w:t>
      </w:r>
      <w:proofErr w:type="spellStart"/>
      <w:r>
        <w:t>J43</w:t>
      </w:r>
      <w:bookmarkEnd w:id="34"/>
      <w:proofErr w:type="spellEnd"/>
    </w:p>
    <w:p w:rsidR="00327574" w:rsidRDefault="00327574">
      <w:pPr>
        <w:rPr>
          <w:rFonts w:ascii="Arial" w:hAnsi="Arial" w:cs="Arial"/>
        </w:rPr>
      </w:pPr>
    </w:p>
    <w:p w:rsidR="00327574" w:rsidRDefault="00327574">
      <w:pPr>
        <w:rPr>
          <w:rFonts w:ascii="Arial" w:hAnsi="Arial" w:cs="Arial"/>
        </w:rPr>
      </w:pPr>
    </w:p>
    <w:p w:rsidR="00E568B4" w:rsidRDefault="00E568B4">
      <w:pPr>
        <w:rPr>
          <w:rFonts w:ascii="Arial" w:hAnsi="Arial" w:cs="Arial"/>
        </w:rPr>
      </w:pPr>
    </w:p>
    <w:sectPr w:rsidR="00E568B4" w:rsidSect="00DF75C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5C5" w:rsidRDefault="00DF75C5" w:rsidP="0092784B">
      <w:r>
        <w:separator/>
      </w:r>
    </w:p>
  </w:endnote>
  <w:endnote w:type="continuationSeparator" w:id="0">
    <w:p w:rsidR="00DF75C5" w:rsidRDefault="00DF75C5" w:rsidP="0092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5C5" w:rsidRDefault="00DF75C5" w:rsidP="0092784B">
      <w:r>
        <w:separator/>
      </w:r>
    </w:p>
  </w:footnote>
  <w:footnote w:type="continuationSeparator" w:id="0">
    <w:p w:rsidR="00DF75C5" w:rsidRDefault="00DF75C5" w:rsidP="009278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910473"/>
      <w:docPartObj>
        <w:docPartGallery w:val="Watermarks"/>
        <w:docPartUnique/>
      </w:docPartObj>
    </w:sdtPr>
    <w:sdtEndPr/>
    <w:sdtContent>
      <w:p w:rsidR="00DF75C5" w:rsidRDefault="0005507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D1B"/>
    <w:rsid w:val="00055074"/>
    <w:rsid w:val="000954B5"/>
    <w:rsid w:val="000F468A"/>
    <w:rsid w:val="0013314B"/>
    <w:rsid w:val="00203384"/>
    <w:rsid w:val="0023641C"/>
    <w:rsid w:val="00284AE9"/>
    <w:rsid w:val="00285712"/>
    <w:rsid w:val="0029503E"/>
    <w:rsid w:val="002D371A"/>
    <w:rsid w:val="002F45B4"/>
    <w:rsid w:val="00327574"/>
    <w:rsid w:val="00390804"/>
    <w:rsid w:val="003A2415"/>
    <w:rsid w:val="003B751B"/>
    <w:rsid w:val="00434FF9"/>
    <w:rsid w:val="004B728D"/>
    <w:rsid w:val="004D2CB7"/>
    <w:rsid w:val="00513042"/>
    <w:rsid w:val="00573ED0"/>
    <w:rsid w:val="005936CD"/>
    <w:rsid w:val="005A6B5B"/>
    <w:rsid w:val="005B1D4A"/>
    <w:rsid w:val="005B3984"/>
    <w:rsid w:val="00626186"/>
    <w:rsid w:val="00627980"/>
    <w:rsid w:val="00635566"/>
    <w:rsid w:val="00635913"/>
    <w:rsid w:val="00643093"/>
    <w:rsid w:val="00672DAB"/>
    <w:rsid w:val="006F0DE8"/>
    <w:rsid w:val="00761A0E"/>
    <w:rsid w:val="007D0E78"/>
    <w:rsid w:val="007F1265"/>
    <w:rsid w:val="00805A8C"/>
    <w:rsid w:val="0087785B"/>
    <w:rsid w:val="00880602"/>
    <w:rsid w:val="00880D3B"/>
    <w:rsid w:val="00882D1B"/>
    <w:rsid w:val="00925BF1"/>
    <w:rsid w:val="0092784B"/>
    <w:rsid w:val="009510CB"/>
    <w:rsid w:val="00980675"/>
    <w:rsid w:val="009A74EA"/>
    <w:rsid w:val="009E02A2"/>
    <w:rsid w:val="009E2817"/>
    <w:rsid w:val="009F2E1F"/>
    <w:rsid w:val="00A56AC6"/>
    <w:rsid w:val="00A968E3"/>
    <w:rsid w:val="00AC79AD"/>
    <w:rsid w:val="00B07497"/>
    <w:rsid w:val="00B15CE9"/>
    <w:rsid w:val="00B772C8"/>
    <w:rsid w:val="00BB0C73"/>
    <w:rsid w:val="00BB5D64"/>
    <w:rsid w:val="00BE158F"/>
    <w:rsid w:val="00C139D3"/>
    <w:rsid w:val="00C73316"/>
    <w:rsid w:val="00C90CFC"/>
    <w:rsid w:val="00CC09B5"/>
    <w:rsid w:val="00CE3D3B"/>
    <w:rsid w:val="00D0225D"/>
    <w:rsid w:val="00D23A7F"/>
    <w:rsid w:val="00D349CF"/>
    <w:rsid w:val="00DF75C5"/>
    <w:rsid w:val="00E564DD"/>
    <w:rsid w:val="00E568B4"/>
    <w:rsid w:val="00EA66C3"/>
    <w:rsid w:val="00EC16EE"/>
    <w:rsid w:val="00EE2B81"/>
    <w:rsid w:val="00F71431"/>
    <w:rsid w:val="00FA6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D1B"/>
    <w:rPr>
      <w:rFonts w:asciiTheme="minorHAnsi" w:hAnsiTheme="minorHAnsi" w:cstheme="minorBidi"/>
    </w:rPr>
  </w:style>
  <w:style w:type="paragraph" w:styleId="Heading1">
    <w:name w:val="heading 1"/>
    <w:basedOn w:val="Normal"/>
    <w:next w:val="Normal"/>
    <w:link w:val="Heading1Char"/>
    <w:uiPriority w:val="9"/>
    <w:qFormat/>
    <w:rsid w:val="00DF75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75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75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rPr>
      <w:rFonts w:ascii="Arial" w:hAnsi="Arial" w:cs="Arial"/>
    </w:rPr>
  </w:style>
  <w:style w:type="paragraph" w:styleId="BalloonText">
    <w:name w:val="Balloon Text"/>
    <w:basedOn w:val="Normal"/>
    <w:link w:val="BalloonTextChar"/>
    <w:uiPriority w:val="99"/>
    <w:semiHidden/>
    <w:unhideWhenUsed/>
    <w:rsid w:val="00D23A7F"/>
    <w:rPr>
      <w:rFonts w:ascii="Tahoma" w:hAnsi="Tahoma" w:cs="Tahoma"/>
      <w:sz w:val="16"/>
      <w:szCs w:val="16"/>
    </w:rPr>
  </w:style>
  <w:style w:type="character" w:customStyle="1" w:styleId="BalloonTextChar">
    <w:name w:val="Balloon Text Char"/>
    <w:basedOn w:val="DefaultParagraphFont"/>
    <w:link w:val="BalloonText"/>
    <w:uiPriority w:val="99"/>
    <w:semiHidden/>
    <w:rsid w:val="00D23A7F"/>
    <w:rPr>
      <w:rFonts w:ascii="Tahoma" w:hAnsi="Tahoma" w:cs="Tahoma"/>
      <w:sz w:val="16"/>
      <w:szCs w:val="16"/>
    </w:rPr>
  </w:style>
  <w:style w:type="paragraph" w:styleId="Header">
    <w:name w:val="header"/>
    <w:basedOn w:val="Normal"/>
    <w:link w:val="HeaderChar"/>
    <w:uiPriority w:val="99"/>
    <w:unhideWhenUsed/>
    <w:rsid w:val="0092784B"/>
    <w:pPr>
      <w:tabs>
        <w:tab w:val="center" w:pos="4680"/>
        <w:tab w:val="right" w:pos="9360"/>
      </w:tabs>
    </w:pPr>
  </w:style>
  <w:style w:type="character" w:customStyle="1" w:styleId="HeaderChar">
    <w:name w:val="Header Char"/>
    <w:basedOn w:val="DefaultParagraphFont"/>
    <w:link w:val="Header"/>
    <w:uiPriority w:val="99"/>
    <w:rsid w:val="0092784B"/>
    <w:rPr>
      <w:rFonts w:asciiTheme="minorHAnsi" w:hAnsiTheme="minorHAnsi" w:cstheme="minorBidi"/>
    </w:rPr>
  </w:style>
  <w:style w:type="paragraph" w:styleId="Footer">
    <w:name w:val="footer"/>
    <w:basedOn w:val="Normal"/>
    <w:link w:val="FooterChar"/>
    <w:uiPriority w:val="99"/>
    <w:unhideWhenUsed/>
    <w:rsid w:val="0092784B"/>
    <w:pPr>
      <w:tabs>
        <w:tab w:val="center" w:pos="4680"/>
        <w:tab w:val="right" w:pos="9360"/>
      </w:tabs>
    </w:pPr>
  </w:style>
  <w:style w:type="character" w:customStyle="1" w:styleId="FooterChar">
    <w:name w:val="Footer Char"/>
    <w:basedOn w:val="DefaultParagraphFont"/>
    <w:link w:val="Footer"/>
    <w:uiPriority w:val="99"/>
    <w:rsid w:val="0092784B"/>
    <w:rPr>
      <w:rFonts w:asciiTheme="minorHAnsi" w:hAnsiTheme="minorHAnsi" w:cstheme="minorBidi"/>
    </w:rPr>
  </w:style>
  <w:style w:type="character" w:customStyle="1" w:styleId="Heading1Char">
    <w:name w:val="Heading 1 Char"/>
    <w:basedOn w:val="DefaultParagraphFont"/>
    <w:link w:val="Heading1"/>
    <w:uiPriority w:val="9"/>
    <w:rsid w:val="00DF75C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F75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F75C5"/>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DF75C5"/>
    <w:pPr>
      <w:spacing w:after="200"/>
    </w:pPr>
    <w:rPr>
      <w:b/>
      <w:bCs/>
      <w:color w:val="4F81BD" w:themeColor="accent1"/>
      <w:sz w:val="18"/>
      <w:szCs w:val="18"/>
    </w:rPr>
  </w:style>
  <w:style w:type="paragraph" w:styleId="TOCHeading">
    <w:name w:val="TOC Heading"/>
    <w:basedOn w:val="Heading1"/>
    <w:next w:val="Normal"/>
    <w:uiPriority w:val="39"/>
    <w:semiHidden/>
    <w:unhideWhenUsed/>
    <w:qFormat/>
    <w:rsid w:val="00880602"/>
    <w:pPr>
      <w:spacing w:line="276" w:lineRule="auto"/>
      <w:outlineLvl w:val="9"/>
    </w:pPr>
    <w:rPr>
      <w:lang w:eastAsia="ja-JP"/>
    </w:rPr>
  </w:style>
  <w:style w:type="paragraph" w:styleId="TOC1">
    <w:name w:val="toc 1"/>
    <w:basedOn w:val="Normal"/>
    <w:next w:val="Normal"/>
    <w:autoRedefine/>
    <w:uiPriority w:val="39"/>
    <w:unhideWhenUsed/>
    <w:rsid w:val="00880602"/>
    <w:pPr>
      <w:spacing w:after="100"/>
    </w:pPr>
  </w:style>
  <w:style w:type="paragraph" w:styleId="TOC2">
    <w:name w:val="toc 2"/>
    <w:basedOn w:val="Normal"/>
    <w:next w:val="Normal"/>
    <w:autoRedefine/>
    <w:uiPriority w:val="39"/>
    <w:unhideWhenUsed/>
    <w:rsid w:val="00880602"/>
    <w:pPr>
      <w:spacing w:after="100"/>
      <w:ind w:left="220"/>
    </w:pPr>
  </w:style>
  <w:style w:type="paragraph" w:styleId="TOC3">
    <w:name w:val="toc 3"/>
    <w:basedOn w:val="Normal"/>
    <w:next w:val="Normal"/>
    <w:autoRedefine/>
    <w:uiPriority w:val="39"/>
    <w:unhideWhenUsed/>
    <w:rsid w:val="00880602"/>
    <w:pPr>
      <w:spacing w:after="100"/>
      <w:ind w:left="440"/>
    </w:pPr>
  </w:style>
  <w:style w:type="character" w:styleId="Hyperlink">
    <w:name w:val="Hyperlink"/>
    <w:basedOn w:val="DefaultParagraphFont"/>
    <w:uiPriority w:val="99"/>
    <w:unhideWhenUsed/>
    <w:rsid w:val="00880602"/>
    <w:rPr>
      <w:color w:val="0000FF" w:themeColor="hyperlink"/>
      <w:u w:val="single"/>
    </w:rPr>
  </w:style>
  <w:style w:type="paragraph" w:styleId="TableofFigures">
    <w:name w:val="table of figures"/>
    <w:basedOn w:val="Normal"/>
    <w:next w:val="Normal"/>
    <w:uiPriority w:val="99"/>
    <w:unhideWhenUsed/>
    <w:rsid w:val="008806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D1B"/>
    <w:rPr>
      <w:rFonts w:asciiTheme="minorHAnsi" w:hAnsiTheme="minorHAnsi" w:cstheme="minorBidi"/>
    </w:rPr>
  </w:style>
  <w:style w:type="paragraph" w:styleId="Heading1">
    <w:name w:val="heading 1"/>
    <w:basedOn w:val="Normal"/>
    <w:next w:val="Normal"/>
    <w:link w:val="Heading1Char"/>
    <w:uiPriority w:val="9"/>
    <w:qFormat/>
    <w:rsid w:val="00DF75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75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75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rPr>
      <w:rFonts w:ascii="Arial" w:hAnsi="Arial" w:cs="Arial"/>
    </w:rPr>
  </w:style>
  <w:style w:type="paragraph" w:styleId="BalloonText">
    <w:name w:val="Balloon Text"/>
    <w:basedOn w:val="Normal"/>
    <w:link w:val="BalloonTextChar"/>
    <w:uiPriority w:val="99"/>
    <w:semiHidden/>
    <w:unhideWhenUsed/>
    <w:rsid w:val="00D23A7F"/>
    <w:rPr>
      <w:rFonts w:ascii="Tahoma" w:hAnsi="Tahoma" w:cs="Tahoma"/>
      <w:sz w:val="16"/>
      <w:szCs w:val="16"/>
    </w:rPr>
  </w:style>
  <w:style w:type="character" w:customStyle="1" w:styleId="BalloonTextChar">
    <w:name w:val="Balloon Text Char"/>
    <w:basedOn w:val="DefaultParagraphFont"/>
    <w:link w:val="BalloonText"/>
    <w:uiPriority w:val="99"/>
    <w:semiHidden/>
    <w:rsid w:val="00D23A7F"/>
    <w:rPr>
      <w:rFonts w:ascii="Tahoma" w:hAnsi="Tahoma" w:cs="Tahoma"/>
      <w:sz w:val="16"/>
      <w:szCs w:val="16"/>
    </w:rPr>
  </w:style>
  <w:style w:type="paragraph" w:styleId="Header">
    <w:name w:val="header"/>
    <w:basedOn w:val="Normal"/>
    <w:link w:val="HeaderChar"/>
    <w:uiPriority w:val="99"/>
    <w:unhideWhenUsed/>
    <w:rsid w:val="0092784B"/>
    <w:pPr>
      <w:tabs>
        <w:tab w:val="center" w:pos="4680"/>
        <w:tab w:val="right" w:pos="9360"/>
      </w:tabs>
    </w:pPr>
  </w:style>
  <w:style w:type="character" w:customStyle="1" w:styleId="HeaderChar">
    <w:name w:val="Header Char"/>
    <w:basedOn w:val="DefaultParagraphFont"/>
    <w:link w:val="Header"/>
    <w:uiPriority w:val="99"/>
    <w:rsid w:val="0092784B"/>
    <w:rPr>
      <w:rFonts w:asciiTheme="minorHAnsi" w:hAnsiTheme="minorHAnsi" w:cstheme="minorBidi"/>
    </w:rPr>
  </w:style>
  <w:style w:type="paragraph" w:styleId="Footer">
    <w:name w:val="footer"/>
    <w:basedOn w:val="Normal"/>
    <w:link w:val="FooterChar"/>
    <w:uiPriority w:val="99"/>
    <w:unhideWhenUsed/>
    <w:rsid w:val="0092784B"/>
    <w:pPr>
      <w:tabs>
        <w:tab w:val="center" w:pos="4680"/>
        <w:tab w:val="right" w:pos="9360"/>
      </w:tabs>
    </w:pPr>
  </w:style>
  <w:style w:type="character" w:customStyle="1" w:styleId="FooterChar">
    <w:name w:val="Footer Char"/>
    <w:basedOn w:val="DefaultParagraphFont"/>
    <w:link w:val="Footer"/>
    <w:uiPriority w:val="99"/>
    <w:rsid w:val="0092784B"/>
    <w:rPr>
      <w:rFonts w:asciiTheme="minorHAnsi" w:hAnsiTheme="minorHAnsi" w:cstheme="minorBidi"/>
    </w:rPr>
  </w:style>
  <w:style w:type="character" w:customStyle="1" w:styleId="Heading1Char">
    <w:name w:val="Heading 1 Char"/>
    <w:basedOn w:val="DefaultParagraphFont"/>
    <w:link w:val="Heading1"/>
    <w:uiPriority w:val="9"/>
    <w:rsid w:val="00DF75C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F75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F75C5"/>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DF75C5"/>
    <w:pPr>
      <w:spacing w:after="200"/>
    </w:pPr>
    <w:rPr>
      <w:b/>
      <w:bCs/>
      <w:color w:val="4F81BD" w:themeColor="accent1"/>
      <w:sz w:val="18"/>
      <w:szCs w:val="18"/>
    </w:rPr>
  </w:style>
  <w:style w:type="paragraph" w:styleId="TOCHeading">
    <w:name w:val="TOC Heading"/>
    <w:basedOn w:val="Heading1"/>
    <w:next w:val="Normal"/>
    <w:uiPriority w:val="39"/>
    <w:semiHidden/>
    <w:unhideWhenUsed/>
    <w:qFormat/>
    <w:rsid w:val="00880602"/>
    <w:pPr>
      <w:spacing w:line="276" w:lineRule="auto"/>
      <w:outlineLvl w:val="9"/>
    </w:pPr>
    <w:rPr>
      <w:lang w:eastAsia="ja-JP"/>
    </w:rPr>
  </w:style>
  <w:style w:type="paragraph" w:styleId="TOC1">
    <w:name w:val="toc 1"/>
    <w:basedOn w:val="Normal"/>
    <w:next w:val="Normal"/>
    <w:autoRedefine/>
    <w:uiPriority w:val="39"/>
    <w:unhideWhenUsed/>
    <w:rsid w:val="00880602"/>
    <w:pPr>
      <w:spacing w:after="100"/>
    </w:pPr>
  </w:style>
  <w:style w:type="paragraph" w:styleId="TOC2">
    <w:name w:val="toc 2"/>
    <w:basedOn w:val="Normal"/>
    <w:next w:val="Normal"/>
    <w:autoRedefine/>
    <w:uiPriority w:val="39"/>
    <w:unhideWhenUsed/>
    <w:rsid w:val="00880602"/>
    <w:pPr>
      <w:spacing w:after="100"/>
      <w:ind w:left="220"/>
    </w:pPr>
  </w:style>
  <w:style w:type="paragraph" w:styleId="TOC3">
    <w:name w:val="toc 3"/>
    <w:basedOn w:val="Normal"/>
    <w:next w:val="Normal"/>
    <w:autoRedefine/>
    <w:uiPriority w:val="39"/>
    <w:unhideWhenUsed/>
    <w:rsid w:val="00880602"/>
    <w:pPr>
      <w:spacing w:after="100"/>
      <w:ind w:left="440"/>
    </w:pPr>
  </w:style>
  <w:style w:type="character" w:styleId="Hyperlink">
    <w:name w:val="Hyperlink"/>
    <w:basedOn w:val="DefaultParagraphFont"/>
    <w:uiPriority w:val="99"/>
    <w:unhideWhenUsed/>
    <w:rsid w:val="00880602"/>
    <w:rPr>
      <w:color w:val="0000FF" w:themeColor="hyperlink"/>
      <w:u w:val="single"/>
    </w:rPr>
  </w:style>
  <w:style w:type="paragraph" w:styleId="TableofFigures">
    <w:name w:val="table of figures"/>
    <w:basedOn w:val="Normal"/>
    <w:next w:val="Normal"/>
    <w:uiPriority w:val="99"/>
    <w:unhideWhenUsed/>
    <w:rsid w:val="00880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2469">
      <w:bodyDiv w:val="1"/>
      <w:marLeft w:val="0"/>
      <w:marRight w:val="0"/>
      <w:marTop w:val="0"/>
      <w:marBottom w:val="0"/>
      <w:divBdr>
        <w:top w:val="none" w:sz="0" w:space="0" w:color="auto"/>
        <w:left w:val="none" w:sz="0" w:space="0" w:color="auto"/>
        <w:bottom w:val="none" w:sz="0" w:space="0" w:color="auto"/>
        <w:right w:val="none" w:sz="0" w:space="0" w:color="auto"/>
      </w:divBdr>
    </w:div>
    <w:div w:id="105199246">
      <w:bodyDiv w:val="1"/>
      <w:marLeft w:val="0"/>
      <w:marRight w:val="0"/>
      <w:marTop w:val="0"/>
      <w:marBottom w:val="0"/>
      <w:divBdr>
        <w:top w:val="none" w:sz="0" w:space="0" w:color="auto"/>
        <w:left w:val="none" w:sz="0" w:space="0" w:color="auto"/>
        <w:bottom w:val="none" w:sz="0" w:space="0" w:color="auto"/>
        <w:right w:val="none" w:sz="0" w:space="0" w:color="auto"/>
      </w:divBdr>
    </w:div>
    <w:div w:id="224991678">
      <w:bodyDiv w:val="1"/>
      <w:marLeft w:val="0"/>
      <w:marRight w:val="0"/>
      <w:marTop w:val="0"/>
      <w:marBottom w:val="0"/>
      <w:divBdr>
        <w:top w:val="none" w:sz="0" w:space="0" w:color="auto"/>
        <w:left w:val="none" w:sz="0" w:space="0" w:color="auto"/>
        <w:bottom w:val="none" w:sz="0" w:space="0" w:color="auto"/>
        <w:right w:val="none" w:sz="0" w:space="0" w:color="auto"/>
      </w:divBdr>
    </w:div>
    <w:div w:id="227806099">
      <w:bodyDiv w:val="1"/>
      <w:marLeft w:val="0"/>
      <w:marRight w:val="0"/>
      <w:marTop w:val="0"/>
      <w:marBottom w:val="0"/>
      <w:divBdr>
        <w:top w:val="none" w:sz="0" w:space="0" w:color="auto"/>
        <w:left w:val="none" w:sz="0" w:space="0" w:color="auto"/>
        <w:bottom w:val="none" w:sz="0" w:space="0" w:color="auto"/>
        <w:right w:val="none" w:sz="0" w:space="0" w:color="auto"/>
      </w:divBdr>
    </w:div>
    <w:div w:id="379089309">
      <w:bodyDiv w:val="1"/>
      <w:marLeft w:val="0"/>
      <w:marRight w:val="0"/>
      <w:marTop w:val="0"/>
      <w:marBottom w:val="0"/>
      <w:divBdr>
        <w:top w:val="none" w:sz="0" w:space="0" w:color="auto"/>
        <w:left w:val="none" w:sz="0" w:space="0" w:color="auto"/>
        <w:bottom w:val="none" w:sz="0" w:space="0" w:color="auto"/>
        <w:right w:val="none" w:sz="0" w:space="0" w:color="auto"/>
      </w:divBdr>
    </w:div>
    <w:div w:id="568223524">
      <w:bodyDiv w:val="1"/>
      <w:marLeft w:val="0"/>
      <w:marRight w:val="0"/>
      <w:marTop w:val="0"/>
      <w:marBottom w:val="0"/>
      <w:divBdr>
        <w:top w:val="none" w:sz="0" w:space="0" w:color="auto"/>
        <w:left w:val="none" w:sz="0" w:space="0" w:color="auto"/>
        <w:bottom w:val="none" w:sz="0" w:space="0" w:color="auto"/>
        <w:right w:val="none" w:sz="0" w:space="0" w:color="auto"/>
      </w:divBdr>
    </w:div>
    <w:div w:id="590234724">
      <w:bodyDiv w:val="1"/>
      <w:marLeft w:val="0"/>
      <w:marRight w:val="0"/>
      <w:marTop w:val="0"/>
      <w:marBottom w:val="0"/>
      <w:divBdr>
        <w:top w:val="none" w:sz="0" w:space="0" w:color="auto"/>
        <w:left w:val="none" w:sz="0" w:space="0" w:color="auto"/>
        <w:bottom w:val="none" w:sz="0" w:space="0" w:color="auto"/>
        <w:right w:val="none" w:sz="0" w:space="0" w:color="auto"/>
      </w:divBdr>
    </w:div>
    <w:div w:id="774984804">
      <w:bodyDiv w:val="1"/>
      <w:marLeft w:val="0"/>
      <w:marRight w:val="0"/>
      <w:marTop w:val="0"/>
      <w:marBottom w:val="0"/>
      <w:divBdr>
        <w:top w:val="none" w:sz="0" w:space="0" w:color="auto"/>
        <w:left w:val="none" w:sz="0" w:space="0" w:color="auto"/>
        <w:bottom w:val="none" w:sz="0" w:space="0" w:color="auto"/>
        <w:right w:val="none" w:sz="0" w:space="0" w:color="auto"/>
      </w:divBdr>
    </w:div>
    <w:div w:id="1147089371">
      <w:bodyDiv w:val="1"/>
      <w:marLeft w:val="0"/>
      <w:marRight w:val="0"/>
      <w:marTop w:val="0"/>
      <w:marBottom w:val="0"/>
      <w:divBdr>
        <w:top w:val="none" w:sz="0" w:space="0" w:color="auto"/>
        <w:left w:val="none" w:sz="0" w:space="0" w:color="auto"/>
        <w:bottom w:val="none" w:sz="0" w:space="0" w:color="auto"/>
        <w:right w:val="none" w:sz="0" w:space="0" w:color="auto"/>
      </w:divBdr>
    </w:div>
    <w:div w:id="1168523052">
      <w:bodyDiv w:val="1"/>
      <w:marLeft w:val="0"/>
      <w:marRight w:val="0"/>
      <w:marTop w:val="0"/>
      <w:marBottom w:val="0"/>
      <w:divBdr>
        <w:top w:val="none" w:sz="0" w:space="0" w:color="auto"/>
        <w:left w:val="none" w:sz="0" w:space="0" w:color="auto"/>
        <w:bottom w:val="none" w:sz="0" w:space="0" w:color="auto"/>
        <w:right w:val="none" w:sz="0" w:space="0" w:color="auto"/>
      </w:divBdr>
    </w:div>
    <w:div w:id="1338465608">
      <w:bodyDiv w:val="1"/>
      <w:marLeft w:val="0"/>
      <w:marRight w:val="0"/>
      <w:marTop w:val="0"/>
      <w:marBottom w:val="0"/>
      <w:divBdr>
        <w:top w:val="none" w:sz="0" w:space="0" w:color="auto"/>
        <w:left w:val="none" w:sz="0" w:space="0" w:color="auto"/>
        <w:bottom w:val="none" w:sz="0" w:space="0" w:color="auto"/>
        <w:right w:val="none" w:sz="0" w:space="0" w:color="auto"/>
      </w:divBdr>
    </w:div>
    <w:div w:id="1357777064">
      <w:bodyDiv w:val="1"/>
      <w:marLeft w:val="0"/>
      <w:marRight w:val="0"/>
      <w:marTop w:val="0"/>
      <w:marBottom w:val="0"/>
      <w:divBdr>
        <w:top w:val="none" w:sz="0" w:space="0" w:color="auto"/>
        <w:left w:val="none" w:sz="0" w:space="0" w:color="auto"/>
        <w:bottom w:val="none" w:sz="0" w:space="0" w:color="auto"/>
        <w:right w:val="none" w:sz="0" w:space="0" w:color="auto"/>
      </w:divBdr>
    </w:div>
    <w:div w:id="1362827454">
      <w:bodyDiv w:val="1"/>
      <w:marLeft w:val="0"/>
      <w:marRight w:val="0"/>
      <w:marTop w:val="0"/>
      <w:marBottom w:val="0"/>
      <w:divBdr>
        <w:top w:val="none" w:sz="0" w:space="0" w:color="auto"/>
        <w:left w:val="none" w:sz="0" w:space="0" w:color="auto"/>
        <w:bottom w:val="none" w:sz="0" w:space="0" w:color="auto"/>
        <w:right w:val="none" w:sz="0" w:space="0" w:color="auto"/>
      </w:divBdr>
    </w:div>
    <w:div w:id="1461878523">
      <w:bodyDiv w:val="1"/>
      <w:marLeft w:val="0"/>
      <w:marRight w:val="0"/>
      <w:marTop w:val="0"/>
      <w:marBottom w:val="0"/>
      <w:divBdr>
        <w:top w:val="none" w:sz="0" w:space="0" w:color="auto"/>
        <w:left w:val="none" w:sz="0" w:space="0" w:color="auto"/>
        <w:bottom w:val="none" w:sz="0" w:space="0" w:color="auto"/>
        <w:right w:val="none" w:sz="0" w:space="0" w:color="auto"/>
      </w:divBdr>
    </w:div>
    <w:div w:id="1506633913">
      <w:bodyDiv w:val="1"/>
      <w:marLeft w:val="0"/>
      <w:marRight w:val="0"/>
      <w:marTop w:val="0"/>
      <w:marBottom w:val="0"/>
      <w:divBdr>
        <w:top w:val="none" w:sz="0" w:space="0" w:color="auto"/>
        <w:left w:val="none" w:sz="0" w:space="0" w:color="auto"/>
        <w:bottom w:val="none" w:sz="0" w:space="0" w:color="auto"/>
        <w:right w:val="none" w:sz="0" w:space="0" w:color="auto"/>
      </w:divBdr>
    </w:div>
    <w:div w:id="1968272602">
      <w:bodyDiv w:val="1"/>
      <w:marLeft w:val="0"/>
      <w:marRight w:val="0"/>
      <w:marTop w:val="0"/>
      <w:marBottom w:val="0"/>
      <w:divBdr>
        <w:top w:val="none" w:sz="0" w:space="0" w:color="auto"/>
        <w:left w:val="none" w:sz="0" w:space="0" w:color="auto"/>
        <w:bottom w:val="none" w:sz="0" w:space="0" w:color="auto"/>
        <w:right w:val="none" w:sz="0" w:space="0" w:color="auto"/>
      </w:divBdr>
    </w:div>
    <w:div w:id="205838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54E8D-F030-4FD1-ADAA-8E87772D8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3539</Words>
  <Characters>20174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meteor</cp:lastModifiedBy>
  <cp:revision>3</cp:revision>
  <dcterms:created xsi:type="dcterms:W3CDTF">2015-04-21T16:59:00Z</dcterms:created>
  <dcterms:modified xsi:type="dcterms:W3CDTF">2015-04-21T17:02:00Z</dcterms:modified>
</cp:coreProperties>
</file>