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3C0" w:rsidRPr="00D86E10" w:rsidRDefault="00D86E10" w:rsidP="008F7BC8">
      <w:pPr>
        <w:pStyle w:val="Title"/>
        <w:rPr>
          <w:sz w:val="44"/>
          <w:szCs w:val="44"/>
        </w:rPr>
      </w:pPr>
      <w:r w:rsidRPr="00D86E10">
        <w:rPr>
          <w:sz w:val="44"/>
          <w:szCs w:val="44"/>
        </w:rPr>
        <w:t>Gateway Node Cape System Board Modifications</w:t>
      </w:r>
    </w:p>
    <w:p w:rsidR="00D86E10" w:rsidRDefault="00D86E10" w:rsidP="008F7BC8">
      <w:pPr>
        <w:contextualSpacing/>
        <w:rPr>
          <w:rFonts w:ascii="Arial" w:hAnsi="Arial" w:cs="Arial"/>
        </w:rPr>
      </w:pPr>
    </w:p>
    <w:p w:rsidR="00D86E10" w:rsidRDefault="00D86E10" w:rsidP="008F7BC8">
      <w:pPr>
        <w:contextualSpacing/>
        <w:rPr>
          <w:rFonts w:ascii="Arial" w:hAnsi="Arial" w:cs="Arial"/>
        </w:rPr>
      </w:pPr>
    </w:p>
    <w:p w:rsidR="00D86E10" w:rsidRDefault="00D86E10" w:rsidP="008F7BC8">
      <w:pPr>
        <w:pStyle w:val="Heading2"/>
        <w:contextualSpacing/>
      </w:pPr>
      <w:r>
        <w:t>Initial Configuration Modifications</w:t>
      </w:r>
    </w:p>
    <w:p w:rsidR="00D86E10" w:rsidRDefault="00D86E10" w:rsidP="008F7BC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These are changes which were part of the initial design process.</w:t>
      </w:r>
    </w:p>
    <w:p w:rsidR="00D86E10" w:rsidRDefault="00D86E10" w:rsidP="008F7BC8">
      <w:pPr>
        <w:contextualSpacing/>
        <w:rPr>
          <w:rFonts w:ascii="Arial" w:hAnsi="Arial" w:cs="Arial"/>
        </w:rPr>
      </w:pPr>
    </w:p>
    <w:p w:rsidR="00D86E10" w:rsidRDefault="00D86E10" w:rsidP="008F7BC8">
      <w:pPr>
        <w:pStyle w:val="Heading3"/>
        <w:contextualSpacing/>
      </w:pPr>
      <w:r>
        <w:t>DC-DC Converter Cape</w:t>
      </w:r>
    </w:p>
    <w:p w:rsidR="00D86E10" w:rsidRDefault="00D86E10" w:rsidP="008F7BC8">
      <w:pPr>
        <w:contextualSpacing/>
      </w:pPr>
    </w:p>
    <w:p w:rsidR="00D86E10" w:rsidRDefault="00D86E10" w:rsidP="008F7BC8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8F7BC8">
        <w:rPr>
          <w:rFonts w:ascii="Arial" w:hAnsi="Arial" w:cs="Arial"/>
        </w:rPr>
        <w:t>Logic Power to Capes</w:t>
      </w:r>
    </w:p>
    <w:p w:rsidR="008F7BC8" w:rsidRDefault="008F7BC8" w:rsidP="008F7BC8">
      <w:pPr>
        <w:pStyle w:val="ListParagraph"/>
        <w:rPr>
          <w:rFonts w:ascii="Arial" w:hAnsi="Arial" w:cs="Arial"/>
        </w:rPr>
      </w:pPr>
    </w:p>
    <w:p w:rsidR="00A913FB" w:rsidRPr="00A913FB" w:rsidRDefault="00A913FB" w:rsidP="008F7BC8">
      <w:pPr>
        <w:pStyle w:val="ListParagraph"/>
        <w:rPr>
          <w:rFonts w:ascii="Arial" w:hAnsi="Arial" w:cs="Arial"/>
          <w:u w:val="single"/>
        </w:rPr>
      </w:pPr>
      <w:r w:rsidRPr="00A913FB">
        <w:rPr>
          <w:rFonts w:ascii="Arial" w:hAnsi="Arial" w:cs="Arial"/>
          <w:u w:val="single"/>
        </w:rPr>
        <w:t>Description</w:t>
      </w:r>
    </w:p>
    <w:p w:rsidR="007D4448" w:rsidRDefault="007D4448" w:rsidP="008F7BC8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The DC-DC Converter Cape generates the logic power for the </w:t>
      </w:r>
      <w:proofErr w:type="spellStart"/>
      <w:r>
        <w:rPr>
          <w:rFonts w:ascii="Arial" w:hAnsi="Arial" w:cs="Arial"/>
        </w:rPr>
        <w:t>BeagleBone</w:t>
      </w:r>
      <w:proofErr w:type="spellEnd"/>
      <w:r>
        <w:rPr>
          <w:rFonts w:ascii="Arial" w:hAnsi="Arial" w:cs="Arial"/>
        </w:rPr>
        <w:t xml:space="preserve"> as well as all of the other cape boards. Because the </w:t>
      </w:r>
      <w:proofErr w:type="spellStart"/>
      <w:r>
        <w:rPr>
          <w:rFonts w:ascii="Arial" w:hAnsi="Arial" w:cs="Arial"/>
        </w:rPr>
        <w:t>BeagleBone</w:t>
      </w:r>
      <w:proofErr w:type="spellEnd"/>
      <w:r>
        <w:rPr>
          <w:rFonts w:ascii="Arial" w:hAnsi="Arial" w:cs="Arial"/>
        </w:rPr>
        <w:t xml:space="preserve"> can also supply logic power to capes, the removal of those pins on the bus isolates the two supplies.</w:t>
      </w:r>
    </w:p>
    <w:p w:rsidR="008F7BC8" w:rsidRDefault="008F7BC8" w:rsidP="008F7BC8">
      <w:pPr>
        <w:rPr>
          <w:rFonts w:ascii="Arial" w:hAnsi="Arial" w:cs="Arial"/>
        </w:rPr>
      </w:pPr>
    </w:p>
    <w:p w:rsidR="00A913FB" w:rsidRDefault="00A913FB" w:rsidP="00A913FB">
      <w:pPr>
        <w:keepNext/>
      </w:pPr>
      <w:r>
        <w:rPr>
          <w:rFonts w:ascii="Arial" w:hAnsi="Arial" w:cs="Arial"/>
          <w:noProof/>
        </w:rPr>
        <w:drawing>
          <wp:inline distT="0" distB="0" distL="0" distR="0" wp14:anchorId="4614A036" wp14:editId="20531F78">
            <wp:extent cx="5943600" cy="31870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N Cape System Logic Power Diagram cop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3FB" w:rsidRDefault="00A913FB" w:rsidP="00A913FB">
      <w:pPr>
        <w:pStyle w:val="Caption"/>
        <w:rPr>
          <w:rFonts w:ascii="Arial" w:hAnsi="Arial" w:cs="Arial"/>
        </w:rPr>
      </w:pPr>
      <w:r>
        <w:t xml:space="preserve">Figure </w:t>
      </w:r>
      <w:fldSimple w:instr=" SEQ Figure \* ARABIC ">
        <w:r w:rsidR="00BE7DFC">
          <w:rPr>
            <w:noProof/>
          </w:rPr>
          <w:t>1</w:t>
        </w:r>
      </w:fldSimple>
      <w:r>
        <w:t>: Routing of logic power in the Gateway Node Cape System</w:t>
      </w:r>
    </w:p>
    <w:p w:rsidR="00A913FB" w:rsidRPr="00BE7DFC" w:rsidRDefault="00A913FB" w:rsidP="00A913FB">
      <w:pPr>
        <w:contextualSpacing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Pr="00BE7DFC">
        <w:rPr>
          <w:rFonts w:ascii="Arial" w:hAnsi="Arial" w:cs="Arial"/>
          <w:u w:val="single"/>
        </w:rPr>
        <w:t>Procedure</w:t>
      </w:r>
    </w:p>
    <w:p w:rsidR="00A913FB" w:rsidRDefault="00A913FB" w:rsidP="00A913FB">
      <w:pPr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On the rear side of the DC-DC Converter Cape, clip out the male pins </w:t>
      </w:r>
      <w:proofErr w:type="spellStart"/>
      <w:r>
        <w:rPr>
          <w:rFonts w:ascii="Arial" w:hAnsi="Arial" w:cs="Arial"/>
        </w:rPr>
        <w:t>J6</w:t>
      </w:r>
      <w:proofErr w:type="spellEnd"/>
      <w:r>
        <w:rPr>
          <w:rFonts w:ascii="Arial" w:hAnsi="Arial" w:cs="Arial"/>
        </w:rPr>
        <w:t xml:space="preserve">-3, </w:t>
      </w:r>
      <w:proofErr w:type="spellStart"/>
      <w:r>
        <w:rPr>
          <w:rFonts w:ascii="Arial" w:hAnsi="Arial" w:cs="Arial"/>
        </w:rPr>
        <w:t>J6</w:t>
      </w:r>
      <w:proofErr w:type="spellEnd"/>
      <w:r>
        <w:rPr>
          <w:rFonts w:ascii="Arial" w:hAnsi="Arial" w:cs="Arial"/>
        </w:rPr>
        <w:t xml:space="preserve">-4, </w:t>
      </w:r>
      <w:proofErr w:type="spellStart"/>
      <w:r>
        <w:rPr>
          <w:rFonts w:ascii="Arial" w:hAnsi="Arial" w:cs="Arial"/>
        </w:rPr>
        <w:t>J6</w:t>
      </w:r>
      <w:proofErr w:type="spellEnd"/>
      <w:r>
        <w:rPr>
          <w:rFonts w:ascii="Arial" w:hAnsi="Arial" w:cs="Arial"/>
        </w:rPr>
        <w:t xml:space="preserve">-7, and </w:t>
      </w:r>
      <w:proofErr w:type="spellStart"/>
      <w:r>
        <w:rPr>
          <w:rFonts w:ascii="Arial" w:hAnsi="Arial" w:cs="Arial"/>
        </w:rPr>
        <w:t>J6</w:t>
      </w:r>
      <w:proofErr w:type="spellEnd"/>
      <w:r>
        <w:rPr>
          <w:rFonts w:ascii="Arial" w:hAnsi="Arial" w:cs="Arial"/>
        </w:rPr>
        <w:t>-8. It is best to use a pair of clippers with narrow jaws.</w:t>
      </w:r>
    </w:p>
    <w:p w:rsidR="00A913FB" w:rsidRDefault="00A913FB" w:rsidP="00A913FB">
      <w:pPr>
        <w:contextualSpacing/>
        <w:rPr>
          <w:rFonts w:ascii="Arial" w:hAnsi="Arial" w:cs="Arial"/>
        </w:rPr>
      </w:pPr>
    </w:p>
    <w:p w:rsidR="00BE7DFC" w:rsidRDefault="00BE7DFC" w:rsidP="00BE7DFC">
      <w:pPr>
        <w:keepNext/>
        <w:contextualSpacing/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153B68AA" wp14:editId="232B0EB6">
            <wp:extent cx="5943600" cy="445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C-DC Converter Rea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DFC" w:rsidRPr="008F7BC8" w:rsidRDefault="00BE7DFC" w:rsidP="00BE7DFC">
      <w:pPr>
        <w:pStyle w:val="Caption"/>
        <w:rPr>
          <w:rFonts w:ascii="Arial" w:hAnsi="Arial" w:cs="Arial"/>
        </w:rPr>
      </w:pPr>
      <w:r>
        <w:t xml:space="preserve">Figure </w:t>
      </w:r>
      <w:fldSimple w:instr=" SEQ Figure \* ARABIC ">
        <w:r>
          <w:rPr>
            <w:noProof/>
          </w:rPr>
          <w:t>2</w:t>
        </w:r>
      </w:fldSimple>
      <w:r>
        <w:t xml:space="preserve">: DC-DC Converter Cape with </w:t>
      </w:r>
      <w:proofErr w:type="spellStart"/>
      <w:r>
        <w:t>J6</w:t>
      </w:r>
      <w:proofErr w:type="spellEnd"/>
      <w:r>
        <w:t xml:space="preserve">-3, </w:t>
      </w:r>
      <w:proofErr w:type="spellStart"/>
      <w:r>
        <w:t>J6</w:t>
      </w:r>
      <w:proofErr w:type="spellEnd"/>
      <w:r>
        <w:t xml:space="preserve">-4, </w:t>
      </w:r>
      <w:proofErr w:type="spellStart"/>
      <w:r>
        <w:t>J6</w:t>
      </w:r>
      <w:proofErr w:type="spellEnd"/>
      <w:r>
        <w:t xml:space="preserve">-7, and </w:t>
      </w:r>
      <w:proofErr w:type="spellStart"/>
      <w:r>
        <w:t>J6</w:t>
      </w:r>
      <w:proofErr w:type="spellEnd"/>
      <w:r>
        <w:t>-8 removed.</w:t>
      </w:r>
    </w:p>
    <w:p w:rsidR="00BE7DFC" w:rsidRDefault="00BE7DFC" w:rsidP="00A913FB">
      <w:pPr>
        <w:pStyle w:val="Heading3"/>
        <w:contextualSpacing/>
      </w:pPr>
    </w:p>
    <w:p w:rsidR="00D86E10" w:rsidRDefault="00D86E10" w:rsidP="00A913FB">
      <w:pPr>
        <w:pStyle w:val="Heading3"/>
        <w:contextualSpacing/>
      </w:pPr>
      <w:r>
        <w:t>Sensor Node Switching Cape</w:t>
      </w:r>
    </w:p>
    <w:p w:rsidR="00D86E10" w:rsidRDefault="00D86E10" w:rsidP="00A913FB">
      <w:pPr>
        <w:contextualSpacing/>
        <w:rPr>
          <w:rFonts w:ascii="Arial" w:hAnsi="Arial" w:cs="Arial"/>
        </w:rPr>
      </w:pPr>
    </w:p>
    <w:p w:rsidR="00D86E10" w:rsidRPr="00D86E10" w:rsidRDefault="008F7BC8" w:rsidP="00A913FB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Removal of Boot Isolation Jumper</w:t>
      </w:r>
    </w:p>
    <w:p w:rsidR="00D86E10" w:rsidRDefault="00D86E10" w:rsidP="00A913FB">
      <w:pPr>
        <w:contextualSpacing/>
        <w:rPr>
          <w:rFonts w:ascii="Arial" w:hAnsi="Arial" w:cs="Arial"/>
        </w:rPr>
      </w:pPr>
    </w:p>
    <w:p w:rsidR="00D86E10" w:rsidRDefault="00D86E10" w:rsidP="00A913FB">
      <w:pPr>
        <w:pStyle w:val="Heading3"/>
        <w:contextualSpacing/>
      </w:pPr>
      <w:r>
        <w:t>Ground Fault and Environmental Sensing Cape</w:t>
      </w:r>
    </w:p>
    <w:p w:rsidR="00D86E10" w:rsidRDefault="00D86E10" w:rsidP="00A913FB">
      <w:pPr>
        <w:contextualSpacing/>
        <w:rPr>
          <w:rFonts w:ascii="Arial" w:hAnsi="Arial" w:cs="Arial"/>
        </w:rPr>
      </w:pPr>
    </w:p>
    <w:p w:rsidR="00D86E10" w:rsidRPr="008F7BC8" w:rsidRDefault="008F7BC8" w:rsidP="00A913FB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Removal of Boot Isolation Jumper</w:t>
      </w:r>
    </w:p>
    <w:p w:rsidR="00D86E10" w:rsidRDefault="00D86E10" w:rsidP="00A913FB">
      <w:pPr>
        <w:contextualSpacing/>
        <w:rPr>
          <w:rFonts w:ascii="Arial" w:hAnsi="Arial" w:cs="Arial"/>
        </w:rPr>
      </w:pPr>
    </w:p>
    <w:p w:rsidR="00D86E10" w:rsidRDefault="00D86E10" w:rsidP="00A913FB">
      <w:pPr>
        <w:contextualSpacing/>
        <w:rPr>
          <w:rFonts w:ascii="Arial" w:hAnsi="Arial" w:cs="Arial"/>
        </w:rPr>
      </w:pPr>
    </w:p>
    <w:p w:rsidR="00D86E10" w:rsidRDefault="00D86E10" w:rsidP="00A913FB">
      <w:pPr>
        <w:pStyle w:val="Heading2"/>
        <w:contextualSpacing/>
      </w:pPr>
      <w:r>
        <w:t>Engineering Change Orders (</w:t>
      </w:r>
      <w:proofErr w:type="spellStart"/>
      <w:r>
        <w:t>ECOs</w:t>
      </w:r>
      <w:proofErr w:type="spellEnd"/>
      <w:r>
        <w:t>)</w:t>
      </w:r>
    </w:p>
    <w:p w:rsidR="00D86E10" w:rsidRDefault="008F7BC8" w:rsidP="00A913FB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These are changes made due to design or layout mistakes.</w:t>
      </w:r>
    </w:p>
    <w:p w:rsidR="008F7BC8" w:rsidRDefault="008F7BC8" w:rsidP="00A913FB">
      <w:pPr>
        <w:contextualSpacing/>
        <w:rPr>
          <w:rFonts w:ascii="Arial" w:hAnsi="Arial" w:cs="Arial"/>
        </w:rPr>
      </w:pPr>
    </w:p>
    <w:p w:rsidR="00D86E10" w:rsidRDefault="00D86E10" w:rsidP="00A913FB">
      <w:pPr>
        <w:pStyle w:val="Heading3"/>
        <w:contextualSpacing/>
      </w:pPr>
      <w:r>
        <w:t>DC-DC Converter Cape</w:t>
      </w:r>
    </w:p>
    <w:p w:rsidR="00D86E10" w:rsidRDefault="00D86E10" w:rsidP="00A913FB">
      <w:pPr>
        <w:contextualSpacing/>
        <w:rPr>
          <w:rFonts w:ascii="Arial" w:hAnsi="Arial" w:cs="Arial"/>
        </w:rPr>
      </w:pPr>
    </w:p>
    <w:p w:rsidR="008F7BC8" w:rsidRDefault="008F7BC8" w:rsidP="00A913FB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8F7BC8">
        <w:rPr>
          <w:rFonts w:ascii="Arial" w:hAnsi="Arial" w:cs="Arial"/>
        </w:rPr>
        <w:lastRenderedPageBreak/>
        <w:t>Logic Power Swap</w:t>
      </w:r>
      <w:bookmarkStart w:id="0" w:name="_GoBack"/>
      <w:bookmarkEnd w:id="0"/>
    </w:p>
    <w:p w:rsidR="008F7BC8" w:rsidRPr="008F7BC8" w:rsidRDefault="008F7BC8" w:rsidP="00A913FB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Current Sense Circuit </w:t>
      </w:r>
    </w:p>
    <w:p w:rsidR="00D86E10" w:rsidRDefault="00D86E10" w:rsidP="00A913FB">
      <w:pPr>
        <w:contextualSpacing/>
        <w:rPr>
          <w:rFonts w:ascii="Arial" w:hAnsi="Arial" w:cs="Arial"/>
        </w:rPr>
      </w:pPr>
    </w:p>
    <w:p w:rsidR="00D86E10" w:rsidRDefault="00D86E10" w:rsidP="00A913FB">
      <w:pPr>
        <w:pStyle w:val="Heading3"/>
        <w:contextualSpacing/>
      </w:pPr>
      <w:r>
        <w:t>Sensor Node Switching Cape</w:t>
      </w:r>
    </w:p>
    <w:p w:rsidR="00D86E10" w:rsidRDefault="00D86E10" w:rsidP="00A913FB">
      <w:pPr>
        <w:contextualSpacing/>
        <w:rPr>
          <w:rFonts w:ascii="Arial" w:hAnsi="Arial" w:cs="Arial"/>
        </w:rPr>
      </w:pPr>
    </w:p>
    <w:p w:rsidR="008F7BC8" w:rsidRDefault="008F7BC8" w:rsidP="00A913FB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Current Sense Circuit</w:t>
      </w:r>
    </w:p>
    <w:p w:rsidR="008F7BC8" w:rsidRDefault="008F7BC8" w:rsidP="00A913FB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NODE_3_OFF</w:t>
      </w:r>
      <w:proofErr w:type="spellEnd"/>
      <w:r>
        <w:rPr>
          <w:rFonts w:ascii="Arial" w:hAnsi="Arial" w:cs="Arial"/>
        </w:rPr>
        <w:t xml:space="preserve"> Pin Change</w:t>
      </w:r>
    </w:p>
    <w:p w:rsidR="008F7BC8" w:rsidRPr="008F7BC8" w:rsidRDefault="008F7BC8" w:rsidP="00A913FB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Relay On &amp; Off Signal Name Swap</w:t>
      </w:r>
    </w:p>
    <w:p w:rsidR="00D86E10" w:rsidRDefault="00D86E10" w:rsidP="00A913FB">
      <w:pPr>
        <w:contextualSpacing/>
        <w:rPr>
          <w:rFonts w:ascii="Arial" w:hAnsi="Arial" w:cs="Arial"/>
        </w:rPr>
      </w:pPr>
    </w:p>
    <w:p w:rsidR="00D86E10" w:rsidRDefault="00D86E10" w:rsidP="00A913FB">
      <w:pPr>
        <w:pStyle w:val="Heading3"/>
        <w:contextualSpacing/>
        <w:rPr>
          <w:rFonts w:ascii="Arial" w:hAnsi="Arial" w:cs="Arial"/>
        </w:rPr>
      </w:pPr>
      <w:r>
        <w:t>Ground Fault and Environmental Sensing Cape</w:t>
      </w:r>
    </w:p>
    <w:p w:rsidR="00D86E10" w:rsidRDefault="00D86E10" w:rsidP="00A913FB">
      <w:pPr>
        <w:contextualSpacing/>
        <w:rPr>
          <w:rFonts w:ascii="Arial" w:hAnsi="Arial" w:cs="Arial"/>
        </w:rPr>
      </w:pPr>
    </w:p>
    <w:p w:rsidR="00D86E10" w:rsidRDefault="008F7BC8" w:rsidP="00A913F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NODE_3_OFF</w:t>
      </w:r>
      <w:proofErr w:type="spellEnd"/>
      <w:r>
        <w:rPr>
          <w:rFonts w:ascii="Arial" w:hAnsi="Arial" w:cs="Arial"/>
        </w:rPr>
        <w:t xml:space="preserve"> Pin Change</w:t>
      </w:r>
    </w:p>
    <w:p w:rsidR="008F7BC8" w:rsidRDefault="008F7BC8" w:rsidP="00A913F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Relay On &amp; Off Name Swap</w:t>
      </w:r>
    </w:p>
    <w:p w:rsidR="008F7BC8" w:rsidRDefault="008F7BC8" w:rsidP="00A913FB">
      <w:pPr>
        <w:pStyle w:val="ListParagraph"/>
        <w:rPr>
          <w:rFonts w:ascii="Arial" w:hAnsi="Arial" w:cs="Arial"/>
        </w:rPr>
      </w:pPr>
    </w:p>
    <w:p w:rsidR="008F7BC8" w:rsidRPr="008F7BC8" w:rsidRDefault="008F7BC8" w:rsidP="00A913FB">
      <w:pPr>
        <w:contextualSpacing/>
        <w:rPr>
          <w:rFonts w:ascii="Arial" w:hAnsi="Arial" w:cs="Arial"/>
        </w:rPr>
      </w:pPr>
    </w:p>
    <w:p w:rsidR="00D86E10" w:rsidRDefault="00D86E10" w:rsidP="00A913FB">
      <w:pPr>
        <w:contextualSpacing/>
        <w:rPr>
          <w:rFonts w:ascii="Arial" w:hAnsi="Arial" w:cs="Arial"/>
        </w:rPr>
      </w:pPr>
    </w:p>
    <w:p w:rsidR="00D86E10" w:rsidRDefault="00D86E10" w:rsidP="00A913FB">
      <w:pPr>
        <w:contextualSpacing/>
        <w:rPr>
          <w:rFonts w:ascii="Arial" w:hAnsi="Arial" w:cs="Arial"/>
        </w:rPr>
      </w:pPr>
    </w:p>
    <w:p w:rsidR="00D86E10" w:rsidRDefault="00D86E10" w:rsidP="00A913FB">
      <w:pPr>
        <w:contextualSpacing/>
        <w:rPr>
          <w:rFonts w:ascii="Arial" w:hAnsi="Arial" w:cs="Arial"/>
        </w:rPr>
      </w:pPr>
    </w:p>
    <w:p w:rsidR="00D86E10" w:rsidRDefault="00D86E10" w:rsidP="00A913FB">
      <w:pPr>
        <w:contextualSpacing/>
        <w:rPr>
          <w:rFonts w:ascii="Arial" w:hAnsi="Arial" w:cs="Arial"/>
        </w:rPr>
      </w:pPr>
    </w:p>
    <w:p w:rsidR="00D86E10" w:rsidRDefault="00D86E10" w:rsidP="00A913FB">
      <w:pPr>
        <w:contextualSpacing/>
        <w:rPr>
          <w:rFonts w:ascii="Arial" w:hAnsi="Arial" w:cs="Arial"/>
        </w:rPr>
      </w:pPr>
    </w:p>
    <w:p w:rsidR="00D86E10" w:rsidRDefault="00D86E10" w:rsidP="00A913FB">
      <w:pPr>
        <w:contextualSpacing/>
        <w:rPr>
          <w:rFonts w:ascii="Arial" w:hAnsi="Arial" w:cs="Arial"/>
        </w:rPr>
      </w:pPr>
    </w:p>
    <w:p w:rsidR="00D86E10" w:rsidRDefault="00D86E10" w:rsidP="00A913FB">
      <w:pPr>
        <w:contextualSpacing/>
        <w:rPr>
          <w:rFonts w:ascii="Arial" w:hAnsi="Arial" w:cs="Arial"/>
        </w:rPr>
      </w:pPr>
    </w:p>
    <w:p w:rsidR="00D86E10" w:rsidRDefault="00D86E10" w:rsidP="00A913FB">
      <w:pPr>
        <w:contextualSpacing/>
        <w:rPr>
          <w:rFonts w:ascii="Arial" w:hAnsi="Arial" w:cs="Arial"/>
        </w:rPr>
      </w:pPr>
    </w:p>
    <w:p w:rsidR="00D86E10" w:rsidRDefault="00D86E10" w:rsidP="00A913FB">
      <w:pPr>
        <w:contextualSpacing/>
        <w:rPr>
          <w:rFonts w:ascii="Arial" w:hAnsi="Arial" w:cs="Arial"/>
        </w:rPr>
      </w:pPr>
    </w:p>
    <w:p w:rsidR="00D86E10" w:rsidRDefault="00D86E10" w:rsidP="00A913FB">
      <w:pPr>
        <w:contextualSpacing/>
        <w:rPr>
          <w:rFonts w:ascii="Arial" w:hAnsi="Arial" w:cs="Arial"/>
        </w:rPr>
      </w:pPr>
    </w:p>
    <w:p w:rsidR="00D86E10" w:rsidRDefault="00D86E10" w:rsidP="00A913FB">
      <w:pPr>
        <w:contextualSpacing/>
        <w:rPr>
          <w:rFonts w:ascii="Arial" w:hAnsi="Arial" w:cs="Arial"/>
        </w:rPr>
      </w:pPr>
    </w:p>
    <w:p w:rsidR="00D86E10" w:rsidRDefault="00D86E10" w:rsidP="00A913FB">
      <w:pPr>
        <w:contextualSpacing/>
        <w:rPr>
          <w:rFonts w:ascii="Arial" w:hAnsi="Arial" w:cs="Arial"/>
        </w:rPr>
      </w:pPr>
    </w:p>
    <w:p w:rsidR="00D86E10" w:rsidRDefault="00D86E10" w:rsidP="00A913FB">
      <w:pPr>
        <w:contextualSpacing/>
        <w:rPr>
          <w:rFonts w:ascii="Arial" w:hAnsi="Arial" w:cs="Arial"/>
        </w:rPr>
      </w:pPr>
    </w:p>
    <w:p w:rsidR="00D86E10" w:rsidRPr="00D86E10" w:rsidRDefault="00D86E10" w:rsidP="00A913FB">
      <w:pPr>
        <w:contextualSpacing/>
        <w:rPr>
          <w:rFonts w:ascii="Arial" w:hAnsi="Arial" w:cs="Arial"/>
        </w:rPr>
      </w:pPr>
    </w:p>
    <w:sectPr w:rsidR="00D86E10" w:rsidRPr="00D86E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A45AE"/>
    <w:multiLevelType w:val="hybridMultilevel"/>
    <w:tmpl w:val="006C9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70D48"/>
    <w:multiLevelType w:val="hybridMultilevel"/>
    <w:tmpl w:val="DBFCE9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A3987"/>
    <w:multiLevelType w:val="hybridMultilevel"/>
    <w:tmpl w:val="65F4B7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04D8A"/>
    <w:multiLevelType w:val="hybridMultilevel"/>
    <w:tmpl w:val="762C07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3D1EBD"/>
    <w:multiLevelType w:val="hybridMultilevel"/>
    <w:tmpl w:val="CBC24B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117165"/>
    <w:multiLevelType w:val="hybridMultilevel"/>
    <w:tmpl w:val="61182B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C03D39"/>
    <w:multiLevelType w:val="hybridMultilevel"/>
    <w:tmpl w:val="203C0A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946319"/>
    <w:multiLevelType w:val="hybridMultilevel"/>
    <w:tmpl w:val="E5823C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EB4043"/>
    <w:multiLevelType w:val="hybridMultilevel"/>
    <w:tmpl w:val="3E42F7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8007EC"/>
    <w:multiLevelType w:val="hybridMultilevel"/>
    <w:tmpl w:val="8E5030C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CB73CDA"/>
    <w:multiLevelType w:val="hybridMultilevel"/>
    <w:tmpl w:val="F8162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2"/>
  </w:num>
  <w:num w:numId="5">
    <w:abstractNumId w:val="9"/>
  </w:num>
  <w:num w:numId="6">
    <w:abstractNumId w:val="6"/>
  </w:num>
  <w:num w:numId="7">
    <w:abstractNumId w:val="8"/>
  </w:num>
  <w:num w:numId="8">
    <w:abstractNumId w:val="7"/>
  </w:num>
  <w:num w:numId="9">
    <w:abstractNumId w:val="3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E10"/>
    <w:rsid w:val="005563C0"/>
    <w:rsid w:val="00773AFB"/>
    <w:rsid w:val="007D4448"/>
    <w:rsid w:val="008F7BC8"/>
    <w:rsid w:val="00A913FB"/>
    <w:rsid w:val="00BE7DFC"/>
    <w:rsid w:val="00D86E10"/>
    <w:rsid w:val="00DB578C"/>
    <w:rsid w:val="00EA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6E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6E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6E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6E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86E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D86E1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86E1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D86E1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86E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13F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3FB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A913FB"/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6E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6E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6E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6E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86E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D86E1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86E1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D86E1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86E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13F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3FB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A913FB"/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195</Words>
  <Characters>1112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2</cp:revision>
  <dcterms:created xsi:type="dcterms:W3CDTF">2014-08-19T21:29:00Z</dcterms:created>
  <dcterms:modified xsi:type="dcterms:W3CDTF">2014-08-19T21:29:00Z</dcterms:modified>
</cp:coreProperties>
</file>