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535821">
      <w:pPr>
        <w:contextualSpacing/>
        <w:rPr>
          <w:szCs w:val="20"/>
        </w:rPr>
      </w:pPr>
      <w:r>
        <w:rPr>
          <w:sz w:val="24"/>
          <w:szCs w:val="24"/>
        </w:rPr>
        <w:t>Kelp Forest Array Internal Electronics Frame</w:t>
      </w:r>
    </w:p>
    <w:p w:rsidR="00535821" w:rsidRDefault="00535821">
      <w:pPr>
        <w:contextualSpacing/>
        <w:rPr>
          <w:szCs w:val="20"/>
        </w:rPr>
      </w:pPr>
    </w:p>
    <w:p w:rsidR="00535821" w:rsidRDefault="00AE382F">
      <w:pPr>
        <w:contextualSpacing/>
        <w:rPr>
          <w:szCs w:val="20"/>
        </w:rPr>
      </w:pPr>
      <w:r>
        <w:rPr>
          <w:szCs w:val="20"/>
        </w:rPr>
        <w:t>Requested resources: Mech Tech (preferrable Paul Coenen due to familarity with project)</w:t>
      </w:r>
    </w:p>
    <w:p w:rsidR="00AE382F" w:rsidRDefault="00AE382F">
      <w:pPr>
        <w:contextualSpacing/>
        <w:rPr>
          <w:szCs w:val="20"/>
        </w:rPr>
      </w:pPr>
      <w:r>
        <w:rPr>
          <w:szCs w:val="20"/>
        </w:rPr>
        <w:t>Estimated job time: 2-3 days</w:t>
      </w:r>
    </w:p>
    <w:p w:rsidR="00535821" w:rsidRDefault="00535821">
      <w:pPr>
        <w:contextualSpacing/>
        <w:rPr>
          <w:szCs w:val="20"/>
        </w:rPr>
      </w:pPr>
    </w:p>
    <w:p w:rsidR="00535821" w:rsidRDefault="00535821">
      <w:pPr>
        <w:contextualSpacing/>
        <w:rPr>
          <w:szCs w:val="20"/>
        </w:rPr>
      </w:pPr>
      <w:r>
        <w:rPr>
          <w:szCs w:val="20"/>
        </w:rPr>
        <w:tab/>
      </w:r>
    </w:p>
    <w:p w:rsidR="00535821" w:rsidRDefault="00535821">
      <w:pPr>
        <w:contextualSpacing/>
        <w:rPr>
          <w:szCs w:val="20"/>
        </w:rPr>
      </w:pPr>
    </w:p>
    <w:p w:rsidR="00535821" w:rsidRPr="00535821" w:rsidRDefault="00535821">
      <w:pPr>
        <w:contextualSpacing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6181725" cy="4138321"/>
            <wp:effectExtent l="19050" t="0" r="9525" b="0"/>
            <wp:docPr id="1" name="Picture 0" descr="KFA Vicor Lay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FA Vicor Layou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1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821" w:rsidRDefault="00535821">
      <w:pPr>
        <w:contextualSpacing/>
      </w:pPr>
      <w:r>
        <w:t>Figure One: Layout of the 300V-LVdc Vicor boards</w:t>
      </w: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 w:rsidP="00535821">
      <w:pPr>
        <w:contextualSpacing/>
        <w:rPr>
          <w:szCs w:val="20"/>
        </w:rPr>
      </w:pPr>
      <w:r>
        <w:rPr>
          <w:szCs w:val="20"/>
        </w:rPr>
        <w:t>1. Aluminum frame side plates: Each need a 1" diameter circular hole drilled.</w:t>
      </w:r>
    </w:p>
    <w:p w:rsidR="00535821" w:rsidRDefault="00535821" w:rsidP="00535821">
      <w:pPr>
        <w:contextualSpacing/>
        <w:rPr>
          <w:szCs w:val="20"/>
        </w:rPr>
      </w:pPr>
    </w:p>
    <w:p w:rsidR="00535821" w:rsidRDefault="00535821" w:rsidP="00535821">
      <w:pPr>
        <w:contextualSpacing/>
        <w:rPr>
          <w:szCs w:val="20"/>
        </w:rPr>
      </w:pPr>
      <w:r>
        <w:rPr>
          <w:szCs w:val="20"/>
        </w:rPr>
        <w:t>2. Aluminum bottom plate: Need 24 beveled holes (non-threaded) for mounting the 8 heatsink fins.</w:t>
      </w:r>
    </w:p>
    <w:p w:rsidR="00535821" w:rsidRDefault="00535821" w:rsidP="00535821">
      <w:pPr>
        <w:contextualSpacing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Need threaded mounting holes for the Vicor boards and other modules. </w:t>
      </w: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  <w:r>
        <w:rPr>
          <w:szCs w:val="20"/>
        </w:rPr>
        <w:t>3. Need all boards mounted to aluminum plate.</w:t>
      </w: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  <w:rPr>
          <w:szCs w:val="20"/>
        </w:rPr>
      </w:pPr>
    </w:p>
    <w:p w:rsidR="005B2598" w:rsidRDefault="005B2598" w:rsidP="00535821">
      <w:pPr>
        <w:contextualSpacing/>
      </w:pPr>
    </w:p>
    <w:p w:rsidR="00535821" w:rsidRDefault="00535821">
      <w:pPr>
        <w:contextualSpacing/>
      </w:pPr>
      <w:r>
        <w:rPr>
          <w:noProof/>
        </w:rPr>
        <w:drawing>
          <wp:inline distT="0" distB="0" distL="0" distR="0">
            <wp:extent cx="5943600" cy="3978910"/>
            <wp:effectExtent l="19050" t="0" r="0" b="0"/>
            <wp:docPr id="2" name="Picture 1" descr="KFA Adam Lay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FA Adam Layou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821" w:rsidRDefault="00535821">
      <w:pPr>
        <w:contextualSpacing/>
      </w:pPr>
      <w:r>
        <w:t>Figure Two: Layout of the ADAM modules and Ethernet switches.</w:t>
      </w:r>
    </w:p>
    <w:p w:rsidR="00535821" w:rsidRDefault="00535821">
      <w:pPr>
        <w:contextualSpacing/>
      </w:pPr>
    </w:p>
    <w:p w:rsidR="00535821" w:rsidRDefault="005B2598">
      <w:pPr>
        <w:contextualSpacing/>
      </w:pPr>
      <w:r>
        <w:t>4</w:t>
      </w:r>
      <w:r w:rsidR="00535821">
        <w:t xml:space="preserve">. Lexan plate: </w:t>
      </w:r>
      <w:r w:rsidR="00535821">
        <w:tab/>
        <w:t>Need (3) 1"x5" notches cut out (for wire routing)</w:t>
      </w:r>
    </w:p>
    <w:p w:rsidR="00535821" w:rsidRDefault="00535821">
      <w:pPr>
        <w:contextualSpacing/>
      </w:pPr>
      <w:r>
        <w:tab/>
      </w:r>
      <w:r>
        <w:tab/>
      </w:r>
      <w:r w:rsidR="005B2598">
        <w:t>Need threaded mounting holes for the ADAM modules and patch boards.</w:t>
      </w:r>
    </w:p>
    <w:p w:rsidR="005B2598" w:rsidRDefault="005B2598">
      <w:pPr>
        <w:contextualSpacing/>
      </w:pPr>
    </w:p>
    <w:p w:rsidR="005B2598" w:rsidRDefault="005B2598">
      <w:pPr>
        <w:contextualSpacing/>
      </w:pPr>
      <w:r>
        <w:t>5. Need all electronic modules mounted to lexan plate.</w:t>
      </w:r>
    </w:p>
    <w:p w:rsidR="005B2598" w:rsidRDefault="005B2598">
      <w:pPr>
        <w:contextualSpacing/>
      </w:pPr>
    </w:p>
    <w:p w:rsidR="005B2598" w:rsidRDefault="005B2598">
      <w:pPr>
        <w:contextualSpacing/>
      </w:pPr>
      <w:r>
        <w:t>6. Heatsink fins:</w:t>
      </w:r>
      <w:r>
        <w:tab/>
        <w:t>Need (2) 1/2" diameter circular holes drilled in each (for air circulation).</w:t>
      </w:r>
    </w:p>
    <w:p w:rsidR="005B2598" w:rsidRDefault="005B2598">
      <w:pPr>
        <w:contextualSpacing/>
      </w:pPr>
      <w:r>
        <w:tab/>
      </w:r>
      <w:r>
        <w:tab/>
        <w:t>Need (2) 1/4"-20 threaded mounting holes (1/2" deep) on each flat side (for side bar).</w:t>
      </w:r>
    </w:p>
    <w:p w:rsidR="00535821" w:rsidRDefault="00535821">
      <w:pPr>
        <w:contextualSpacing/>
      </w:pPr>
    </w:p>
    <w:p w:rsidR="00535821" w:rsidRDefault="005B2598">
      <w:pPr>
        <w:contextualSpacing/>
      </w:pPr>
      <w:r>
        <w:t>7. Side bars (not pictured): Need (2) 1/4" holes (non-threaded) drilled at specified interval.</w:t>
      </w: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p w:rsidR="00535821" w:rsidRDefault="00535821">
      <w:pPr>
        <w:contextualSpacing/>
      </w:pPr>
    </w:p>
    <w:sectPr w:rsidR="00535821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35821"/>
    <w:rsid w:val="00101142"/>
    <w:rsid w:val="001C4A33"/>
    <w:rsid w:val="00535821"/>
    <w:rsid w:val="005B2598"/>
    <w:rsid w:val="00704EF1"/>
    <w:rsid w:val="008F1B6D"/>
    <w:rsid w:val="00954016"/>
    <w:rsid w:val="00AE382F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2012-05-16T23:15:00Z</dcterms:created>
  <dcterms:modified xsi:type="dcterms:W3CDTF">2012-05-16T23:47:00Z</dcterms:modified>
</cp:coreProperties>
</file>