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3C0" w:rsidRPr="007C7C26" w:rsidRDefault="007C7C26" w:rsidP="007C7C26">
      <w:pPr>
        <w:contextualSpacing/>
        <w:rPr>
          <w:rFonts w:ascii="Arial" w:hAnsi="Arial" w:cs="Arial"/>
          <w:sz w:val="32"/>
          <w:szCs w:val="32"/>
        </w:rPr>
      </w:pPr>
      <w:r w:rsidRPr="007C7C26">
        <w:rPr>
          <w:rFonts w:ascii="Arial" w:hAnsi="Arial" w:cs="Arial"/>
          <w:sz w:val="32"/>
          <w:szCs w:val="32"/>
        </w:rPr>
        <w:t xml:space="preserve">Procedure for powering up and down the </w:t>
      </w:r>
      <w:proofErr w:type="spellStart"/>
      <w:r w:rsidRPr="007C7C26">
        <w:rPr>
          <w:rFonts w:ascii="Arial" w:hAnsi="Arial" w:cs="Arial"/>
          <w:sz w:val="32"/>
          <w:szCs w:val="32"/>
        </w:rPr>
        <w:t>KFA</w:t>
      </w:r>
      <w:proofErr w:type="spellEnd"/>
      <w:r w:rsidRPr="007C7C26">
        <w:rPr>
          <w:rFonts w:ascii="Arial" w:hAnsi="Arial" w:cs="Arial"/>
          <w:sz w:val="32"/>
          <w:szCs w:val="32"/>
        </w:rPr>
        <w:t xml:space="preserve"> &amp; </w:t>
      </w:r>
      <w:proofErr w:type="spellStart"/>
      <w:r w:rsidRPr="007C7C26">
        <w:rPr>
          <w:rFonts w:ascii="Arial" w:hAnsi="Arial" w:cs="Arial"/>
          <w:sz w:val="32"/>
          <w:szCs w:val="32"/>
        </w:rPr>
        <w:t>swFOCE</w:t>
      </w:r>
      <w:proofErr w:type="spellEnd"/>
      <w:r w:rsidRPr="007C7C26">
        <w:rPr>
          <w:rFonts w:ascii="Arial" w:hAnsi="Arial" w:cs="Arial"/>
          <w:sz w:val="32"/>
          <w:szCs w:val="32"/>
        </w:rPr>
        <w:t xml:space="preserve"> </w:t>
      </w:r>
      <w:bookmarkStart w:id="0" w:name="_GoBack"/>
      <w:bookmarkEnd w:id="0"/>
      <w:r w:rsidRPr="007C7C26">
        <w:rPr>
          <w:rFonts w:ascii="Arial" w:hAnsi="Arial" w:cs="Arial"/>
          <w:sz w:val="32"/>
          <w:szCs w:val="32"/>
        </w:rPr>
        <w:t>systems.</w:t>
      </w:r>
    </w:p>
    <w:p w:rsidR="00A3137A" w:rsidRDefault="00A3137A" w:rsidP="007C7C26">
      <w:pPr>
        <w:contextualSpacing/>
        <w:rPr>
          <w:rFonts w:ascii="Arial" w:hAnsi="Arial" w:cs="Arial"/>
        </w:rPr>
      </w:pPr>
    </w:p>
    <w:p w:rsidR="00A3137A" w:rsidRDefault="007C7C26" w:rsidP="007C7C26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See the attached schematic for more details.</w:t>
      </w:r>
    </w:p>
    <w:p w:rsidR="00A3137A" w:rsidRPr="00A3137A" w:rsidRDefault="00A3137A" w:rsidP="007C7C26">
      <w:pPr>
        <w:contextualSpacing/>
        <w:rPr>
          <w:rFonts w:ascii="Arial" w:hAnsi="Arial" w:cs="Arial"/>
        </w:rPr>
      </w:pPr>
    </w:p>
    <w:p w:rsidR="00A3137A" w:rsidRDefault="007C7C26" w:rsidP="007C7C26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** </w:t>
      </w:r>
      <w:r w:rsidR="00A3137A">
        <w:rPr>
          <w:rFonts w:ascii="Arial" w:hAnsi="Arial" w:cs="Arial"/>
        </w:rPr>
        <w:t>The diver lockout switches should only be turned on/off with the power off.</w:t>
      </w:r>
      <w:r>
        <w:rPr>
          <w:rFonts w:ascii="Arial" w:hAnsi="Arial" w:cs="Arial"/>
        </w:rPr>
        <w:t xml:space="preserve"> **</w:t>
      </w:r>
    </w:p>
    <w:p w:rsidR="007C7C26" w:rsidRDefault="007C7C26" w:rsidP="007C7C26">
      <w:pPr>
        <w:contextualSpacing/>
        <w:rPr>
          <w:rFonts w:ascii="Arial" w:hAnsi="Arial" w:cs="Arial"/>
        </w:rPr>
      </w:pPr>
    </w:p>
    <w:p w:rsidR="006B0BF9" w:rsidRDefault="006B0BF9" w:rsidP="007C7C26">
      <w:pPr>
        <w:contextualSpacing/>
        <w:rPr>
          <w:rFonts w:ascii="Arial" w:hAnsi="Arial" w:cs="Arial"/>
        </w:rPr>
      </w:pPr>
    </w:p>
    <w:p w:rsidR="00737E5F" w:rsidRDefault="00737E5F" w:rsidP="007C7C26">
      <w:pPr>
        <w:contextualSpacing/>
        <w:rPr>
          <w:rFonts w:ascii="Arial" w:hAnsi="Arial" w:cs="Arial"/>
        </w:rPr>
      </w:pPr>
    </w:p>
    <w:p w:rsidR="00737E5F" w:rsidRDefault="00737E5F" w:rsidP="007C7C26">
      <w:pPr>
        <w:contextualSpacing/>
        <w:rPr>
          <w:rFonts w:ascii="Arial" w:hAnsi="Arial" w:cs="Arial"/>
        </w:rPr>
      </w:pPr>
    </w:p>
    <w:p w:rsidR="00A3137A" w:rsidRDefault="00A3137A" w:rsidP="007C7C26">
      <w:pPr>
        <w:contextualSpacing/>
        <w:rPr>
          <w:rFonts w:ascii="Arial" w:hAnsi="Arial" w:cs="Arial"/>
        </w:rPr>
      </w:pPr>
    </w:p>
    <w:p w:rsidR="00A3137A" w:rsidRPr="007C7C26" w:rsidRDefault="007754E8" w:rsidP="007C7C26">
      <w:pPr>
        <w:contextualSpacing/>
        <w:rPr>
          <w:rFonts w:ascii="Arial" w:hAnsi="Arial" w:cs="Arial"/>
          <w:sz w:val="28"/>
          <w:szCs w:val="28"/>
        </w:rPr>
      </w:pPr>
      <w:r w:rsidRPr="007C7C26">
        <w:rPr>
          <w:rFonts w:ascii="Arial" w:hAnsi="Arial" w:cs="Arial"/>
          <w:sz w:val="28"/>
          <w:szCs w:val="28"/>
        </w:rPr>
        <w:t>To turn ON</w:t>
      </w:r>
      <w:r w:rsidR="00A3137A" w:rsidRPr="007C7C26">
        <w:rPr>
          <w:rFonts w:ascii="Arial" w:hAnsi="Arial" w:cs="Arial"/>
          <w:sz w:val="28"/>
          <w:szCs w:val="28"/>
        </w:rPr>
        <w:t xml:space="preserve"> the </w:t>
      </w:r>
      <w:proofErr w:type="spellStart"/>
      <w:r w:rsidR="00A3137A" w:rsidRPr="007C7C26">
        <w:rPr>
          <w:rFonts w:ascii="Arial" w:hAnsi="Arial" w:cs="Arial"/>
          <w:sz w:val="28"/>
          <w:szCs w:val="28"/>
        </w:rPr>
        <w:t>KFA</w:t>
      </w:r>
      <w:proofErr w:type="spellEnd"/>
      <w:r w:rsidR="00A3137A" w:rsidRPr="007C7C26">
        <w:rPr>
          <w:rFonts w:ascii="Arial" w:hAnsi="Arial" w:cs="Arial"/>
          <w:sz w:val="28"/>
          <w:szCs w:val="28"/>
        </w:rPr>
        <w:t xml:space="preserve"> system:</w:t>
      </w:r>
    </w:p>
    <w:p w:rsidR="00A3137A" w:rsidRDefault="00A3137A" w:rsidP="007C7C26">
      <w:pPr>
        <w:contextualSpacing/>
        <w:rPr>
          <w:rFonts w:ascii="Arial" w:hAnsi="Arial" w:cs="Arial"/>
        </w:rPr>
      </w:pPr>
    </w:p>
    <w:p w:rsidR="00A3137A" w:rsidRDefault="00A3137A" w:rsidP="007C7C26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Verify the </w:t>
      </w:r>
      <w:proofErr w:type="spellStart"/>
      <w:r>
        <w:rPr>
          <w:rFonts w:ascii="Arial" w:hAnsi="Arial" w:cs="Arial"/>
        </w:rPr>
        <w:t>KFA</w:t>
      </w:r>
      <w:proofErr w:type="spellEnd"/>
      <w:r>
        <w:rPr>
          <w:rFonts w:ascii="Arial" w:hAnsi="Arial" w:cs="Arial"/>
        </w:rPr>
        <w:t xml:space="preserve"> diver lockout switch is in the ON position.</w:t>
      </w:r>
    </w:p>
    <w:p w:rsidR="00A3137A" w:rsidRDefault="00A3137A" w:rsidP="007C7C26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Turn on the Low Voltage Power Supply (</w:t>
      </w:r>
      <w:proofErr w:type="spellStart"/>
      <w:r>
        <w:rPr>
          <w:rFonts w:ascii="Arial" w:hAnsi="Arial" w:cs="Arial"/>
        </w:rPr>
        <w:t>LVPS</w:t>
      </w:r>
      <w:proofErr w:type="spellEnd"/>
      <w:r>
        <w:rPr>
          <w:rFonts w:ascii="Arial" w:hAnsi="Arial" w:cs="Arial"/>
        </w:rPr>
        <w:t>).</w:t>
      </w:r>
    </w:p>
    <w:p w:rsidR="00A3137A" w:rsidRDefault="006D3998" w:rsidP="007C7C26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The g</w:t>
      </w:r>
      <w:r w:rsidR="00A3137A">
        <w:rPr>
          <w:rFonts w:ascii="Arial" w:hAnsi="Arial" w:cs="Arial"/>
        </w:rPr>
        <w:t xml:space="preserve">reen LED on </w:t>
      </w:r>
      <w:proofErr w:type="spellStart"/>
      <w:r w:rsidR="00A3137A">
        <w:rPr>
          <w:rFonts w:ascii="Arial" w:hAnsi="Arial" w:cs="Arial"/>
        </w:rPr>
        <w:t>LVPS</w:t>
      </w:r>
      <w:proofErr w:type="spellEnd"/>
      <w:r>
        <w:rPr>
          <w:rFonts w:ascii="Arial" w:hAnsi="Arial" w:cs="Arial"/>
        </w:rPr>
        <w:t xml:space="preserve"> should be on.</w:t>
      </w:r>
    </w:p>
    <w:p w:rsidR="00A3137A" w:rsidRDefault="00A3137A" w:rsidP="007C7C26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Turn on the </w:t>
      </w:r>
      <w:proofErr w:type="spellStart"/>
      <w:r>
        <w:rPr>
          <w:rFonts w:ascii="Arial" w:hAnsi="Arial" w:cs="Arial"/>
        </w:rPr>
        <w:t>KFA</w:t>
      </w:r>
      <w:proofErr w:type="spellEnd"/>
      <w:r>
        <w:rPr>
          <w:rFonts w:ascii="Arial" w:hAnsi="Arial" w:cs="Arial"/>
        </w:rPr>
        <w:t xml:space="preserve"> Ground Fault Module (</w:t>
      </w:r>
      <w:proofErr w:type="spellStart"/>
      <w:r>
        <w:rPr>
          <w:rFonts w:ascii="Arial" w:hAnsi="Arial" w:cs="Arial"/>
        </w:rPr>
        <w:t>GFM</w:t>
      </w:r>
      <w:proofErr w:type="spellEnd"/>
      <w:r>
        <w:rPr>
          <w:rFonts w:ascii="Arial" w:hAnsi="Arial" w:cs="Arial"/>
        </w:rPr>
        <w:t>).</w:t>
      </w:r>
    </w:p>
    <w:p w:rsidR="00A3137A" w:rsidRDefault="00A3137A" w:rsidP="007C7C26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You should hear</w:t>
      </w:r>
      <w:r w:rsidR="006D3998">
        <w:rPr>
          <w:rFonts w:ascii="Arial" w:hAnsi="Arial" w:cs="Arial"/>
        </w:rPr>
        <w:t xml:space="preserve"> the electromechanical relays click on.</w:t>
      </w:r>
    </w:p>
    <w:p w:rsidR="00A3137A" w:rsidRDefault="00A3137A" w:rsidP="007C7C26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The Bender unit will begin a self-test</w:t>
      </w:r>
      <w:r w:rsidR="006D3998">
        <w:rPr>
          <w:rFonts w:ascii="Arial" w:hAnsi="Arial" w:cs="Arial"/>
        </w:rPr>
        <w:t>.</w:t>
      </w:r>
    </w:p>
    <w:p w:rsidR="006D3998" w:rsidRDefault="006D3998" w:rsidP="007C7C26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After ~60 seconds, the </w:t>
      </w:r>
      <w:proofErr w:type="spellStart"/>
      <w:r>
        <w:rPr>
          <w:rFonts w:ascii="Arial" w:hAnsi="Arial" w:cs="Arial"/>
        </w:rPr>
        <w:t>GFM</w:t>
      </w:r>
      <w:proofErr w:type="spellEnd"/>
      <w:r>
        <w:rPr>
          <w:rFonts w:ascii="Arial" w:hAnsi="Arial" w:cs="Arial"/>
        </w:rPr>
        <w:t xml:space="preserve"> should indicate &gt;</w:t>
      </w:r>
      <w:proofErr w:type="spellStart"/>
      <w:r>
        <w:rPr>
          <w:rFonts w:ascii="Arial" w:hAnsi="Arial" w:cs="Arial"/>
        </w:rPr>
        <w:t>10Mohms</w:t>
      </w:r>
      <w:proofErr w:type="spellEnd"/>
    </w:p>
    <w:p w:rsidR="006D3998" w:rsidRDefault="006D3998" w:rsidP="007C7C26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Turn on the </w:t>
      </w:r>
      <w:proofErr w:type="spellStart"/>
      <w:r>
        <w:rPr>
          <w:rFonts w:ascii="Arial" w:hAnsi="Arial" w:cs="Arial"/>
        </w:rPr>
        <w:t>KFA</w:t>
      </w:r>
      <w:proofErr w:type="spellEnd"/>
      <w:r>
        <w:rPr>
          <w:rFonts w:ascii="Arial" w:hAnsi="Arial" w:cs="Arial"/>
        </w:rPr>
        <w:t xml:space="preserve"> High Voltage Power Supply (</w:t>
      </w:r>
      <w:proofErr w:type="spellStart"/>
      <w:r>
        <w:rPr>
          <w:rFonts w:ascii="Arial" w:hAnsi="Arial" w:cs="Arial"/>
        </w:rPr>
        <w:t>HVPS</w:t>
      </w:r>
      <w:proofErr w:type="spellEnd"/>
      <w:r>
        <w:rPr>
          <w:rFonts w:ascii="Arial" w:hAnsi="Arial" w:cs="Arial"/>
        </w:rPr>
        <w:t>).</w:t>
      </w:r>
    </w:p>
    <w:p w:rsidR="006D3998" w:rsidRDefault="006D3998" w:rsidP="007C7C26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proofErr w:type="spellStart"/>
      <w:r>
        <w:rPr>
          <w:rFonts w:ascii="Arial" w:hAnsi="Arial" w:cs="Arial"/>
        </w:rPr>
        <w:t>HVPS</w:t>
      </w:r>
      <w:proofErr w:type="spellEnd"/>
      <w:r>
        <w:rPr>
          <w:rFonts w:ascii="Arial" w:hAnsi="Arial" w:cs="Arial"/>
        </w:rPr>
        <w:t xml:space="preserve"> will come on with the output disabled.</w:t>
      </w:r>
    </w:p>
    <w:p w:rsidR="006D3998" w:rsidRDefault="006D3998" w:rsidP="007C7C26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De</w:t>
      </w:r>
      <w:r w:rsidR="007754E8">
        <w:rPr>
          <w:rFonts w:ascii="Arial" w:hAnsi="Arial" w:cs="Arial"/>
        </w:rPr>
        <w:t xml:space="preserve">press the Output Enable button on the </w:t>
      </w:r>
      <w:proofErr w:type="spellStart"/>
      <w:r w:rsidR="007754E8">
        <w:rPr>
          <w:rFonts w:ascii="Arial" w:hAnsi="Arial" w:cs="Arial"/>
        </w:rPr>
        <w:t>KFA</w:t>
      </w:r>
      <w:proofErr w:type="spellEnd"/>
      <w:r w:rsidR="007754E8">
        <w:rPr>
          <w:rFonts w:ascii="Arial" w:hAnsi="Arial" w:cs="Arial"/>
        </w:rPr>
        <w:t xml:space="preserve"> </w:t>
      </w:r>
      <w:proofErr w:type="spellStart"/>
      <w:r w:rsidR="007754E8">
        <w:rPr>
          <w:rFonts w:ascii="Arial" w:hAnsi="Arial" w:cs="Arial"/>
        </w:rPr>
        <w:t>HVPS</w:t>
      </w:r>
      <w:proofErr w:type="spellEnd"/>
      <w:r w:rsidR="007754E8">
        <w:rPr>
          <w:rFonts w:ascii="Arial" w:hAnsi="Arial" w:cs="Arial"/>
        </w:rPr>
        <w:t>.</w:t>
      </w:r>
    </w:p>
    <w:p w:rsidR="007754E8" w:rsidRDefault="007754E8" w:rsidP="007C7C26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The Voltage display should read ~</w:t>
      </w:r>
      <w:proofErr w:type="spellStart"/>
      <w:r>
        <w:rPr>
          <w:rFonts w:ascii="Arial" w:hAnsi="Arial" w:cs="Arial"/>
        </w:rPr>
        <w:t>324Vdc</w:t>
      </w:r>
      <w:proofErr w:type="spellEnd"/>
      <w:r>
        <w:rPr>
          <w:rFonts w:ascii="Arial" w:hAnsi="Arial" w:cs="Arial"/>
        </w:rPr>
        <w:t>.</w:t>
      </w:r>
    </w:p>
    <w:p w:rsidR="007754E8" w:rsidRDefault="007754E8" w:rsidP="007C7C26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Once the </w:t>
      </w:r>
      <w:proofErr w:type="spellStart"/>
      <w:r>
        <w:rPr>
          <w:rFonts w:ascii="Arial" w:hAnsi="Arial" w:cs="Arial"/>
        </w:rPr>
        <w:t>KFA</w:t>
      </w:r>
      <w:proofErr w:type="spellEnd"/>
      <w:r>
        <w:rPr>
          <w:rFonts w:ascii="Arial" w:hAnsi="Arial" w:cs="Arial"/>
        </w:rPr>
        <w:t xml:space="preserve"> reaches steady state, the current should read ~</w:t>
      </w:r>
      <w:proofErr w:type="spellStart"/>
      <w:r>
        <w:rPr>
          <w:rFonts w:ascii="Arial" w:hAnsi="Arial" w:cs="Arial"/>
        </w:rPr>
        <w:t>240ma</w:t>
      </w:r>
      <w:proofErr w:type="spellEnd"/>
      <w:r>
        <w:rPr>
          <w:rFonts w:ascii="Arial" w:hAnsi="Arial" w:cs="Arial"/>
        </w:rPr>
        <w:t>.</w:t>
      </w:r>
    </w:p>
    <w:p w:rsidR="00737E5F" w:rsidRDefault="00737E5F" w:rsidP="00737E5F">
      <w:pPr>
        <w:rPr>
          <w:rFonts w:ascii="Arial" w:hAnsi="Arial" w:cs="Arial"/>
        </w:rPr>
      </w:pPr>
    </w:p>
    <w:p w:rsidR="00737E5F" w:rsidRPr="00737E5F" w:rsidRDefault="00737E5F" w:rsidP="00737E5F">
      <w:pPr>
        <w:rPr>
          <w:rFonts w:ascii="Arial" w:hAnsi="Arial" w:cs="Arial"/>
        </w:rPr>
      </w:pPr>
    </w:p>
    <w:p w:rsidR="007C7C26" w:rsidRPr="007C7C26" w:rsidRDefault="007C7C26" w:rsidP="007C7C26">
      <w:pPr>
        <w:contextualSpacing/>
        <w:rPr>
          <w:rFonts w:ascii="Arial" w:hAnsi="Arial" w:cs="Arial"/>
        </w:rPr>
      </w:pPr>
    </w:p>
    <w:p w:rsidR="007754E8" w:rsidRPr="007C7C26" w:rsidRDefault="007754E8" w:rsidP="007C7C26">
      <w:pPr>
        <w:contextualSpacing/>
        <w:rPr>
          <w:rFonts w:ascii="Arial" w:hAnsi="Arial" w:cs="Arial"/>
          <w:sz w:val="28"/>
          <w:szCs w:val="28"/>
        </w:rPr>
      </w:pPr>
      <w:r w:rsidRPr="007C7C26">
        <w:rPr>
          <w:rFonts w:ascii="Arial" w:hAnsi="Arial" w:cs="Arial"/>
          <w:sz w:val="28"/>
          <w:szCs w:val="28"/>
        </w:rPr>
        <w:t xml:space="preserve">To turn OFF the </w:t>
      </w:r>
      <w:proofErr w:type="spellStart"/>
      <w:r w:rsidRPr="007C7C26">
        <w:rPr>
          <w:rFonts w:ascii="Arial" w:hAnsi="Arial" w:cs="Arial"/>
          <w:sz w:val="28"/>
          <w:szCs w:val="28"/>
        </w:rPr>
        <w:t>KFA</w:t>
      </w:r>
      <w:proofErr w:type="spellEnd"/>
      <w:r w:rsidRPr="007C7C26">
        <w:rPr>
          <w:rFonts w:ascii="Arial" w:hAnsi="Arial" w:cs="Arial"/>
          <w:sz w:val="28"/>
          <w:szCs w:val="28"/>
        </w:rPr>
        <w:t xml:space="preserve"> System:</w:t>
      </w:r>
    </w:p>
    <w:p w:rsidR="007754E8" w:rsidRDefault="007754E8" w:rsidP="007C7C26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Depress the Output Enable button the </w:t>
      </w:r>
      <w:proofErr w:type="spellStart"/>
      <w:r>
        <w:rPr>
          <w:rFonts w:ascii="Arial" w:hAnsi="Arial" w:cs="Arial"/>
        </w:rPr>
        <w:t>KFA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HVPS</w:t>
      </w:r>
      <w:proofErr w:type="spellEnd"/>
      <w:r>
        <w:rPr>
          <w:rFonts w:ascii="Arial" w:hAnsi="Arial" w:cs="Arial"/>
        </w:rPr>
        <w:t>.</w:t>
      </w:r>
    </w:p>
    <w:p w:rsidR="007754E8" w:rsidRDefault="007754E8" w:rsidP="007C7C26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The output voltage and current should both go to zero.</w:t>
      </w:r>
    </w:p>
    <w:p w:rsidR="007754E8" w:rsidRDefault="007754E8" w:rsidP="007C7C26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Turn off the </w:t>
      </w:r>
      <w:proofErr w:type="spellStart"/>
      <w:r>
        <w:rPr>
          <w:rFonts w:ascii="Arial" w:hAnsi="Arial" w:cs="Arial"/>
        </w:rPr>
        <w:t>KFA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HVPS</w:t>
      </w:r>
      <w:proofErr w:type="spellEnd"/>
      <w:r>
        <w:rPr>
          <w:rFonts w:ascii="Arial" w:hAnsi="Arial" w:cs="Arial"/>
        </w:rPr>
        <w:t>.</w:t>
      </w:r>
    </w:p>
    <w:p w:rsidR="007754E8" w:rsidRDefault="007754E8" w:rsidP="007C7C26">
      <w:pPr>
        <w:ind w:left="360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Note: The </w:t>
      </w:r>
      <w:proofErr w:type="spellStart"/>
      <w:r>
        <w:rPr>
          <w:rFonts w:ascii="Arial" w:hAnsi="Arial" w:cs="Arial"/>
        </w:rPr>
        <w:t>LVPS</w:t>
      </w:r>
      <w:proofErr w:type="spellEnd"/>
      <w:r>
        <w:rPr>
          <w:rFonts w:ascii="Arial" w:hAnsi="Arial" w:cs="Arial"/>
        </w:rPr>
        <w:t xml:space="preserve"> supplies </w:t>
      </w:r>
      <w:proofErr w:type="spellStart"/>
      <w:r>
        <w:rPr>
          <w:rFonts w:ascii="Arial" w:hAnsi="Arial" w:cs="Arial"/>
        </w:rPr>
        <w:t>12Vdc</w:t>
      </w:r>
      <w:proofErr w:type="spellEnd"/>
      <w:r>
        <w:rPr>
          <w:rFonts w:ascii="Arial" w:hAnsi="Arial" w:cs="Arial"/>
        </w:rPr>
        <w:t xml:space="preserve"> to both Ground Fault Modules. It needs to stay on if either of the systems </w:t>
      </w:r>
      <w:proofErr w:type="gramStart"/>
      <w:r>
        <w:rPr>
          <w:rFonts w:ascii="Arial" w:hAnsi="Arial" w:cs="Arial"/>
        </w:rPr>
        <w:t>are</w:t>
      </w:r>
      <w:proofErr w:type="gramEnd"/>
      <w:r>
        <w:rPr>
          <w:rFonts w:ascii="Arial" w:hAnsi="Arial" w:cs="Arial"/>
        </w:rPr>
        <w:t xml:space="preserve"> energized.</w:t>
      </w:r>
    </w:p>
    <w:p w:rsidR="007C7C26" w:rsidRDefault="007C7C26" w:rsidP="007C7C26">
      <w:pPr>
        <w:contextualSpacing/>
        <w:rPr>
          <w:rFonts w:ascii="Arial" w:hAnsi="Arial" w:cs="Arial"/>
        </w:rPr>
      </w:pPr>
    </w:p>
    <w:p w:rsidR="00737E5F" w:rsidRDefault="00737E5F" w:rsidP="007C7C26">
      <w:pPr>
        <w:contextualSpacing/>
        <w:rPr>
          <w:rFonts w:ascii="Arial" w:hAnsi="Arial" w:cs="Arial"/>
        </w:rPr>
      </w:pPr>
    </w:p>
    <w:p w:rsidR="00737E5F" w:rsidRDefault="00737E5F" w:rsidP="007C7C26">
      <w:pPr>
        <w:contextualSpacing/>
        <w:rPr>
          <w:rFonts w:ascii="Arial" w:hAnsi="Arial" w:cs="Arial"/>
        </w:rPr>
      </w:pPr>
    </w:p>
    <w:p w:rsidR="00737E5F" w:rsidRDefault="00737E5F" w:rsidP="007C7C26">
      <w:pPr>
        <w:contextualSpacing/>
        <w:rPr>
          <w:rFonts w:ascii="Arial" w:hAnsi="Arial" w:cs="Arial"/>
        </w:rPr>
      </w:pPr>
    </w:p>
    <w:p w:rsidR="00737E5F" w:rsidRDefault="00737E5F" w:rsidP="007C7C26">
      <w:pPr>
        <w:contextualSpacing/>
        <w:rPr>
          <w:rFonts w:ascii="Arial" w:hAnsi="Arial" w:cs="Arial"/>
        </w:rPr>
      </w:pPr>
    </w:p>
    <w:p w:rsidR="00737E5F" w:rsidRDefault="00737E5F" w:rsidP="007C7C26">
      <w:pPr>
        <w:contextualSpacing/>
        <w:rPr>
          <w:rFonts w:ascii="Arial" w:hAnsi="Arial" w:cs="Arial"/>
        </w:rPr>
      </w:pPr>
    </w:p>
    <w:p w:rsidR="00737E5F" w:rsidRDefault="00737E5F" w:rsidP="007C7C26">
      <w:pPr>
        <w:contextualSpacing/>
        <w:rPr>
          <w:rFonts w:ascii="Arial" w:hAnsi="Arial" w:cs="Arial"/>
        </w:rPr>
      </w:pPr>
    </w:p>
    <w:p w:rsidR="00737E5F" w:rsidRDefault="00737E5F" w:rsidP="007C7C26">
      <w:pPr>
        <w:contextualSpacing/>
        <w:rPr>
          <w:rFonts w:ascii="Arial" w:hAnsi="Arial" w:cs="Arial"/>
        </w:rPr>
      </w:pPr>
    </w:p>
    <w:p w:rsidR="00737E5F" w:rsidRDefault="00737E5F" w:rsidP="007C7C26">
      <w:pPr>
        <w:contextualSpacing/>
        <w:rPr>
          <w:rFonts w:ascii="Arial" w:hAnsi="Arial" w:cs="Arial"/>
        </w:rPr>
      </w:pPr>
    </w:p>
    <w:p w:rsidR="00737E5F" w:rsidRDefault="00737E5F" w:rsidP="007C7C26">
      <w:pPr>
        <w:contextualSpacing/>
        <w:rPr>
          <w:rFonts w:ascii="Arial" w:hAnsi="Arial" w:cs="Arial"/>
        </w:rPr>
      </w:pPr>
    </w:p>
    <w:p w:rsidR="00737E5F" w:rsidRDefault="00737E5F" w:rsidP="007C7C26">
      <w:pPr>
        <w:contextualSpacing/>
        <w:rPr>
          <w:rFonts w:ascii="Arial" w:hAnsi="Arial" w:cs="Arial"/>
        </w:rPr>
      </w:pPr>
    </w:p>
    <w:p w:rsidR="00737E5F" w:rsidRDefault="00737E5F" w:rsidP="007C7C26">
      <w:pPr>
        <w:contextualSpacing/>
        <w:rPr>
          <w:rFonts w:ascii="Arial" w:hAnsi="Arial" w:cs="Arial"/>
        </w:rPr>
      </w:pPr>
    </w:p>
    <w:p w:rsidR="007C7C26" w:rsidRDefault="007C7C26" w:rsidP="007C7C26">
      <w:pPr>
        <w:contextualSpacing/>
        <w:rPr>
          <w:rFonts w:ascii="Arial" w:hAnsi="Arial" w:cs="Arial"/>
        </w:rPr>
      </w:pPr>
    </w:p>
    <w:p w:rsidR="007754E8" w:rsidRPr="007C7C26" w:rsidRDefault="007754E8" w:rsidP="007C7C26">
      <w:pPr>
        <w:contextualSpacing/>
        <w:rPr>
          <w:rFonts w:ascii="Arial" w:hAnsi="Arial" w:cs="Arial"/>
          <w:sz w:val="28"/>
          <w:szCs w:val="28"/>
        </w:rPr>
      </w:pPr>
      <w:r w:rsidRPr="007C7C26">
        <w:rPr>
          <w:rFonts w:ascii="Arial" w:hAnsi="Arial" w:cs="Arial"/>
          <w:sz w:val="28"/>
          <w:szCs w:val="28"/>
        </w:rPr>
        <w:t>To turn ON</w:t>
      </w:r>
      <w:r w:rsidRPr="007C7C26">
        <w:rPr>
          <w:rFonts w:ascii="Arial" w:hAnsi="Arial" w:cs="Arial"/>
          <w:sz w:val="28"/>
          <w:szCs w:val="28"/>
        </w:rPr>
        <w:t xml:space="preserve"> the </w:t>
      </w:r>
      <w:proofErr w:type="spellStart"/>
      <w:r w:rsidRPr="007C7C26">
        <w:rPr>
          <w:rFonts w:ascii="Arial" w:hAnsi="Arial" w:cs="Arial"/>
          <w:sz w:val="28"/>
          <w:szCs w:val="28"/>
        </w:rPr>
        <w:t>swFOCE</w:t>
      </w:r>
      <w:proofErr w:type="spellEnd"/>
      <w:r w:rsidRPr="007C7C26">
        <w:rPr>
          <w:rFonts w:ascii="Arial" w:hAnsi="Arial" w:cs="Arial"/>
          <w:sz w:val="28"/>
          <w:szCs w:val="28"/>
        </w:rPr>
        <w:t xml:space="preserve"> system:</w:t>
      </w:r>
    </w:p>
    <w:p w:rsidR="007754E8" w:rsidRDefault="007754E8" w:rsidP="007C7C26">
      <w:pPr>
        <w:contextualSpacing/>
        <w:rPr>
          <w:rFonts w:ascii="Arial" w:hAnsi="Arial" w:cs="Arial"/>
        </w:rPr>
      </w:pPr>
    </w:p>
    <w:p w:rsidR="007754E8" w:rsidRDefault="007754E8" w:rsidP="007C7C26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Verify the </w:t>
      </w:r>
      <w:proofErr w:type="spellStart"/>
      <w:r>
        <w:rPr>
          <w:rFonts w:ascii="Arial" w:hAnsi="Arial" w:cs="Arial"/>
        </w:rPr>
        <w:t>swFOCE</w:t>
      </w:r>
      <w:proofErr w:type="spellEnd"/>
      <w:r>
        <w:rPr>
          <w:rFonts w:ascii="Arial" w:hAnsi="Arial" w:cs="Arial"/>
        </w:rPr>
        <w:t xml:space="preserve"> diver lockout switch is in the ON position.</w:t>
      </w:r>
    </w:p>
    <w:p w:rsidR="007754E8" w:rsidRDefault="007754E8" w:rsidP="007C7C26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Turn on the Low Voltage Power Supply (</w:t>
      </w:r>
      <w:proofErr w:type="spellStart"/>
      <w:r>
        <w:rPr>
          <w:rFonts w:ascii="Arial" w:hAnsi="Arial" w:cs="Arial"/>
        </w:rPr>
        <w:t>LVPS</w:t>
      </w:r>
      <w:proofErr w:type="spellEnd"/>
      <w:r>
        <w:rPr>
          <w:rFonts w:ascii="Arial" w:hAnsi="Arial" w:cs="Arial"/>
        </w:rPr>
        <w:t>).</w:t>
      </w:r>
    </w:p>
    <w:p w:rsidR="007754E8" w:rsidRDefault="007754E8" w:rsidP="007C7C26">
      <w:pPr>
        <w:pStyle w:val="ListParagraph"/>
        <w:numPr>
          <w:ilvl w:val="1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The green LED on </w:t>
      </w:r>
      <w:proofErr w:type="spellStart"/>
      <w:r>
        <w:rPr>
          <w:rFonts w:ascii="Arial" w:hAnsi="Arial" w:cs="Arial"/>
        </w:rPr>
        <w:t>LVPS</w:t>
      </w:r>
      <w:proofErr w:type="spellEnd"/>
      <w:r>
        <w:rPr>
          <w:rFonts w:ascii="Arial" w:hAnsi="Arial" w:cs="Arial"/>
        </w:rPr>
        <w:t xml:space="preserve"> should be on.</w:t>
      </w:r>
    </w:p>
    <w:p w:rsidR="007754E8" w:rsidRDefault="007754E8" w:rsidP="007C7C26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Turn on the </w:t>
      </w:r>
      <w:proofErr w:type="spellStart"/>
      <w:r>
        <w:rPr>
          <w:rFonts w:ascii="Arial" w:hAnsi="Arial" w:cs="Arial"/>
        </w:rPr>
        <w:t>swFOCE</w:t>
      </w:r>
      <w:proofErr w:type="spellEnd"/>
      <w:r>
        <w:rPr>
          <w:rFonts w:ascii="Arial" w:hAnsi="Arial" w:cs="Arial"/>
        </w:rPr>
        <w:t xml:space="preserve"> Ground Fault Module (</w:t>
      </w:r>
      <w:proofErr w:type="spellStart"/>
      <w:r>
        <w:rPr>
          <w:rFonts w:ascii="Arial" w:hAnsi="Arial" w:cs="Arial"/>
        </w:rPr>
        <w:t>GFM</w:t>
      </w:r>
      <w:proofErr w:type="spellEnd"/>
      <w:r>
        <w:rPr>
          <w:rFonts w:ascii="Arial" w:hAnsi="Arial" w:cs="Arial"/>
        </w:rPr>
        <w:t>).</w:t>
      </w:r>
    </w:p>
    <w:p w:rsidR="007754E8" w:rsidRDefault="007754E8" w:rsidP="007C7C26">
      <w:pPr>
        <w:pStyle w:val="ListParagraph"/>
        <w:numPr>
          <w:ilvl w:val="1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You should hear the electromechanical relays click on.</w:t>
      </w:r>
    </w:p>
    <w:p w:rsidR="007754E8" w:rsidRDefault="007754E8" w:rsidP="007C7C26">
      <w:pPr>
        <w:pStyle w:val="ListParagraph"/>
        <w:numPr>
          <w:ilvl w:val="1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The Bender unit will begin a self-test.</w:t>
      </w:r>
    </w:p>
    <w:p w:rsidR="007754E8" w:rsidRDefault="007754E8" w:rsidP="007C7C26">
      <w:pPr>
        <w:pStyle w:val="ListParagraph"/>
        <w:numPr>
          <w:ilvl w:val="1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After ~60 seconds, the </w:t>
      </w:r>
      <w:proofErr w:type="spellStart"/>
      <w:r>
        <w:rPr>
          <w:rFonts w:ascii="Arial" w:hAnsi="Arial" w:cs="Arial"/>
        </w:rPr>
        <w:t>GFM</w:t>
      </w:r>
      <w:proofErr w:type="spellEnd"/>
      <w:r>
        <w:rPr>
          <w:rFonts w:ascii="Arial" w:hAnsi="Arial" w:cs="Arial"/>
        </w:rPr>
        <w:t xml:space="preserve"> should indicate &gt;</w:t>
      </w:r>
      <w:proofErr w:type="spellStart"/>
      <w:r>
        <w:rPr>
          <w:rFonts w:ascii="Arial" w:hAnsi="Arial" w:cs="Arial"/>
        </w:rPr>
        <w:t>10Mohms</w:t>
      </w:r>
      <w:proofErr w:type="spellEnd"/>
    </w:p>
    <w:p w:rsidR="007754E8" w:rsidRDefault="007754E8" w:rsidP="007C7C26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Turn on the </w:t>
      </w:r>
      <w:proofErr w:type="spellStart"/>
      <w:r>
        <w:rPr>
          <w:rFonts w:ascii="Arial" w:hAnsi="Arial" w:cs="Arial"/>
        </w:rPr>
        <w:t>swFOCE</w:t>
      </w:r>
      <w:proofErr w:type="spellEnd"/>
      <w:r>
        <w:rPr>
          <w:rFonts w:ascii="Arial" w:hAnsi="Arial" w:cs="Arial"/>
        </w:rPr>
        <w:t xml:space="preserve"> High Voltage Power Supply (</w:t>
      </w:r>
      <w:proofErr w:type="spellStart"/>
      <w:r>
        <w:rPr>
          <w:rFonts w:ascii="Arial" w:hAnsi="Arial" w:cs="Arial"/>
        </w:rPr>
        <w:t>HVPS</w:t>
      </w:r>
      <w:proofErr w:type="spellEnd"/>
      <w:r>
        <w:rPr>
          <w:rFonts w:ascii="Arial" w:hAnsi="Arial" w:cs="Arial"/>
        </w:rPr>
        <w:t>).</w:t>
      </w:r>
    </w:p>
    <w:p w:rsidR="007754E8" w:rsidRDefault="007754E8" w:rsidP="007C7C26">
      <w:pPr>
        <w:pStyle w:val="ListParagraph"/>
        <w:numPr>
          <w:ilvl w:val="1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proofErr w:type="spellStart"/>
      <w:r>
        <w:rPr>
          <w:rFonts w:ascii="Arial" w:hAnsi="Arial" w:cs="Arial"/>
        </w:rPr>
        <w:t>HVPS</w:t>
      </w:r>
      <w:proofErr w:type="spellEnd"/>
      <w:r>
        <w:rPr>
          <w:rFonts w:ascii="Arial" w:hAnsi="Arial" w:cs="Arial"/>
        </w:rPr>
        <w:t xml:space="preserve"> will come on with the output disabled.</w:t>
      </w:r>
    </w:p>
    <w:p w:rsidR="007754E8" w:rsidRDefault="007754E8" w:rsidP="007C7C26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Depress the Output Enable button on the </w:t>
      </w:r>
      <w:proofErr w:type="spellStart"/>
      <w:r>
        <w:rPr>
          <w:rFonts w:ascii="Arial" w:hAnsi="Arial" w:cs="Arial"/>
        </w:rPr>
        <w:t>swFOCE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HVPS</w:t>
      </w:r>
      <w:proofErr w:type="spellEnd"/>
      <w:r>
        <w:rPr>
          <w:rFonts w:ascii="Arial" w:hAnsi="Arial" w:cs="Arial"/>
        </w:rPr>
        <w:t>.</w:t>
      </w:r>
    </w:p>
    <w:p w:rsidR="007754E8" w:rsidRDefault="007754E8" w:rsidP="007C7C26">
      <w:pPr>
        <w:pStyle w:val="ListParagraph"/>
        <w:numPr>
          <w:ilvl w:val="1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The Voltage display should</w:t>
      </w:r>
      <w:r>
        <w:rPr>
          <w:rFonts w:ascii="Arial" w:hAnsi="Arial" w:cs="Arial"/>
        </w:rPr>
        <w:t xml:space="preserve"> read ~</w:t>
      </w:r>
      <w:proofErr w:type="spellStart"/>
      <w:r>
        <w:rPr>
          <w:rFonts w:ascii="Arial" w:hAnsi="Arial" w:cs="Arial"/>
        </w:rPr>
        <w:t>394</w:t>
      </w:r>
      <w:r>
        <w:rPr>
          <w:rFonts w:ascii="Arial" w:hAnsi="Arial" w:cs="Arial"/>
        </w:rPr>
        <w:t>Vdc</w:t>
      </w:r>
      <w:proofErr w:type="spellEnd"/>
      <w:r>
        <w:rPr>
          <w:rFonts w:ascii="Arial" w:hAnsi="Arial" w:cs="Arial"/>
        </w:rPr>
        <w:t>.</w:t>
      </w:r>
    </w:p>
    <w:p w:rsidR="007754E8" w:rsidRDefault="007754E8" w:rsidP="007C7C26">
      <w:pPr>
        <w:pStyle w:val="ListParagraph"/>
        <w:numPr>
          <w:ilvl w:val="1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Once the </w:t>
      </w:r>
      <w:proofErr w:type="spellStart"/>
      <w:r>
        <w:rPr>
          <w:rFonts w:ascii="Arial" w:hAnsi="Arial" w:cs="Arial"/>
        </w:rPr>
        <w:t>swFOCE</w:t>
      </w:r>
      <w:proofErr w:type="spellEnd"/>
      <w:r>
        <w:rPr>
          <w:rFonts w:ascii="Arial" w:hAnsi="Arial" w:cs="Arial"/>
        </w:rPr>
        <w:t xml:space="preserve"> reaches steady s</w:t>
      </w:r>
      <w:r>
        <w:rPr>
          <w:rFonts w:ascii="Arial" w:hAnsi="Arial" w:cs="Arial"/>
        </w:rPr>
        <w:t>tate, the current should read ~</w:t>
      </w:r>
      <w:proofErr w:type="spellStart"/>
      <w:r>
        <w:rPr>
          <w:rFonts w:ascii="Arial" w:hAnsi="Arial" w:cs="Arial"/>
        </w:rPr>
        <w:t>40ma</w:t>
      </w:r>
      <w:proofErr w:type="spellEnd"/>
      <w:r>
        <w:rPr>
          <w:rFonts w:ascii="Arial" w:hAnsi="Arial" w:cs="Arial"/>
        </w:rPr>
        <w:t>.</w:t>
      </w:r>
    </w:p>
    <w:p w:rsidR="007754E8" w:rsidRDefault="007754E8" w:rsidP="007C7C26">
      <w:pPr>
        <w:pStyle w:val="ListParagraph"/>
        <w:numPr>
          <w:ilvl w:val="2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Current level will change depending on deployed equipment</w:t>
      </w:r>
    </w:p>
    <w:p w:rsidR="007754E8" w:rsidRPr="007754E8" w:rsidRDefault="007754E8" w:rsidP="007C7C26">
      <w:pPr>
        <w:contextualSpacing/>
        <w:rPr>
          <w:rFonts w:ascii="Arial" w:hAnsi="Arial" w:cs="Arial"/>
        </w:rPr>
      </w:pPr>
    </w:p>
    <w:p w:rsidR="007754E8" w:rsidRDefault="007754E8" w:rsidP="007C7C26">
      <w:pPr>
        <w:contextualSpacing/>
        <w:rPr>
          <w:rFonts w:ascii="Arial" w:hAnsi="Arial" w:cs="Arial"/>
        </w:rPr>
      </w:pPr>
    </w:p>
    <w:p w:rsidR="007754E8" w:rsidRPr="007754E8" w:rsidRDefault="007754E8" w:rsidP="007C7C26">
      <w:pPr>
        <w:contextualSpacing/>
        <w:rPr>
          <w:rFonts w:ascii="Arial" w:hAnsi="Arial" w:cs="Arial"/>
        </w:rPr>
      </w:pPr>
    </w:p>
    <w:p w:rsidR="007754E8" w:rsidRPr="007C7C26" w:rsidRDefault="007754E8" w:rsidP="007C7C26">
      <w:pPr>
        <w:contextualSpacing/>
        <w:rPr>
          <w:rFonts w:ascii="Arial" w:hAnsi="Arial" w:cs="Arial"/>
          <w:sz w:val="28"/>
          <w:szCs w:val="28"/>
        </w:rPr>
      </w:pPr>
      <w:r w:rsidRPr="007C7C26">
        <w:rPr>
          <w:rFonts w:ascii="Arial" w:hAnsi="Arial" w:cs="Arial"/>
          <w:sz w:val="28"/>
          <w:szCs w:val="28"/>
        </w:rPr>
        <w:t xml:space="preserve">To turn OFF the </w:t>
      </w:r>
      <w:proofErr w:type="spellStart"/>
      <w:r w:rsidRPr="007C7C26">
        <w:rPr>
          <w:rFonts w:ascii="Arial" w:hAnsi="Arial" w:cs="Arial"/>
          <w:sz w:val="28"/>
          <w:szCs w:val="28"/>
        </w:rPr>
        <w:t>swFOCE</w:t>
      </w:r>
      <w:proofErr w:type="spellEnd"/>
      <w:r w:rsidRPr="007C7C26">
        <w:rPr>
          <w:rFonts w:ascii="Arial" w:hAnsi="Arial" w:cs="Arial"/>
          <w:sz w:val="28"/>
          <w:szCs w:val="28"/>
        </w:rPr>
        <w:t xml:space="preserve"> System:</w:t>
      </w:r>
    </w:p>
    <w:p w:rsidR="007754E8" w:rsidRDefault="007754E8" w:rsidP="007C7C26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Depress the Output Enable button the </w:t>
      </w:r>
      <w:proofErr w:type="spellStart"/>
      <w:r>
        <w:rPr>
          <w:rFonts w:ascii="Arial" w:hAnsi="Arial" w:cs="Arial"/>
        </w:rPr>
        <w:t>swFOCE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HVPS</w:t>
      </w:r>
      <w:proofErr w:type="spellEnd"/>
      <w:r>
        <w:rPr>
          <w:rFonts w:ascii="Arial" w:hAnsi="Arial" w:cs="Arial"/>
        </w:rPr>
        <w:t>.</w:t>
      </w:r>
    </w:p>
    <w:p w:rsidR="007754E8" w:rsidRDefault="007754E8" w:rsidP="007C7C26">
      <w:pPr>
        <w:pStyle w:val="ListParagraph"/>
        <w:numPr>
          <w:ilvl w:val="1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The output voltage and current should both go to zero.</w:t>
      </w:r>
    </w:p>
    <w:p w:rsidR="007754E8" w:rsidRDefault="007754E8" w:rsidP="007C7C26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Turn off the </w:t>
      </w:r>
      <w:proofErr w:type="spellStart"/>
      <w:r>
        <w:rPr>
          <w:rFonts w:ascii="Arial" w:hAnsi="Arial" w:cs="Arial"/>
        </w:rPr>
        <w:t>swFOCE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HVPS</w:t>
      </w:r>
      <w:proofErr w:type="spellEnd"/>
      <w:r>
        <w:rPr>
          <w:rFonts w:ascii="Arial" w:hAnsi="Arial" w:cs="Arial"/>
        </w:rPr>
        <w:t>.</w:t>
      </w:r>
    </w:p>
    <w:p w:rsidR="007754E8" w:rsidRPr="007754E8" w:rsidRDefault="007754E8" w:rsidP="007C7C26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Note: The </w:t>
      </w:r>
      <w:proofErr w:type="spellStart"/>
      <w:r>
        <w:rPr>
          <w:rFonts w:ascii="Arial" w:hAnsi="Arial" w:cs="Arial"/>
        </w:rPr>
        <w:t>LVPS</w:t>
      </w:r>
      <w:proofErr w:type="spellEnd"/>
      <w:r>
        <w:rPr>
          <w:rFonts w:ascii="Arial" w:hAnsi="Arial" w:cs="Arial"/>
        </w:rPr>
        <w:t xml:space="preserve"> supplies </w:t>
      </w:r>
      <w:proofErr w:type="spellStart"/>
      <w:r>
        <w:rPr>
          <w:rFonts w:ascii="Arial" w:hAnsi="Arial" w:cs="Arial"/>
        </w:rPr>
        <w:t>12Vdc</w:t>
      </w:r>
      <w:proofErr w:type="spellEnd"/>
      <w:r>
        <w:rPr>
          <w:rFonts w:ascii="Arial" w:hAnsi="Arial" w:cs="Arial"/>
        </w:rPr>
        <w:t xml:space="preserve"> to both Ground Fault Mo</w:t>
      </w:r>
      <w:r>
        <w:rPr>
          <w:rFonts w:ascii="Arial" w:hAnsi="Arial" w:cs="Arial"/>
        </w:rPr>
        <w:t>dules. It needs to stay on if ei</w:t>
      </w:r>
      <w:r>
        <w:rPr>
          <w:rFonts w:ascii="Arial" w:hAnsi="Arial" w:cs="Arial"/>
        </w:rPr>
        <w:t xml:space="preserve">ther of the systems </w:t>
      </w:r>
      <w:proofErr w:type="gramStart"/>
      <w:r>
        <w:rPr>
          <w:rFonts w:ascii="Arial" w:hAnsi="Arial" w:cs="Arial"/>
        </w:rPr>
        <w:t>are</w:t>
      </w:r>
      <w:proofErr w:type="gramEnd"/>
      <w:r>
        <w:rPr>
          <w:rFonts w:ascii="Arial" w:hAnsi="Arial" w:cs="Arial"/>
        </w:rPr>
        <w:t xml:space="preserve"> energized.</w:t>
      </w:r>
    </w:p>
    <w:p w:rsidR="00A3137A" w:rsidRPr="007754E8" w:rsidRDefault="00A3137A" w:rsidP="007C7C26">
      <w:pPr>
        <w:contextualSpacing/>
        <w:rPr>
          <w:rFonts w:ascii="Arial" w:hAnsi="Arial" w:cs="Arial"/>
        </w:rPr>
      </w:pPr>
    </w:p>
    <w:p w:rsidR="00A3137A" w:rsidRPr="007754E8" w:rsidRDefault="00A3137A" w:rsidP="007C7C26">
      <w:pPr>
        <w:contextualSpacing/>
        <w:rPr>
          <w:rFonts w:ascii="Arial" w:hAnsi="Arial" w:cs="Arial"/>
        </w:rPr>
      </w:pPr>
    </w:p>
    <w:p w:rsidR="00A3137A" w:rsidRPr="007754E8" w:rsidRDefault="00A3137A" w:rsidP="007C7C26">
      <w:pPr>
        <w:contextualSpacing/>
        <w:rPr>
          <w:rFonts w:ascii="Arial" w:hAnsi="Arial" w:cs="Arial"/>
        </w:rPr>
      </w:pPr>
    </w:p>
    <w:p w:rsidR="00A3137A" w:rsidRPr="007754E8" w:rsidRDefault="00A3137A" w:rsidP="007C7C26">
      <w:pPr>
        <w:contextualSpacing/>
        <w:rPr>
          <w:rFonts w:ascii="Arial" w:hAnsi="Arial" w:cs="Arial"/>
        </w:rPr>
      </w:pPr>
    </w:p>
    <w:p w:rsidR="00A3137A" w:rsidRDefault="00A3137A" w:rsidP="007C7C26">
      <w:pPr>
        <w:contextualSpacing/>
        <w:rPr>
          <w:rFonts w:ascii="Arial" w:hAnsi="Arial" w:cs="Arial"/>
        </w:rPr>
      </w:pPr>
    </w:p>
    <w:p w:rsidR="00A3137A" w:rsidRDefault="00A3137A" w:rsidP="007C7C26">
      <w:pPr>
        <w:contextualSpacing/>
        <w:rPr>
          <w:rFonts w:ascii="Arial" w:hAnsi="Arial" w:cs="Arial"/>
        </w:rPr>
      </w:pPr>
    </w:p>
    <w:p w:rsidR="00A3137A" w:rsidRDefault="00A3137A" w:rsidP="007C7C26">
      <w:pPr>
        <w:contextualSpacing/>
        <w:rPr>
          <w:rFonts w:ascii="Arial" w:hAnsi="Arial" w:cs="Arial"/>
        </w:rPr>
      </w:pPr>
    </w:p>
    <w:p w:rsidR="00A3137A" w:rsidRDefault="00A3137A" w:rsidP="007C7C26">
      <w:pPr>
        <w:contextualSpacing/>
        <w:rPr>
          <w:rFonts w:ascii="Arial" w:hAnsi="Arial" w:cs="Arial"/>
        </w:rPr>
      </w:pPr>
    </w:p>
    <w:p w:rsidR="00A3137A" w:rsidRDefault="00A3137A" w:rsidP="007C7C26">
      <w:pPr>
        <w:contextualSpacing/>
        <w:rPr>
          <w:rFonts w:ascii="Arial" w:hAnsi="Arial" w:cs="Arial"/>
        </w:rPr>
      </w:pPr>
    </w:p>
    <w:p w:rsidR="00A3137A" w:rsidRDefault="00A3137A" w:rsidP="007C7C26">
      <w:pPr>
        <w:contextualSpacing/>
        <w:rPr>
          <w:rFonts w:ascii="Arial" w:hAnsi="Arial" w:cs="Arial"/>
        </w:rPr>
      </w:pPr>
    </w:p>
    <w:p w:rsidR="00A3137A" w:rsidRDefault="00A3137A" w:rsidP="007C7C26">
      <w:pPr>
        <w:contextualSpacing/>
        <w:rPr>
          <w:rFonts w:ascii="Arial" w:hAnsi="Arial" w:cs="Arial"/>
        </w:rPr>
      </w:pPr>
    </w:p>
    <w:p w:rsidR="00A3137A" w:rsidRDefault="00A3137A" w:rsidP="007C7C26">
      <w:pPr>
        <w:contextualSpacing/>
        <w:rPr>
          <w:rFonts w:ascii="Arial" w:hAnsi="Arial" w:cs="Arial"/>
        </w:rPr>
      </w:pPr>
    </w:p>
    <w:p w:rsidR="00A3137A" w:rsidRDefault="00A3137A" w:rsidP="007C7C26">
      <w:pPr>
        <w:contextualSpacing/>
        <w:rPr>
          <w:rFonts w:ascii="Arial" w:hAnsi="Arial" w:cs="Arial"/>
        </w:rPr>
      </w:pPr>
    </w:p>
    <w:p w:rsidR="00A3137A" w:rsidRDefault="00A3137A" w:rsidP="007C7C26">
      <w:pPr>
        <w:contextualSpacing/>
        <w:rPr>
          <w:rFonts w:ascii="Arial" w:hAnsi="Arial" w:cs="Arial"/>
        </w:rPr>
      </w:pPr>
    </w:p>
    <w:p w:rsidR="00A3137A" w:rsidRDefault="00A3137A" w:rsidP="007C7C26">
      <w:pPr>
        <w:contextualSpacing/>
        <w:rPr>
          <w:rFonts w:ascii="Arial" w:hAnsi="Arial" w:cs="Arial"/>
        </w:rPr>
      </w:pPr>
    </w:p>
    <w:p w:rsidR="00A3137A" w:rsidRDefault="00A3137A" w:rsidP="007C7C26">
      <w:pPr>
        <w:contextualSpacing/>
        <w:rPr>
          <w:rFonts w:ascii="Arial" w:hAnsi="Arial" w:cs="Arial"/>
        </w:rPr>
      </w:pPr>
    </w:p>
    <w:p w:rsidR="00A3137A" w:rsidRDefault="00A3137A" w:rsidP="007C7C26">
      <w:pPr>
        <w:contextualSpacing/>
        <w:rPr>
          <w:rFonts w:ascii="Arial" w:hAnsi="Arial" w:cs="Arial"/>
        </w:rPr>
      </w:pPr>
    </w:p>
    <w:p w:rsidR="00A3137A" w:rsidRPr="00A3137A" w:rsidRDefault="00A3137A" w:rsidP="007C7C26">
      <w:pPr>
        <w:contextualSpacing/>
        <w:rPr>
          <w:rFonts w:ascii="Arial" w:hAnsi="Arial" w:cs="Arial"/>
        </w:rPr>
      </w:pPr>
    </w:p>
    <w:sectPr w:rsidR="00A3137A" w:rsidRPr="00A313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7C26" w:rsidRDefault="007C7C26" w:rsidP="007C7C26">
      <w:pPr>
        <w:spacing w:after="0"/>
      </w:pPr>
      <w:r>
        <w:separator/>
      </w:r>
    </w:p>
  </w:endnote>
  <w:endnote w:type="continuationSeparator" w:id="0">
    <w:p w:rsidR="007C7C26" w:rsidRDefault="007C7C26" w:rsidP="007C7C2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7C26" w:rsidRDefault="007C7C26" w:rsidP="007C7C26">
      <w:pPr>
        <w:spacing w:after="0"/>
      </w:pPr>
      <w:r>
        <w:separator/>
      </w:r>
    </w:p>
  </w:footnote>
  <w:footnote w:type="continuationSeparator" w:id="0">
    <w:p w:rsidR="007C7C26" w:rsidRDefault="007C7C26" w:rsidP="007C7C2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344FF"/>
    <w:multiLevelType w:val="hybridMultilevel"/>
    <w:tmpl w:val="19F640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EC4357"/>
    <w:multiLevelType w:val="hybridMultilevel"/>
    <w:tmpl w:val="FE0A4E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05041A"/>
    <w:multiLevelType w:val="hybridMultilevel"/>
    <w:tmpl w:val="FE0A4E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0D1FD2"/>
    <w:multiLevelType w:val="hybridMultilevel"/>
    <w:tmpl w:val="98602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34569D"/>
    <w:multiLevelType w:val="hybridMultilevel"/>
    <w:tmpl w:val="98602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37A"/>
    <w:rsid w:val="005563C0"/>
    <w:rsid w:val="006B0BF9"/>
    <w:rsid w:val="006D3998"/>
    <w:rsid w:val="00737E5F"/>
    <w:rsid w:val="007754E8"/>
    <w:rsid w:val="007C5623"/>
    <w:rsid w:val="007C7C26"/>
    <w:rsid w:val="00A3137A"/>
    <w:rsid w:val="00AC4D1F"/>
    <w:rsid w:val="00EA2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137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C7C26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C7C26"/>
  </w:style>
  <w:style w:type="paragraph" w:styleId="Footer">
    <w:name w:val="footer"/>
    <w:basedOn w:val="Normal"/>
    <w:link w:val="FooterChar"/>
    <w:uiPriority w:val="99"/>
    <w:unhideWhenUsed/>
    <w:rsid w:val="007C7C26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C7C26"/>
  </w:style>
  <w:style w:type="paragraph" w:styleId="BalloonText">
    <w:name w:val="Balloon Text"/>
    <w:basedOn w:val="Normal"/>
    <w:link w:val="BalloonTextChar"/>
    <w:uiPriority w:val="99"/>
    <w:semiHidden/>
    <w:unhideWhenUsed/>
    <w:rsid w:val="007C562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56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137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C7C26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C7C26"/>
  </w:style>
  <w:style w:type="paragraph" w:styleId="Footer">
    <w:name w:val="footer"/>
    <w:basedOn w:val="Normal"/>
    <w:link w:val="FooterChar"/>
    <w:uiPriority w:val="99"/>
    <w:unhideWhenUsed/>
    <w:rsid w:val="007C7C26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C7C26"/>
  </w:style>
  <w:style w:type="paragraph" w:styleId="BalloonText">
    <w:name w:val="Balloon Text"/>
    <w:basedOn w:val="Normal"/>
    <w:link w:val="BalloonTextChar"/>
    <w:uiPriority w:val="99"/>
    <w:semiHidden/>
    <w:unhideWhenUsed/>
    <w:rsid w:val="007C562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56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2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Chad Kecy</dc:creator>
  <cp:lastModifiedBy>Chad Kecy</cp:lastModifiedBy>
  <cp:revision>3</cp:revision>
  <cp:lastPrinted>2014-07-07T20:50:00Z</cp:lastPrinted>
  <dcterms:created xsi:type="dcterms:W3CDTF">2014-07-07T19:31:00Z</dcterms:created>
  <dcterms:modified xsi:type="dcterms:W3CDTF">2014-07-07T22:13:00Z</dcterms:modified>
</cp:coreProperties>
</file>