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56B" w:rsidRDefault="00CC3DAE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 xml:space="preserve">FOCE Chassis </w:t>
      </w:r>
      <w:r w:rsidR="00B42D97">
        <w:rPr>
          <w:rFonts w:ascii="Arial" w:hAnsi="Arial" w:cs="Arial"/>
          <w:sz w:val="28"/>
          <w:szCs w:val="28"/>
        </w:rPr>
        <w:t>CPU</w:t>
      </w:r>
      <w:r>
        <w:rPr>
          <w:rFonts w:ascii="Arial" w:hAnsi="Arial" w:cs="Arial"/>
          <w:sz w:val="28"/>
          <w:szCs w:val="28"/>
        </w:rPr>
        <w:t xml:space="preserve"> Board </w:t>
      </w:r>
    </w:p>
    <w:p w:rsidR="00CC3DAE" w:rsidRDefault="00CC3DAE" w:rsidP="00CC3DAE">
      <w:pPr>
        <w:spacing w:line="240" w:lineRule="auto"/>
        <w:rPr>
          <w:rFonts w:ascii="Arial" w:hAnsi="Arial" w:cs="Arial"/>
        </w:rPr>
      </w:pPr>
    </w:p>
    <w:p w:rsidR="00CC3DAE" w:rsidRPr="002313EB" w:rsidRDefault="0018106D" w:rsidP="00CC3DAE">
      <w:pPr>
        <w:spacing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Software</w:t>
      </w:r>
      <w:r w:rsidR="002313EB" w:rsidRPr="002313EB">
        <w:rPr>
          <w:rFonts w:ascii="Arial" w:hAnsi="Arial" w:cs="Arial"/>
          <w:u w:val="single"/>
        </w:rPr>
        <w:t>:</w:t>
      </w:r>
    </w:p>
    <w:p w:rsidR="00CC3DAE" w:rsidRDefault="0018106D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Simple command structure to/from main FOCE CPU</w:t>
      </w:r>
    </w:p>
    <w:p w:rsidR="0018106D" w:rsidRDefault="0018106D" w:rsidP="00CC3DAE">
      <w:pPr>
        <w:spacing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Simple command structure to/from slave boards.</w:t>
      </w:r>
      <w:proofErr w:type="gramEnd"/>
    </w:p>
    <w:p w:rsidR="0018106D" w:rsidRDefault="0018106D" w:rsidP="00CC3DAE">
      <w:pPr>
        <w:spacing w:line="240" w:lineRule="auto"/>
        <w:rPr>
          <w:rFonts w:ascii="Arial" w:hAnsi="Arial" w:cs="Arial"/>
        </w:rPr>
      </w:pPr>
    </w:p>
    <w:p w:rsidR="0018106D" w:rsidRDefault="0018106D" w:rsidP="00CC3DAE">
      <w:pPr>
        <w:spacing w:line="240" w:lineRule="auto"/>
        <w:rPr>
          <w:rFonts w:ascii="Arial" w:hAnsi="Arial" w:cs="Arial"/>
        </w:rPr>
      </w:pPr>
    </w:p>
    <w:p w:rsidR="0018106D" w:rsidRDefault="0018106D" w:rsidP="00CC3DAE">
      <w:pPr>
        <w:spacing w:line="240" w:lineRule="auto"/>
        <w:rPr>
          <w:rFonts w:ascii="Arial" w:hAnsi="Arial" w:cs="Arial"/>
        </w:rPr>
      </w:pPr>
    </w:p>
    <w:p w:rsidR="0018106D" w:rsidRPr="0018106D" w:rsidRDefault="0018106D" w:rsidP="00CC3DAE">
      <w:pPr>
        <w:spacing w:line="240" w:lineRule="auto"/>
        <w:rPr>
          <w:rFonts w:ascii="Arial" w:hAnsi="Arial" w:cs="Arial"/>
          <w:u w:val="single"/>
        </w:rPr>
      </w:pPr>
      <w:r w:rsidRPr="0018106D">
        <w:rPr>
          <w:rFonts w:ascii="Arial" w:hAnsi="Arial" w:cs="Arial"/>
          <w:u w:val="single"/>
        </w:rPr>
        <w:t>Interface:</w:t>
      </w:r>
    </w:p>
    <w:p w:rsidR="0018106D" w:rsidRDefault="0018106D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External Ethernet</w:t>
      </w:r>
    </w:p>
    <w:p w:rsidR="001F6576" w:rsidRDefault="001F6576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Debugging serial port</w:t>
      </w:r>
    </w:p>
    <w:p w:rsidR="001F6576" w:rsidRDefault="001F6576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ICSP port</w:t>
      </w:r>
    </w:p>
    <w:p w:rsidR="0018106D" w:rsidRDefault="0018106D" w:rsidP="00CC3DAE">
      <w:pPr>
        <w:spacing w:line="240" w:lineRule="auto"/>
        <w:rPr>
          <w:rFonts w:ascii="Arial" w:hAnsi="Arial" w:cs="Arial"/>
        </w:rPr>
      </w:pPr>
    </w:p>
    <w:p w:rsidR="002313EB" w:rsidRPr="001F6576" w:rsidRDefault="001F6576" w:rsidP="00CC3DAE">
      <w:pPr>
        <w:spacing w:line="240" w:lineRule="auto"/>
        <w:rPr>
          <w:rFonts w:ascii="Arial" w:hAnsi="Arial" w:cs="Arial"/>
          <w:u w:val="single"/>
        </w:rPr>
      </w:pPr>
      <w:r w:rsidRPr="001F6576">
        <w:rPr>
          <w:rFonts w:ascii="Arial" w:hAnsi="Arial" w:cs="Arial"/>
          <w:u w:val="single"/>
        </w:rPr>
        <w:t>Overhead:</w:t>
      </w:r>
    </w:p>
    <w:p w:rsidR="0018106D" w:rsidRDefault="001F6576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Slot select decoding</w:t>
      </w:r>
    </w:p>
    <w:p w:rsidR="001F6576" w:rsidRDefault="001F6576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Interrupt decoding</w:t>
      </w:r>
    </w:p>
    <w:p w:rsidR="001F6576" w:rsidRDefault="001F6576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Chip select encoding</w:t>
      </w:r>
    </w:p>
    <w:p w:rsidR="001F6576" w:rsidRDefault="001F6576" w:rsidP="00CC3DAE">
      <w:pPr>
        <w:spacing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Voltage reference (?)</w:t>
      </w:r>
      <w:proofErr w:type="gramEnd"/>
    </w:p>
    <w:p w:rsidR="001F6576" w:rsidRDefault="001F6576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Oscillator(s)</w:t>
      </w:r>
    </w:p>
    <w:p w:rsidR="001F6576" w:rsidRDefault="001F6576" w:rsidP="00CC3DAE">
      <w:pPr>
        <w:spacing w:line="240" w:lineRule="auto"/>
        <w:rPr>
          <w:rFonts w:ascii="Arial" w:hAnsi="Arial" w:cs="Arial"/>
        </w:rPr>
      </w:pPr>
    </w:p>
    <w:p w:rsidR="001F6576" w:rsidRDefault="001F6576" w:rsidP="00CC3DAE">
      <w:pPr>
        <w:spacing w:line="240" w:lineRule="auto"/>
        <w:rPr>
          <w:rFonts w:ascii="Arial" w:hAnsi="Arial" w:cs="Arial"/>
        </w:rPr>
      </w:pPr>
    </w:p>
    <w:p w:rsidR="0018106D" w:rsidRPr="0018106D" w:rsidRDefault="0018106D" w:rsidP="00CC3DAE">
      <w:pPr>
        <w:spacing w:line="240" w:lineRule="auto"/>
        <w:rPr>
          <w:rFonts w:ascii="Arial" w:hAnsi="Arial" w:cs="Arial"/>
          <w:u w:val="single"/>
        </w:rPr>
      </w:pPr>
      <w:r w:rsidRPr="0018106D">
        <w:rPr>
          <w:rFonts w:ascii="Arial" w:hAnsi="Arial" w:cs="Arial"/>
          <w:u w:val="single"/>
        </w:rPr>
        <w:t>Features:</w:t>
      </w:r>
    </w:p>
    <w:p w:rsidR="0018106D" w:rsidRDefault="0018106D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Onboard </w:t>
      </w:r>
      <w:proofErr w:type="spellStart"/>
      <w:r>
        <w:rPr>
          <w:rFonts w:ascii="Arial" w:hAnsi="Arial" w:cs="Arial"/>
        </w:rPr>
        <w:t>dataflash</w:t>
      </w:r>
      <w:proofErr w:type="spellEnd"/>
      <w:r>
        <w:rPr>
          <w:rFonts w:ascii="Arial" w:hAnsi="Arial" w:cs="Arial"/>
        </w:rPr>
        <w:t xml:space="preserve"> for temporary storage</w:t>
      </w:r>
    </w:p>
    <w:p w:rsidR="0018106D" w:rsidRDefault="0018106D" w:rsidP="00CC3DAE">
      <w:pPr>
        <w:spacing w:line="240" w:lineRule="auto"/>
        <w:rPr>
          <w:rFonts w:ascii="Arial" w:hAnsi="Arial" w:cs="Arial"/>
        </w:rPr>
      </w:pPr>
    </w:p>
    <w:p w:rsidR="0018106D" w:rsidRDefault="0018106D" w:rsidP="00CC3DAE">
      <w:pPr>
        <w:spacing w:line="240" w:lineRule="auto"/>
        <w:rPr>
          <w:rFonts w:ascii="Arial" w:hAnsi="Arial" w:cs="Arial"/>
        </w:rPr>
      </w:pPr>
    </w:p>
    <w:p w:rsidR="0018106D" w:rsidRDefault="0018106D" w:rsidP="00CC3DAE">
      <w:pPr>
        <w:spacing w:line="240" w:lineRule="auto"/>
        <w:rPr>
          <w:rFonts w:ascii="Arial" w:hAnsi="Arial" w:cs="Arial"/>
        </w:rPr>
      </w:pPr>
    </w:p>
    <w:p w:rsidR="0018106D" w:rsidRDefault="0018106D" w:rsidP="00CC3DAE">
      <w:pPr>
        <w:spacing w:line="240" w:lineRule="auto"/>
        <w:rPr>
          <w:rFonts w:ascii="Arial" w:hAnsi="Arial" w:cs="Arial"/>
        </w:rPr>
      </w:pPr>
    </w:p>
    <w:p w:rsidR="002313EB" w:rsidRPr="00CC3DAE" w:rsidRDefault="002313EB" w:rsidP="00CC3DAE">
      <w:pPr>
        <w:spacing w:line="240" w:lineRule="auto"/>
        <w:rPr>
          <w:rFonts w:ascii="Arial" w:hAnsi="Arial" w:cs="Arial"/>
        </w:rPr>
      </w:pPr>
    </w:p>
    <w:sectPr w:rsidR="002313EB" w:rsidRPr="00CC3DAE" w:rsidSect="00DF0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C3DAE"/>
    <w:rsid w:val="0018106D"/>
    <w:rsid w:val="001F6576"/>
    <w:rsid w:val="002313EB"/>
    <w:rsid w:val="005B2E78"/>
    <w:rsid w:val="007D00C8"/>
    <w:rsid w:val="00861D4F"/>
    <w:rsid w:val="00895198"/>
    <w:rsid w:val="00B42D97"/>
    <w:rsid w:val="00CC3DAE"/>
    <w:rsid w:val="00DF056B"/>
    <w:rsid w:val="00E27D60"/>
    <w:rsid w:val="00E8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3</cp:revision>
  <dcterms:created xsi:type="dcterms:W3CDTF">2010-02-28T13:42:00Z</dcterms:created>
  <dcterms:modified xsi:type="dcterms:W3CDTF">2010-02-28T14:05:00Z</dcterms:modified>
</cp:coreProperties>
</file>