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2A" w:rsidRPr="00375C2A" w:rsidRDefault="00375C2A">
      <w:pPr>
        <w:contextualSpacing/>
        <w:rPr>
          <w:sz w:val="28"/>
          <w:szCs w:val="28"/>
        </w:rPr>
      </w:pPr>
      <w:r w:rsidRPr="00375C2A">
        <w:rPr>
          <w:sz w:val="28"/>
          <w:szCs w:val="28"/>
        </w:rPr>
        <w:t>FOCE Chassis Software Architecture</w:t>
      </w:r>
    </w:p>
    <w:p w:rsidR="00375C2A" w:rsidRDefault="00375C2A">
      <w:pPr>
        <w:contextualSpacing/>
      </w:pPr>
    </w:p>
    <w:p w:rsidR="00375C2A" w:rsidRDefault="00375C2A">
      <w:pPr>
        <w:contextualSpacing/>
      </w:pPr>
    </w:p>
    <w:p w:rsidR="00375C2A" w:rsidRDefault="00375C2A">
      <w:pPr>
        <w:contextualSpacing/>
      </w:pPr>
    </w:p>
    <w:p w:rsidR="0085416F" w:rsidRPr="00375C2A" w:rsidRDefault="0085416F">
      <w:pPr>
        <w:contextualSpacing/>
        <w:rPr>
          <w:sz w:val="24"/>
          <w:szCs w:val="24"/>
        </w:rPr>
      </w:pPr>
      <w:r w:rsidRPr="00375C2A">
        <w:rPr>
          <w:sz w:val="24"/>
          <w:szCs w:val="24"/>
        </w:rPr>
        <w:t>FOCE Cha</w:t>
      </w:r>
      <w:r w:rsidR="00375C2A" w:rsidRPr="00375C2A">
        <w:rPr>
          <w:sz w:val="24"/>
          <w:szCs w:val="24"/>
        </w:rPr>
        <w:t>ssis CPU Board</w:t>
      </w:r>
    </w:p>
    <w:p w:rsidR="0085416F" w:rsidRDefault="0085416F">
      <w:pPr>
        <w:contextualSpacing/>
      </w:pPr>
    </w:p>
    <w:p w:rsidR="0085416F" w:rsidRDefault="0085416F">
      <w:pPr>
        <w:contextualSpacing/>
      </w:pPr>
      <w:r>
        <w:t>Board Features</w:t>
      </w:r>
    </w:p>
    <w:p w:rsidR="0085416F" w:rsidRDefault="0085416F">
      <w:pPr>
        <w:contextualSpacing/>
      </w:pPr>
    </w:p>
    <w:p w:rsidR="0085416F" w:rsidRDefault="00375C2A">
      <w:pPr>
        <w:contextualSpacing/>
      </w:pPr>
      <w:r>
        <w:tab/>
      </w:r>
      <w:r w:rsidR="0085416F">
        <w:t>1. Board level 1M EEPROM IC</w:t>
      </w:r>
    </w:p>
    <w:p w:rsidR="0085416F" w:rsidRDefault="00375C2A">
      <w:pPr>
        <w:contextualSpacing/>
      </w:pPr>
      <w:r>
        <w:tab/>
      </w:r>
      <w:r w:rsidR="0085416F">
        <w:t>2. Board level SD card</w:t>
      </w:r>
    </w:p>
    <w:p w:rsidR="00A80835" w:rsidRDefault="00375C2A">
      <w:pPr>
        <w:contextualSpacing/>
      </w:pPr>
      <w:r>
        <w:tab/>
      </w:r>
      <w:r w:rsidR="0085416F">
        <w:t xml:space="preserve">3. </w:t>
      </w:r>
      <w:r w:rsidR="00A80835">
        <w:t>XPort Ethernet interface</w:t>
      </w:r>
    </w:p>
    <w:p w:rsidR="00A80835" w:rsidRDefault="00375C2A">
      <w:pPr>
        <w:contextualSpacing/>
      </w:pPr>
      <w:r>
        <w:tab/>
      </w:r>
      <w:r w:rsidR="00A80835">
        <w:t>4. Monitors for daughterboard interrupts</w:t>
      </w:r>
    </w:p>
    <w:p w:rsidR="00A80835" w:rsidRDefault="00375C2A">
      <w:pPr>
        <w:contextualSpacing/>
      </w:pPr>
      <w:r>
        <w:tab/>
      </w:r>
      <w:r w:rsidR="00A80835">
        <w:t>5. Generates bus level dig out signals (x2)</w:t>
      </w:r>
    </w:p>
    <w:p w:rsidR="00A80835" w:rsidRDefault="00375C2A">
      <w:pPr>
        <w:contextualSpacing/>
      </w:pPr>
      <w:r>
        <w:tab/>
      </w:r>
      <w:r w:rsidR="00A80835">
        <w:t>6. Monitors for bus level dig in signals (x2)</w:t>
      </w:r>
    </w:p>
    <w:p w:rsidR="00A80835" w:rsidRDefault="00375C2A">
      <w:pPr>
        <w:contextualSpacing/>
      </w:pPr>
      <w:r>
        <w:tab/>
      </w:r>
      <w:r w:rsidR="00A80835">
        <w:t>7. Generates dedicated power supply dig out signals (x3)</w:t>
      </w:r>
    </w:p>
    <w:p w:rsidR="00A80835" w:rsidRDefault="00375C2A">
      <w:pPr>
        <w:contextualSpacing/>
      </w:pPr>
      <w:r>
        <w:tab/>
      </w:r>
      <w:r w:rsidR="00A80835">
        <w:t>8. Master of bus level SPI communications</w:t>
      </w:r>
    </w:p>
    <w:p w:rsidR="00A80835" w:rsidRDefault="00375C2A">
      <w:pPr>
        <w:contextualSpacing/>
      </w:pPr>
      <w:r>
        <w:tab/>
      </w:r>
      <w:r w:rsidR="00A80835">
        <w:t>9. Generates board specific addresses for dig out and CS* signals</w:t>
      </w:r>
    </w:p>
    <w:p w:rsidR="00A80835" w:rsidRDefault="00A80835">
      <w:pPr>
        <w:contextualSpacing/>
      </w:pPr>
    </w:p>
    <w:p w:rsidR="00A80835" w:rsidRDefault="00A80835">
      <w:pPr>
        <w:contextualSpacing/>
      </w:pPr>
    </w:p>
    <w:p w:rsidR="00375C2A" w:rsidRDefault="00375C2A">
      <w:pPr>
        <w:contextualSpacing/>
      </w:pPr>
    </w:p>
    <w:sectPr w:rsidR="00375C2A" w:rsidSect="0010114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7DC" w:rsidRDefault="009567DC" w:rsidP="00375C2A">
      <w:pPr>
        <w:spacing w:after="0"/>
      </w:pPr>
      <w:r>
        <w:separator/>
      </w:r>
    </w:p>
  </w:endnote>
  <w:endnote w:type="continuationSeparator" w:id="0">
    <w:p w:rsidR="009567DC" w:rsidRDefault="009567DC" w:rsidP="00375C2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7DC" w:rsidRDefault="009567DC" w:rsidP="00375C2A">
      <w:pPr>
        <w:spacing w:after="0"/>
      </w:pPr>
      <w:r>
        <w:separator/>
      </w:r>
    </w:p>
  </w:footnote>
  <w:footnote w:type="continuationSeparator" w:id="0">
    <w:p w:rsidR="009567DC" w:rsidRDefault="009567DC" w:rsidP="00375C2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C2A" w:rsidRDefault="00375C2A">
    <w:pPr>
      <w:pStyle w:val="Header"/>
    </w:pPr>
  </w:p>
  <w:p w:rsidR="00375C2A" w:rsidRDefault="00375C2A">
    <w:pPr>
      <w:pStyle w:val="Header"/>
    </w:pPr>
  </w:p>
  <w:p w:rsidR="00375C2A" w:rsidRDefault="00375C2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noLeading/>
  </w:compat>
  <w:rsids>
    <w:rsidRoot w:val="0085416F"/>
    <w:rsid w:val="00101142"/>
    <w:rsid w:val="00375C2A"/>
    <w:rsid w:val="0085416F"/>
    <w:rsid w:val="00954016"/>
    <w:rsid w:val="009567DC"/>
    <w:rsid w:val="00A80835"/>
    <w:rsid w:val="00E73CDC"/>
    <w:rsid w:val="00F62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75C2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5C2A"/>
  </w:style>
  <w:style w:type="paragraph" w:styleId="Footer">
    <w:name w:val="footer"/>
    <w:basedOn w:val="Normal"/>
    <w:link w:val="FooterChar"/>
    <w:uiPriority w:val="99"/>
    <w:semiHidden/>
    <w:unhideWhenUsed/>
    <w:rsid w:val="00375C2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5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F55B-140A-4756-A6A8-A44B5D4C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2</cp:revision>
  <dcterms:created xsi:type="dcterms:W3CDTF">2010-10-18T16:37:00Z</dcterms:created>
  <dcterms:modified xsi:type="dcterms:W3CDTF">2010-10-18T20:39:00Z</dcterms:modified>
</cp:coreProperties>
</file>