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2F" w:rsidRDefault="00ED0FC5" w:rsidP="00ED0FC5">
      <w:pPr>
        <w:spacing w:line="240" w:lineRule="auto"/>
        <w:rPr>
          <w:rFonts w:ascii="Arial" w:hAnsi="Arial" w:cs="Arial"/>
          <w:sz w:val="28"/>
          <w:szCs w:val="28"/>
        </w:rPr>
      </w:pPr>
      <w:r w:rsidRPr="002B0B94">
        <w:rPr>
          <w:rFonts w:ascii="Arial" w:hAnsi="Arial" w:cs="Arial"/>
          <w:sz w:val="28"/>
          <w:szCs w:val="28"/>
        </w:rPr>
        <w:t>FOCE Load Switcher</w:t>
      </w:r>
    </w:p>
    <w:p w:rsidR="002B0B94" w:rsidRPr="002B0B94" w:rsidRDefault="002B0B94" w:rsidP="00ED0FC5">
      <w:pPr>
        <w:spacing w:line="240" w:lineRule="auto"/>
        <w:rPr>
          <w:rFonts w:ascii="Arial" w:hAnsi="Arial" w:cs="Arial"/>
          <w:sz w:val="28"/>
          <w:szCs w:val="28"/>
        </w:rPr>
      </w:pPr>
    </w:p>
    <w:p w:rsidR="002B0B94" w:rsidRPr="00ED0FC5" w:rsidRDefault="002B0B94" w:rsidP="002B0B94">
      <w:pPr>
        <w:spacing w:line="240" w:lineRule="auto"/>
        <w:rPr>
          <w:rFonts w:ascii="Arial" w:hAnsi="Arial" w:cs="Arial"/>
          <w:u w:val="single"/>
        </w:rPr>
      </w:pPr>
      <w:r w:rsidRPr="00ED0FC5">
        <w:rPr>
          <w:rFonts w:ascii="Arial" w:hAnsi="Arial" w:cs="Arial"/>
          <w:u w:val="single"/>
        </w:rPr>
        <w:t>Functionality: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Individual instrument load switching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Upto 30V available to each instrument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Upto 2A available to each instrument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Individual instrument voltage and current monitoring</w:t>
      </w:r>
    </w:p>
    <w:p w:rsidR="009522D7" w:rsidRDefault="009522D7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Undervoltage protection / Overcurrent protection [circuit breaker]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</w:p>
    <w:p w:rsidR="002B0B94" w:rsidRPr="00ED0FC5" w:rsidRDefault="002B0B94" w:rsidP="002B0B94">
      <w:pPr>
        <w:spacing w:line="240" w:lineRule="auto"/>
        <w:rPr>
          <w:rFonts w:ascii="Arial" w:hAnsi="Arial" w:cs="Arial"/>
          <w:u w:val="single"/>
        </w:rPr>
      </w:pPr>
      <w:r w:rsidRPr="00ED0FC5">
        <w:rPr>
          <w:rFonts w:ascii="Arial" w:hAnsi="Arial" w:cs="Arial"/>
          <w:u w:val="single"/>
        </w:rPr>
        <w:t>Additional Features: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Direct interface to new ground faulting board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Simplifies power distribution within FOCE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Individual addressable boards in stack (up to xx boards)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Low power consumption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Latching relays used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Circuit breaker at input allows for rapid power removal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Common bus allows for future board development on same stack</w:t>
      </w:r>
    </w:p>
    <w:p w:rsidR="002B0B94" w:rsidRDefault="00D67EFE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Simple SPI</w:t>
      </w:r>
      <w:r w:rsidR="002B0B94">
        <w:rPr>
          <w:rFonts w:ascii="Arial" w:hAnsi="Arial" w:cs="Arial"/>
        </w:rPr>
        <w:t xml:space="preserve"> interface to main CPU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</w:p>
    <w:p w:rsidR="00ED0FC5" w:rsidRPr="00ED0FC5" w:rsidRDefault="00ED0FC5" w:rsidP="00ED0FC5">
      <w:pPr>
        <w:spacing w:line="240" w:lineRule="auto"/>
        <w:rPr>
          <w:rFonts w:ascii="Arial" w:hAnsi="Arial" w:cs="Arial"/>
          <w:u w:val="single"/>
        </w:rPr>
      </w:pPr>
      <w:r w:rsidRPr="00ED0FC5">
        <w:rPr>
          <w:rFonts w:ascii="Arial" w:hAnsi="Arial" w:cs="Arial"/>
          <w:u w:val="single"/>
        </w:rPr>
        <w:t>Replaces:</w:t>
      </w:r>
    </w:p>
    <w:p w:rsidR="00ED0FC5" w:rsidRDefault="00ED0FC5" w:rsidP="00ED0FC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RTD Relay Control Boards (x2)</w:t>
      </w:r>
    </w:p>
    <w:p w:rsidR="00ED0FC5" w:rsidRDefault="00ED0FC5" w:rsidP="00ED0FC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FOCE Distribution Boards (x4)</w:t>
      </w:r>
    </w:p>
    <w:p w:rsidR="00ED0FC5" w:rsidRDefault="00ED0FC5" w:rsidP="00ED0FC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Power Distribution Cables (x4)</w:t>
      </w:r>
    </w:p>
    <w:p w:rsidR="00ED0FC5" w:rsidRDefault="00ED0FC5" w:rsidP="00ED0FC5">
      <w:pPr>
        <w:spacing w:line="240" w:lineRule="auto"/>
        <w:rPr>
          <w:rFonts w:ascii="Arial" w:hAnsi="Arial" w:cs="Arial"/>
        </w:rPr>
      </w:pPr>
    </w:p>
    <w:p w:rsidR="00E672A7" w:rsidRPr="00E672A7" w:rsidRDefault="00E672A7" w:rsidP="00ED0FC5">
      <w:pPr>
        <w:spacing w:line="240" w:lineRule="auto"/>
        <w:rPr>
          <w:rFonts w:ascii="Arial" w:hAnsi="Arial" w:cs="Arial"/>
          <w:u w:val="single"/>
        </w:rPr>
      </w:pPr>
      <w:r w:rsidRPr="00E672A7">
        <w:rPr>
          <w:rFonts w:ascii="Arial" w:hAnsi="Arial" w:cs="Arial"/>
          <w:u w:val="single"/>
        </w:rPr>
        <w:t>Notes:</w:t>
      </w:r>
    </w:p>
    <w:p w:rsidR="00E672A7" w:rsidRDefault="00E672A7" w:rsidP="00ED0FC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Different sized connectors for each input voltage</w:t>
      </w:r>
    </w:p>
    <w:p w:rsidR="00E672A7" w:rsidRDefault="00E672A7" w:rsidP="00ED0FC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Digital Potentiometer to set current/voltage levels</w:t>
      </w:r>
    </w:p>
    <w:p w:rsidR="00E672A7" w:rsidRDefault="00E672A7" w:rsidP="00ED0FC5">
      <w:pPr>
        <w:spacing w:line="240" w:lineRule="auto"/>
        <w:rPr>
          <w:rFonts w:ascii="Arial" w:hAnsi="Arial" w:cs="Arial"/>
        </w:rPr>
      </w:pPr>
    </w:p>
    <w:sectPr w:rsidR="00E672A7" w:rsidSect="00D22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20"/>
  <w:characterSpacingControl w:val="doNotCompress"/>
  <w:compat/>
  <w:rsids>
    <w:rsidRoot w:val="00ED0FC5"/>
    <w:rsid w:val="000C0511"/>
    <w:rsid w:val="00133780"/>
    <w:rsid w:val="001356D6"/>
    <w:rsid w:val="00153854"/>
    <w:rsid w:val="001E499A"/>
    <w:rsid w:val="002B0B94"/>
    <w:rsid w:val="00337FA4"/>
    <w:rsid w:val="004E6B88"/>
    <w:rsid w:val="005E1F58"/>
    <w:rsid w:val="006230A5"/>
    <w:rsid w:val="00850899"/>
    <w:rsid w:val="008721F7"/>
    <w:rsid w:val="008D717D"/>
    <w:rsid w:val="009522D7"/>
    <w:rsid w:val="009C208C"/>
    <w:rsid w:val="009D16FA"/>
    <w:rsid w:val="00A62C0F"/>
    <w:rsid w:val="00B423C4"/>
    <w:rsid w:val="00C25B64"/>
    <w:rsid w:val="00D2292F"/>
    <w:rsid w:val="00D67EFE"/>
    <w:rsid w:val="00E672A7"/>
    <w:rsid w:val="00ED0FC5"/>
    <w:rsid w:val="00EF2FC0"/>
    <w:rsid w:val="00F15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9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9C208C"/>
  </w:style>
  <w:style w:type="character" w:customStyle="1" w:styleId="apple-converted-space">
    <w:name w:val="apple-converted-space"/>
    <w:basedOn w:val="DefaultParagraphFont"/>
    <w:rsid w:val="009C20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3</cp:revision>
  <dcterms:created xsi:type="dcterms:W3CDTF">2010-05-27T23:28:00Z</dcterms:created>
  <dcterms:modified xsi:type="dcterms:W3CDTF">2011-01-11T05:40:00Z</dcterms:modified>
</cp:coreProperties>
</file>