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75" w:type="dxa"/>
          <w:left w:w="75" w:type="dxa"/>
          <w:bottom w:w="75" w:type="dxa"/>
          <w:right w:w="75" w:type="dxa"/>
        </w:tblCellMar>
        <w:tblLook w:val="04A0"/>
      </w:tblPr>
      <w:tblGrid>
        <w:gridCol w:w="3358"/>
        <w:gridCol w:w="6152"/>
      </w:tblGrid>
      <w:tr w:rsidR="000B0CB5" w:rsidRPr="000B0CB5">
        <w:trPr>
          <w:gridAfter w:val="1"/>
          <w:tblCellSpacing w:w="0" w:type="dxa"/>
        </w:trPr>
        <w:tc>
          <w:tcPr>
            <w:tcW w:w="0" w:type="auto"/>
            <w:shd w:val="clear" w:color="auto" w:fill="FDFDFD"/>
            <w:vAlign w:val="center"/>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DFDFD"/>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Hello,</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I have to use the AT90CAN128 as the SPI master to communicate with the ADC ADS8344 of TI. The procedure is something like this: MCU sends a control byte to tell which channel should be measured and some configurations =&gt; MCU must generate 16 clocks to read back the data. The problem is, the clock can only be generated by sending a byte by MCU and this byte is interpreted as a control byte by the ADC. Has anyone any experiences? I would be very thankful if you could post some codes.</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Thank you</w:t>
                  </w:r>
                </w:p>
              </w:tc>
            </w:tr>
            <w:tr w:rsidR="000B0CB5" w:rsidRPr="000B0CB5">
              <w:trPr>
                <w:trHeight w:val="600"/>
                <w:tblCellSpacing w:w="0" w:type="dxa"/>
              </w:trPr>
              <w:tc>
                <w:tcPr>
                  <w:tcW w:w="0" w:type="auto"/>
                  <w:shd w:val="clear" w:color="auto" w:fill="FDFDFD"/>
                  <w:vAlign w:val="bottom"/>
                  <w:hideMark/>
                </w:tcPr>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DFDFD"/>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gridAfter w:val="1"/>
          <w:tblCellSpacing w:w="0" w:type="dxa"/>
        </w:trPr>
        <w:tc>
          <w:tcPr>
            <w:tcW w:w="0" w:type="auto"/>
            <w:shd w:val="clear" w:color="auto" w:fill="FDFDFD"/>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1" name="Picture 1" descr="View user's profil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w user's profile">
                            <a:hlinkClick r:id="rId4"/>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2" name="Picture 2" descr="Send private mess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d private message">
                            <a:hlinkClick r:id="rId6"/>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3" name="Picture 3" descr="Reply with quo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ly with quote">
                            <a:hlinkClick r:id="rId8"/>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4" name="Picture 4"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0" w:name="398693"/>
                  <w:bookmarkEnd w:id="0"/>
                  <w:r w:rsidRPr="000B0CB5">
                    <w:rPr>
                      <w:rFonts w:ascii="Times New Roman" w:eastAsia="Times New Roman" w:hAnsi="Times New Roman" w:cs="Times New Roman"/>
                      <w:b/>
                      <w:bCs/>
                      <w:sz w:val="18"/>
                    </w:rPr>
                    <w:t>Mike B</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5" name="Picture 5" descr="Pos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t">
                                  <a:hlinkClick r:id="rId12"/>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Jan 14, 2008 - 07:30 PM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4F5F7"/>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143000" cy="333375"/>
                        <wp:effectExtent l="0" t="0" r="0" b="0"/>
                        <wp:docPr id="6" name="Picture 6" descr="Raving lun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ving lunatic"/>
                                <pic:cNvPicPr>
                                  <a:picLocks noChangeAspect="1" noChangeArrowheads="1"/>
                                </pic:cNvPicPr>
                              </pic:nvPicPr>
                              <pic:blipFill>
                                <a:blip r:embed="rId14" cstate="print"/>
                                <a:srcRect/>
                                <a:stretch>
                                  <a:fillRect/>
                                </a:stretch>
                              </pic:blipFill>
                              <pic:spPr bwMode="auto">
                                <a:xfrm>
                                  <a:off x="0" y="0"/>
                                  <a:ext cx="1143000" cy="3333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Pr>
                      <w:rFonts w:ascii="Times New Roman" w:eastAsia="Times New Roman" w:hAnsi="Times New Roman" w:cs="Times New Roman"/>
                      <w:noProof/>
                      <w:sz w:val="18"/>
                      <w:szCs w:val="18"/>
                    </w:rPr>
                    <w:drawing>
                      <wp:inline distT="0" distB="0" distL="0" distR="0">
                        <wp:extent cx="762000" cy="600075"/>
                        <wp:effectExtent l="19050" t="0" r="0" b="0"/>
                        <wp:docPr id="7" name="Picture 7" descr="http://www.avrfreaks.net/modules/PNphpBB2/images/avatars/upload/840777637415b02e2da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vrfreaks.net/modules/PNphpBB2/images/avatars/upload/840777637415b02e2da142.jpg"/>
                                <pic:cNvPicPr>
                                  <a:picLocks noChangeAspect="1" noChangeArrowheads="1"/>
                                </pic:cNvPicPr>
                              </pic:nvPicPr>
                              <pic:blipFill>
                                <a:blip r:embed="rId15" cstate="print"/>
                                <a:srcRect/>
                                <a:stretch>
                                  <a:fillRect/>
                                </a:stretch>
                              </pic:blipFill>
                              <pic:spPr bwMode="auto">
                                <a:xfrm>
                                  <a:off x="0" y="0"/>
                                  <a:ext cx="762000" cy="6000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Jun 22, 2004</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3348</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Location: South West Utah, USA</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4F5F7"/>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The AVR SPI master is able to send SPI data in multiples of 8 bytes. The AVR SS pin is an output that your software makes active (low) at the start of the first byte SPI transfer, then is left active (low) through the second SPI transfer byte and is still left active (low) through the third SPI transfer byte. After the third SPI byte your software makes the SS output pin inactive (high). This gives you 24 clocks on the ADS8344 DCLK (AVR SCK) pin during the time period the ADS8344 CS (AVR SS) pin is active (low).</w:t>
                  </w:r>
                </w:p>
              </w:tc>
            </w:tr>
            <w:tr w:rsidR="000B0CB5" w:rsidRPr="000B0CB5">
              <w:trPr>
                <w:trHeight w:val="600"/>
                <w:tblCellSpacing w:w="0" w:type="dxa"/>
              </w:trPr>
              <w:tc>
                <w:tcPr>
                  <w:tcW w:w="0" w:type="auto"/>
                  <w:shd w:val="clear" w:color="auto" w:fill="F4F5F7"/>
                  <w:vAlign w:val="bottom"/>
                  <w:hideMark/>
                </w:tcPr>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4F5F7"/>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8" name="Picture 8" descr="View user's profil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ew user's profile">
                            <a:hlinkClick r:id="rId16"/>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9" name="Picture 9" descr="Send private messag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nd private message">
                            <a:hlinkClick r:id="rId17"/>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10" name="Picture 10" descr="Reply with quot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ply with quote">
                            <a:hlinkClick r:id="rId18"/>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11" name="Picture 11"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1" w:name="398944"/>
                  <w:bookmarkEnd w:id="1"/>
                  <w:r w:rsidRPr="000B0CB5">
                    <w:rPr>
                      <w:rFonts w:ascii="Times New Roman" w:eastAsia="Times New Roman" w:hAnsi="Times New Roman" w:cs="Times New Roman"/>
                      <w:b/>
                      <w:bCs/>
                      <w:sz w:val="18"/>
                    </w:rPr>
                    <w:t>senmeis</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12" name="Picture 12" descr="Pos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
                                  <a:hlinkClick r:id="rId19"/>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Jan 15, 2008 - 10:30 AM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DFDFD"/>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143000" cy="333375"/>
                        <wp:effectExtent l="0" t="0" r="0" b="0"/>
                        <wp:docPr id="13" name="Picture 13" descr="Wann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nnabe"/>
                                <pic:cNvPicPr>
                                  <a:picLocks noChangeAspect="1" noChangeArrowheads="1"/>
                                </pic:cNvPicPr>
                              </pic:nvPicPr>
                              <pic:blipFill>
                                <a:blip r:embed="rId20" cstate="print"/>
                                <a:srcRect/>
                                <a:stretch>
                                  <a:fillRect/>
                                </a:stretch>
                              </pic:blipFill>
                              <pic:spPr bwMode="auto">
                                <a:xfrm>
                                  <a:off x="0" y="0"/>
                                  <a:ext cx="1143000" cy="3333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Feb 11, 2007</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84</w:t>
                  </w:r>
                  <w:r w:rsidRPr="000B0CB5">
                    <w:rPr>
                      <w:rFonts w:ascii="Times New Roman" w:eastAsia="Times New Roman" w:hAnsi="Times New Roman" w:cs="Times New Roman"/>
                      <w:sz w:val="18"/>
                      <w:szCs w:val="18"/>
                    </w:rPr>
                    <w:br/>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DFDFD"/>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Thank you for your reply.</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t>The following words are taken from the data sheet of AT90CAN128:</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b/>
                      <w:bCs/>
                      <w:sz w:val="18"/>
                      <w:szCs w:val="18"/>
                    </w:rPr>
                    <w:t>Quote:</w:t>
                  </w:r>
                </w:p>
                <w:p w:rsidR="000B0CB5" w:rsidRPr="000B0CB5" w:rsidRDefault="000B0CB5" w:rsidP="000B0CB5">
                  <w:pPr>
                    <w:shd w:val="clear" w:color="auto" w:fill="F4F5F7"/>
                    <w:spacing w:after="150"/>
                    <w:rPr>
                      <w:rFonts w:ascii="Times New Roman" w:eastAsia="Times New Roman" w:hAnsi="Times New Roman" w:cs="Times New Roman"/>
                      <w:sz w:val="18"/>
                      <w:szCs w:val="18"/>
                    </w:rPr>
                  </w:pPr>
                  <w:r w:rsidRPr="000B0CB5">
                    <w:rPr>
                      <w:rFonts w:ascii="Arial Unicode MS" w:eastAsia="Times New Roman" w:hAnsi="Arial Unicode MS" w:cs="Arial Unicode MS"/>
                      <w:sz w:val="18"/>
                      <w:szCs w:val="18"/>
                    </w:rPr>
                    <w:t>�</w:t>
                  </w:r>
                  <w:r w:rsidRPr="000B0CB5">
                    <w:rPr>
                      <w:rFonts w:ascii="Times New Roman" w:eastAsia="Times New Roman" w:hAnsi="Times New Roman" w:cs="Times New Roman"/>
                      <w:sz w:val="18"/>
                      <w:szCs w:val="18"/>
                    </w:rPr>
                    <w:t>writing a byte to the SPI Data Register starts the SPI clock generator, and the hardware shifts the eight bits into the Slave. After shifting one byte, the SPI clock generator stops, setting the end of transmission flag.</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 xml:space="preserve">That means there are only 8 clocks available after writing one byte into SPDR, </w:t>
                  </w:r>
                  <w:r w:rsidRPr="000B0CB5">
                    <w:rPr>
                      <w:rFonts w:ascii="Times New Roman" w:eastAsia="Times New Roman" w:hAnsi="Times New Roman" w:cs="Times New Roman"/>
                      <w:sz w:val="18"/>
                      <w:szCs w:val="18"/>
                    </w:rPr>
                    <w:lastRenderedPageBreak/>
                    <w:t>not as you said, man gets 24 successive clocks. That is my initial wish. I would like to have 24 successive clocks. Maybe I misunderstand you?</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Thank you</w:t>
                  </w:r>
                  <w:r w:rsidRPr="000B0CB5">
                    <w:rPr>
                      <w:rFonts w:ascii="Times New Roman" w:eastAsia="Times New Roman" w:hAnsi="Times New Roman" w:cs="Times New Roman"/>
                      <w:sz w:val="18"/>
                    </w:rPr>
                    <w:t> </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b/>
                      <w:bCs/>
                      <w:sz w:val="18"/>
                      <w:szCs w:val="18"/>
                    </w:rPr>
                    <w:t>Quote:</w:t>
                  </w:r>
                </w:p>
              </w:tc>
            </w:tr>
            <w:tr w:rsidR="000B0CB5" w:rsidRPr="000B0CB5">
              <w:trPr>
                <w:trHeight w:val="600"/>
                <w:tblCellSpacing w:w="0" w:type="dxa"/>
              </w:trPr>
              <w:tc>
                <w:tcPr>
                  <w:tcW w:w="0" w:type="auto"/>
                  <w:shd w:val="clear" w:color="auto" w:fill="FDFDFD"/>
                  <w:vAlign w:val="bottom"/>
                  <w:hideMark/>
                </w:tcPr>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DFDFD"/>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14" name="Picture 14" descr="View user's profil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ew user's profile">
                            <a:hlinkClick r:id="rId4"/>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15" name="Picture 15" descr="Send private mess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nd private message">
                            <a:hlinkClick r:id="rId6"/>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16" name="Picture 16" descr="Reply with quot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ply with quote">
                            <a:hlinkClick r:id="rId21"/>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17" name="Picture 17"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2" w:name="398947"/>
                  <w:bookmarkEnd w:id="2"/>
                  <w:r w:rsidRPr="000B0CB5">
                    <w:rPr>
                      <w:rFonts w:ascii="Times New Roman" w:eastAsia="Times New Roman" w:hAnsi="Times New Roman" w:cs="Times New Roman"/>
                      <w:b/>
                      <w:bCs/>
                      <w:sz w:val="18"/>
                    </w:rPr>
                    <w:t>CountZero</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18" name="Picture 18" descr="Pos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st">
                                  <a:hlinkClick r:id="rId22"/>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Jan 15, 2008 - 10:49 AM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4F5F7"/>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143000" cy="333375"/>
                        <wp:effectExtent l="0" t="0" r="0" b="0"/>
                        <wp:docPr id="19" name="Picture 19" descr="R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ident"/>
                                <pic:cNvPicPr>
                                  <a:picLocks noChangeAspect="1" noChangeArrowheads="1"/>
                                </pic:cNvPicPr>
                              </pic:nvPicPr>
                              <pic:blipFill>
                                <a:blip r:embed="rId23" cstate="print"/>
                                <a:srcRect/>
                                <a:stretch>
                                  <a:fillRect/>
                                </a:stretch>
                              </pic:blipFill>
                              <pic:spPr bwMode="auto">
                                <a:xfrm>
                                  <a:off x="0" y="0"/>
                                  <a:ext cx="1143000" cy="3333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May 27, 2004</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695</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Location: Sweden</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4F5F7"/>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You must send two dummy bytes to read back the data, as Mike B said.</w:t>
                  </w:r>
                </w:p>
              </w:tc>
            </w:tr>
            <w:tr w:rsidR="000B0CB5" w:rsidRPr="000B0CB5">
              <w:trPr>
                <w:trHeight w:val="600"/>
                <w:tblCellSpacing w:w="0" w:type="dxa"/>
              </w:trPr>
              <w:tc>
                <w:tcPr>
                  <w:tcW w:w="0" w:type="auto"/>
                  <w:shd w:val="clear" w:color="auto" w:fill="F4F5F7"/>
                  <w:vAlign w:val="bottom"/>
                  <w:hideMark/>
                </w:tcPr>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4F5F7"/>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20" name="Picture 20" descr="View user's 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iew user's profile">
                            <a:hlinkClick r:id="rId24"/>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21" name="Picture 21" descr="Send private messag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nd private message">
                            <a:hlinkClick r:id="rId25"/>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22" name="Picture 22" descr="Reply with quot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ply with quote">
                            <a:hlinkClick r:id="rId26"/>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23" name="Picture 23"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3" w:name="398956"/>
                  <w:bookmarkEnd w:id="3"/>
                  <w:r w:rsidRPr="000B0CB5">
                    <w:rPr>
                      <w:rFonts w:ascii="Times New Roman" w:eastAsia="Times New Roman" w:hAnsi="Times New Roman" w:cs="Times New Roman"/>
                      <w:b/>
                      <w:bCs/>
                      <w:sz w:val="18"/>
                    </w:rPr>
                    <w:t>Mike B</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24" name="Picture 24" descr="Pos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ost">
                                  <a:hlinkClick r:id="rId27"/>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Jan 15, 2008 - 11:50 AM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DFDFD"/>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143000" cy="333375"/>
                        <wp:effectExtent l="0" t="0" r="0" b="0"/>
                        <wp:docPr id="25" name="Picture 25" descr="Raving lun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aving lunatic"/>
                                <pic:cNvPicPr>
                                  <a:picLocks noChangeAspect="1" noChangeArrowheads="1"/>
                                </pic:cNvPicPr>
                              </pic:nvPicPr>
                              <pic:blipFill>
                                <a:blip r:embed="rId14" cstate="print"/>
                                <a:srcRect/>
                                <a:stretch>
                                  <a:fillRect/>
                                </a:stretch>
                              </pic:blipFill>
                              <pic:spPr bwMode="auto">
                                <a:xfrm>
                                  <a:off x="0" y="0"/>
                                  <a:ext cx="1143000" cy="3333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Pr>
                      <w:rFonts w:ascii="Times New Roman" w:eastAsia="Times New Roman" w:hAnsi="Times New Roman" w:cs="Times New Roman"/>
                      <w:noProof/>
                      <w:sz w:val="18"/>
                      <w:szCs w:val="18"/>
                    </w:rPr>
                    <w:drawing>
                      <wp:inline distT="0" distB="0" distL="0" distR="0">
                        <wp:extent cx="762000" cy="600075"/>
                        <wp:effectExtent l="19050" t="0" r="0" b="0"/>
                        <wp:docPr id="26" name="Picture 26" descr="http://www.avrfreaks.net/modules/PNphpBB2/images/avatars/upload/840777637415b02e2da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vrfreaks.net/modules/PNphpBB2/images/avatars/upload/840777637415b02e2da142.jpg"/>
                                <pic:cNvPicPr>
                                  <a:picLocks noChangeAspect="1" noChangeArrowheads="1"/>
                                </pic:cNvPicPr>
                              </pic:nvPicPr>
                              <pic:blipFill>
                                <a:blip r:embed="rId15" cstate="print"/>
                                <a:srcRect/>
                                <a:stretch>
                                  <a:fillRect/>
                                </a:stretch>
                              </pic:blipFill>
                              <pic:spPr bwMode="auto">
                                <a:xfrm>
                                  <a:off x="0" y="0"/>
                                  <a:ext cx="762000" cy="6000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Jun 22, 2004</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3348</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Location: South West Utah, USA</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DFDFD"/>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Yes, the AT90CAN128 SPI will only output 8 clock transitions for each byte written to SPDR.</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What is important to the ADS8344 chip is how many clocks happen while the CS pin is active.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The AVR SS output pin makes the ADS8344 CS pin active (a low value).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You write to the AVR SPDR register. There is no useful data returned on the MISO input pin.</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The ADS8344 CS pin remains active (still a low value, no change). You need to deal with the BUSY pin.</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You write to the AVR SPDR register. The MISO input pin reads a zero bit for the BUSY then the most significant 7 bits of the ADS8344 return value (return bits 15 through 9).</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The ADS8344 CS pin remains active (still a low value, no change).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You write to the AVR SPDR register. The MISO input pin reads the 8 bits of the ADS8344 return value (return bits 8 through 1).</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 xml:space="preserve">After the SPI is done with the third byte, you either start another conversion or you finish with a 32 bit transfer. If you start another conversion while you send </w:t>
                  </w:r>
                  <w:r w:rsidRPr="000B0CB5">
                    <w:rPr>
                      <w:rFonts w:ascii="Times New Roman" w:eastAsia="Times New Roman" w:hAnsi="Times New Roman" w:cs="Times New Roman"/>
                      <w:sz w:val="18"/>
                      <w:szCs w:val="18"/>
                    </w:rPr>
                    <w:lastRenderedPageBreak/>
                    <w:t>the command byte with the START bit set, the MISO input pin reads 1 last bit of the ADS8344 return value (return bit 0). You may continue with as many additional 24 bit SPI transfers until you want to stop. In order to stop you send a last zero SPI byte and the MISO input pin reads 1 last bit of the ADS8344 return value (return bit 0) as the first bit in the final 32 bit transfer.</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Finally when you are done, the AVR SS output pin makes the ADS8344 CS pin inactive (a high value).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The CS input pin tells the ADS8344 to begin receiving SPI data and when to stop receiving. The AVR SPI using SPDR can only send 8 bits (one byte) at a time. Three successive AVR SPI bytes is 24 bits total, and four successive AVR SPI bytes is 32 bits total. The CS pin alone defines the start and the end of the SPI transfer no matter how many SPI bytes total are sent.</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According to the data sheet the timing (table VI and table VII) looks a little messy. Of course the 16 bit return value from the ADC is skewed. The first return byte only has 7 of the ADC result bits. The second return has 8 of the ADC result bits and the last return has the last ADC return bit. You will probably have to reconstruct this 3 byte skewed value into a normal 2 byte 16 bit value inside the AVR.</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The ADC timing is CS goes active, 24 bits, 24 bits, 24 bits, as many of these 24 bit cycles as you want finally a 32 bit final cycle and CS goes inactive.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If you only want a single conversion then CS goes active, a single 32 bit cycle and CS goes inactive.</w:t>
                  </w:r>
                </w:p>
              </w:tc>
            </w:tr>
            <w:tr w:rsidR="000B0CB5" w:rsidRPr="000B0CB5">
              <w:trPr>
                <w:trHeight w:val="600"/>
                <w:tblCellSpacing w:w="0" w:type="dxa"/>
              </w:trPr>
              <w:tc>
                <w:tcPr>
                  <w:tcW w:w="0" w:type="auto"/>
                  <w:shd w:val="clear" w:color="auto" w:fill="FDFDFD"/>
                  <w:vAlign w:val="bottom"/>
                  <w:hideMark/>
                </w:tcPr>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DFDFD"/>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27" name="Picture 27" descr="View user's profil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iew user's profile">
                            <a:hlinkClick r:id="rId16"/>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28" name="Picture 28" descr="Send private messag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nd private message">
                            <a:hlinkClick r:id="rId17"/>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29" name="Picture 29" descr="Reply with quot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ply with quote">
                            <a:hlinkClick r:id="rId28"/>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30" name="Picture 30"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4" w:name="399276"/>
                  <w:bookmarkEnd w:id="4"/>
                  <w:r w:rsidRPr="000B0CB5">
                    <w:rPr>
                      <w:rFonts w:ascii="Times New Roman" w:eastAsia="Times New Roman" w:hAnsi="Times New Roman" w:cs="Times New Roman"/>
                      <w:b/>
                      <w:bCs/>
                      <w:sz w:val="18"/>
                    </w:rPr>
                    <w:t>senmeis</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31" name="Picture 31" descr="Pos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st">
                                  <a:hlinkClick r:id="rId29"/>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Jan 16, 2008 - 11:01 AM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4F5F7"/>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143000" cy="333375"/>
                        <wp:effectExtent l="0" t="0" r="0" b="0"/>
                        <wp:docPr id="32" name="Picture 32" descr="Wann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annabe"/>
                                <pic:cNvPicPr>
                                  <a:picLocks noChangeAspect="1" noChangeArrowheads="1"/>
                                </pic:cNvPicPr>
                              </pic:nvPicPr>
                              <pic:blipFill>
                                <a:blip r:embed="rId20" cstate="print"/>
                                <a:srcRect/>
                                <a:stretch>
                                  <a:fillRect/>
                                </a:stretch>
                              </pic:blipFill>
                              <pic:spPr bwMode="auto">
                                <a:xfrm>
                                  <a:off x="0" y="0"/>
                                  <a:ext cx="1143000" cy="3333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Feb 11, 2007</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84</w:t>
                  </w:r>
                  <w:r w:rsidRPr="000B0CB5">
                    <w:rPr>
                      <w:rFonts w:ascii="Times New Roman" w:eastAsia="Times New Roman" w:hAnsi="Times New Roman" w:cs="Times New Roman"/>
                      <w:sz w:val="18"/>
                      <w:szCs w:val="18"/>
                    </w:rPr>
                    <w:br/>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4F5F7"/>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Hello,</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Thank you for your reply.</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I think Mike B must have done some work with there two devices.</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t>I suppose the byte written into SPDR will not be recognized as a control byte if the START bit is set to Zero (dummy byte), right?</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Do I have to connect a pin with BUSY?</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ADS8344 supports internal and external clocks for conversion. Which one do you suggest?</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Thanks a lot</w:t>
                  </w:r>
                </w:p>
              </w:tc>
            </w:tr>
            <w:tr w:rsidR="000B0CB5" w:rsidRPr="000B0CB5">
              <w:trPr>
                <w:trHeight w:val="600"/>
                <w:tblCellSpacing w:w="0" w:type="dxa"/>
              </w:trPr>
              <w:tc>
                <w:tcPr>
                  <w:tcW w:w="0" w:type="auto"/>
                  <w:shd w:val="clear" w:color="auto" w:fill="F4F5F7"/>
                  <w:vAlign w:val="bottom"/>
                  <w:hideMark/>
                </w:tcPr>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4F5F7"/>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lastRenderedPageBreak/>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33" name="Picture 33" descr="View user's profil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iew user's profile">
                            <a:hlinkClick r:id="rId4"/>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34" name="Picture 34" descr="Send private mess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nd private message">
                            <a:hlinkClick r:id="rId6"/>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35" name="Picture 35" descr="Reply with quot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ply with quote">
                            <a:hlinkClick r:id="rId30"/>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36" name="Picture 36"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5" w:name="399299"/>
                  <w:bookmarkEnd w:id="5"/>
                  <w:r w:rsidRPr="000B0CB5">
                    <w:rPr>
                      <w:rFonts w:ascii="Times New Roman" w:eastAsia="Times New Roman" w:hAnsi="Times New Roman" w:cs="Times New Roman"/>
                      <w:b/>
                      <w:bCs/>
                      <w:sz w:val="18"/>
                    </w:rPr>
                    <w:t>clawson</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37" name="Picture 37" descr="Post">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ost">
                                  <a:hlinkClick r:id="rId31"/>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Jan 16, 2008 - 12:50 PM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DFDFD"/>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009650" cy="381000"/>
                        <wp:effectExtent l="19050" t="0" r="0" b="0"/>
                        <wp:docPr id="38" name="Picture 38" descr="10k+ Post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0k+ Postman"/>
                                <pic:cNvPicPr>
                                  <a:picLocks noChangeAspect="1" noChangeArrowheads="1"/>
                                </pic:cNvPicPr>
                              </pic:nvPicPr>
                              <pic:blipFill>
                                <a:blip r:embed="rId32" cstate="print"/>
                                <a:srcRect/>
                                <a:stretch>
                                  <a:fillRect/>
                                </a:stretch>
                              </pic:blipFill>
                              <pic:spPr bwMode="auto">
                                <a:xfrm>
                                  <a:off x="0" y="0"/>
                                  <a:ext cx="1009650" cy="38100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Pr>
                      <w:rFonts w:ascii="Times New Roman" w:eastAsia="Times New Roman" w:hAnsi="Times New Roman" w:cs="Times New Roman"/>
                      <w:noProof/>
                      <w:sz w:val="18"/>
                      <w:szCs w:val="18"/>
                    </w:rPr>
                    <w:drawing>
                      <wp:inline distT="0" distB="0" distL="0" distR="0">
                        <wp:extent cx="571500" cy="571500"/>
                        <wp:effectExtent l="19050" t="0" r="0" b="0"/>
                        <wp:docPr id="39" name="Picture 39" descr="http://www.avrfreaks.net/modules/PNphpBB2/images/avatars/upload/7289833504cc54437b09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avrfreaks.net/modules/PNphpBB2/images/avatars/upload/7289833504cc54437b0919.gif"/>
                                <pic:cNvPicPr>
                                  <a:picLocks noChangeAspect="1" noChangeArrowheads="1"/>
                                </pic:cNvPicPr>
                              </pic:nvPicPr>
                              <pic:blipFill>
                                <a:blip r:embed="rId33"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Jul 18, 2005</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46156</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Location: (using avr-gcc in) Finchingfield, Essex, England</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DFDFD"/>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senmeis wrote:</w:t>
                  </w:r>
                </w:p>
                <w:p w:rsidR="000B0CB5" w:rsidRPr="000B0CB5" w:rsidRDefault="000B0CB5" w:rsidP="000B0CB5">
                  <w:pPr>
                    <w:shd w:val="clear" w:color="auto" w:fill="F4F5F7"/>
                    <w:spacing w:after="15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I suppose the byte written into SPDR will not be recognized as a control byte if the START bit is set to Zero (dummy byte), right?</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br/>
                    <w:t>That's not normally how SPI devices work (though I don't know this chip in particular) but in most the chip operates some kind of internal state machine in which it starts in the idle state until a byte arrives on its SI pin that is then interpreted as a control byte. If that control byte has 1 or 2 bytes of following parameter (such as an address or something) the chip switches to a "waiting for addr1" then "waiting for addr2" state after which it then enters a "ready to deliver result" state. While in this state it won't try to interpret anything that appears on SI but will simply use the SCK's to clock out the 8,16,24,whatever number of result bits - ignoring SI as it does so. After the delivery of the 8/16/24/? bits, having moved through various "deliver byte 2", "deliver byte 3"... states it will then return to the idle state to await the next command byte - only while it's in that state will it interpret the next received 8 bits as a control byte.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I'd be kind of surprised if the chip you are using is any different unless, during the deliver results state, it's willing to accept some kind of "abandon current command" control byte?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Cliff</w:t>
                  </w:r>
                </w:p>
              </w:tc>
            </w:tr>
            <w:tr w:rsidR="000B0CB5" w:rsidRPr="000B0CB5">
              <w:trPr>
                <w:trHeight w:val="600"/>
                <w:tblCellSpacing w:w="0" w:type="dxa"/>
              </w:trPr>
              <w:tc>
                <w:tcPr>
                  <w:tcW w:w="0" w:type="auto"/>
                  <w:shd w:val="clear" w:color="auto" w:fill="FDFDFD"/>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_________________</w:t>
                  </w:r>
                  <w:r w:rsidRPr="000B0CB5">
                    <w:rPr>
                      <w:rFonts w:ascii="Times New Roman" w:eastAsia="Times New Roman" w:hAnsi="Times New Roman" w:cs="Times New Roman"/>
                      <w:sz w:val="18"/>
                      <w:szCs w:val="18"/>
                    </w:rPr>
                    <w:br/>
                  </w:r>
                  <w:r>
                    <w:rPr>
                      <w:rFonts w:ascii="Times New Roman" w:eastAsia="Times New Roman" w:hAnsi="Times New Roman" w:cs="Times New Roman"/>
                      <w:noProof/>
                      <w:color w:val="566D91"/>
                      <w:sz w:val="18"/>
                      <w:szCs w:val="18"/>
                    </w:rPr>
                    <w:drawing>
                      <wp:inline distT="0" distB="0" distL="0" distR="0">
                        <wp:extent cx="3028950" cy="571500"/>
                        <wp:effectExtent l="19050" t="0" r="0" b="0"/>
                        <wp:docPr id="40" name="Picture 40" descr="http://www.wrightflyer.co.uk/faq.jp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wrightflyer.co.uk/faq.jpg">
                                  <a:hlinkClick r:id="rId34" tgtFrame="&quot;_blank&quot;"/>
                                </pic:cNvPr>
                                <pic:cNvPicPr>
                                  <a:picLocks noChangeAspect="1" noChangeArrowheads="1"/>
                                </pic:cNvPicPr>
                              </pic:nvPicPr>
                              <pic:blipFill>
                                <a:blip r:embed="rId35" cstate="print"/>
                                <a:srcRect/>
                                <a:stretch>
                                  <a:fillRect/>
                                </a:stretch>
                              </pic:blipFill>
                              <pic:spPr bwMode="auto">
                                <a:xfrm>
                                  <a:off x="0" y="0"/>
                                  <a:ext cx="3028950" cy="57150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DFDFD"/>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41" name="Picture 41" descr="View user's profil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iew user's profile">
                            <a:hlinkClick r:id="rId36"/>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42" name="Picture 42" descr="Send private messag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end private message">
                            <a:hlinkClick r:id="rId37"/>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43" name="Picture 43" descr="Reply with quote">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ply with quote">
                            <a:hlinkClick r:id="rId38"/>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44" name="Picture 44"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6" w:name="399495"/>
                  <w:bookmarkEnd w:id="6"/>
                  <w:r w:rsidRPr="000B0CB5">
                    <w:rPr>
                      <w:rFonts w:ascii="Times New Roman" w:eastAsia="Times New Roman" w:hAnsi="Times New Roman" w:cs="Times New Roman"/>
                      <w:b/>
                      <w:bCs/>
                      <w:sz w:val="18"/>
                    </w:rPr>
                    <w:t>Mike B</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4F5F7"/>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45" name="Picture 45" descr="Pos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ost">
                                  <a:hlinkClick r:id="rId39"/>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Jan 16, 2008 - 10:59 PM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4F5F7"/>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4F5F7"/>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143000" cy="333375"/>
                        <wp:effectExtent l="0" t="0" r="0" b="0"/>
                        <wp:docPr id="46" name="Picture 46" descr="Raving lun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aving lunatic"/>
                                <pic:cNvPicPr>
                                  <a:picLocks noChangeAspect="1" noChangeArrowheads="1"/>
                                </pic:cNvPicPr>
                              </pic:nvPicPr>
                              <pic:blipFill>
                                <a:blip r:embed="rId14" cstate="print"/>
                                <a:srcRect/>
                                <a:stretch>
                                  <a:fillRect/>
                                </a:stretch>
                              </pic:blipFill>
                              <pic:spPr bwMode="auto">
                                <a:xfrm>
                                  <a:off x="0" y="0"/>
                                  <a:ext cx="1143000" cy="3333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Pr>
                      <w:rFonts w:ascii="Times New Roman" w:eastAsia="Times New Roman" w:hAnsi="Times New Roman" w:cs="Times New Roman"/>
                      <w:noProof/>
                      <w:sz w:val="18"/>
                      <w:szCs w:val="18"/>
                    </w:rPr>
                    <w:drawing>
                      <wp:inline distT="0" distB="0" distL="0" distR="0">
                        <wp:extent cx="762000" cy="600075"/>
                        <wp:effectExtent l="19050" t="0" r="0" b="0"/>
                        <wp:docPr id="47" name="Picture 47" descr="http://www.avrfreaks.net/modules/PNphpBB2/images/avatars/upload/840777637415b02e2da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avrfreaks.net/modules/PNphpBB2/images/avatars/upload/840777637415b02e2da142.jpg"/>
                                <pic:cNvPicPr>
                                  <a:picLocks noChangeAspect="1" noChangeArrowheads="1"/>
                                </pic:cNvPicPr>
                              </pic:nvPicPr>
                              <pic:blipFill>
                                <a:blip r:embed="rId15" cstate="print"/>
                                <a:srcRect/>
                                <a:stretch>
                                  <a:fillRect/>
                                </a:stretch>
                              </pic:blipFill>
                              <pic:spPr bwMode="auto">
                                <a:xfrm>
                                  <a:off x="0" y="0"/>
                                  <a:ext cx="762000" cy="6000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Jun 22, 2004</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3348</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Location: South West Utah, USA</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4F5F7"/>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senmeis wrote:</w:t>
                  </w:r>
                </w:p>
                <w:p w:rsidR="000B0CB5" w:rsidRPr="000B0CB5" w:rsidRDefault="000B0CB5" w:rsidP="000B0CB5">
                  <w:pPr>
                    <w:shd w:val="clear" w:color="auto" w:fill="FDFDFD"/>
                    <w:spacing w:after="15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I think Mike B must have done some work with there two devices.</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Only with the AVR SPI, not with the ADS8344. All I did was a quick read the ADS8344 data sheet, which I didn't want to read in depth because of the time it takes to completely learn a new part (a new part that I'm probably never going to use myself). I was simply trying to explain how to get the multiple byte SPI transfers to work, but when I looked at the ADS8344 data sheet I keep seeing that it is not as simple as most SPI interfaces.</w:t>
                  </w:r>
                  <w:r w:rsidRPr="000B0CB5">
                    <w:rPr>
                      <w:rFonts w:ascii="Times New Roman" w:eastAsia="Times New Roman" w:hAnsi="Times New Roman" w:cs="Times New Roman"/>
                      <w:sz w:val="18"/>
                    </w:rPr>
                    <w:t> </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senmeis wrote:</w:t>
                  </w:r>
                </w:p>
                <w:p w:rsidR="000B0CB5" w:rsidRPr="000B0CB5" w:rsidRDefault="000B0CB5" w:rsidP="000B0CB5">
                  <w:pPr>
                    <w:shd w:val="clear" w:color="auto" w:fill="FDFDFD"/>
                    <w:spacing w:after="15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I suppose the byte written into SPDR will not be recognized as a control byte if the START bit is set to Zero (dummy byte), right?</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lastRenderedPageBreak/>
                    <w:t>Correct. The ADC command byte (with the START bit written to a one) only occurs in the first byte of every 3 byte (24 bit) SPI transfer or the first byte of a 4 byte (32 bit) SPI transfer. All other SPI bytes from the AVR (MOSI) have a zero bit value for all 8 bits.</w:t>
                  </w:r>
                  <w:r w:rsidRPr="000B0CB5">
                    <w:rPr>
                      <w:rFonts w:ascii="Times New Roman" w:eastAsia="Times New Roman" w:hAnsi="Times New Roman" w:cs="Times New Roman"/>
                      <w:sz w:val="18"/>
                    </w:rPr>
                    <w:t> </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senmeis wrote:</w:t>
                  </w:r>
                </w:p>
                <w:p w:rsidR="000B0CB5" w:rsidRPr="000B0CB5" w:rsidRDefault="000B0CB5" w:rsidP="000B0CB5">
                  <w:pPr>
                    <w:shd w:val="clear" w:color="auto" w:fill="FDFDFD"/>
                    <w:spacing w:after="15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Do I have to connect a pin with BUSY?</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I am not sure. My guess is you do have to read the BUSY pin with the AVR if you use the internal clock. However, the BUSY timing appears to be fixed such that you should know what the BUSY state delay is if you use the external clock (I could be wrong about this).</w:t>
                  </w:r>
                  <w:r w:rsidRPr="000B0CB5">
                    <w:rPr>
                      <w:rFonts w:ascii="Times New Roman" w:eastAsia="Times New Roman" w:hAnsi="Times New Roman" w:cs="Times New Roman"/>
                      <w:sz w:val="18"/>
                    </w:rPr>
                    <w:t> </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senmeis wrote:</w:t>
                  </w:r>
                </w:p>
                <w:p w:rsidR="000B0CB5" w:rsidRPr="000B0CB5" w:rsidRDefault="000B0CB5" w:rsidP="000B0CB5">
                  <w:pPr>
                    <w:shd w:val="clear" w:color="auto" w:fill="FDFDFD"/>
                    <w:spacing w:after="15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ADS8344 supports internal and external clocks for conversion. Which one do you suggest?</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I honestly can't say which one I would use. I would have to actually setup and use the ADS8344 to figure out which one has any possible advantages or disadvantages.</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Cliff,</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 xml:space="preserve">The ADS8344 is a strange chip. It appears that the ADC itself is clocked from the external SPI clock or from an internal clock. The internal clock appears to have some timing complexity issues with regard to the SPI clock. There also appears to be timing limits when using the SPI clock for the ADC external clock. What senmeis meant by the START bit is the first bit of every 8 bit MOSI SPI byte has a dedicated value in the ADS8344. If this bit is a one value then it indicates an ADS8344 command byte, with the command itself in the following 7 bits. According to the data sheet all other </w:t>
                  </w:r>
                  <w:r w:rsidRPr="000B0CB5">
                    <w:rPr>
                      <w:rFonts w:ascii="Arial Unicode MS" w:eastAsia="Times New Roman" w:hAnsi="Arial Unicode MS" w:cs="Arial Unicode MS"/>
                      <w:sz w:val="18"/>
                      <w:szCs w:val="18"/>
                    </w:rPr>
                    <w:t>�</w:t>
                  </w:r>
                  <w:r w:rsidRPr="000B0CB5">
                    <w:rPr>
                      <w:rFonts w:ascii="Times New Roman" w:eastAsia="Times New Roman" w:hAnsi="Times New Roman" w:cs="Times New Roman"/>
                      <w:sz w:val="18"/>
                      <w:szCs w:val="18"/>
                    </w:rPr>
                    <w:t>non-command</w:t>
                  </w:r>
                  <w:r w:rsidRPr="000B0CB5">
                    <w:rPr>
                      <w:rFonts w:ascii="Arial Unicode MS" w:eastAsia="Times New Roman" w:hAnsi="Arial Unicode MS" w:cs="Arial Unicode MS"/>
                      <w:sz w:val="18"/>
                      <w:szCs w:val="18"/>
                    </w:rPr>
                    <w:t>�</w:t>
                  </w:r>
                  <w:r w:rsidRPr="000B0CB5">
                    <w:rPr>
                      <w:rFonts w:ascii="Times New Roman" w:eastAsia="Times New Roman" w:hAnsi="Times New Roman" w:cs="Times New Roman"/>
                      <w:sz w:val="18"/>
                      <w:szCs w:val="18"/>
                    </w:rPr>
                    <w:t xml:space="preserve"> MOSI SPI bytes from the master are all zero bits and only really provide a master clock for MISO data back to the AVR SPI master (also an ADC clock when external clock is set). I think this ADC clock arrangement may have something to do with the one bit skew in the 16 bit ADC return value, which is why this ADC requires an extra SPI byte to retrieve the last bit of the 16 bit result. The only </w:t>
                  </w:r>
                  <w:r w:rsidRPr="000B0CB5">
                    <w:rPr>
                      <w:rFonts w:ascii="Arial Unicode MS" w:eastAsia="Times New Roman" w:hAnsi="Arial Unicode MS" w:cs="Arial Unicode MS"/>
                      <w:sz w:val="18"/>
                      <w:szCs w:val="18"/>
                    </w:rPr>
                    <w:t>�</w:t>
                  </w:r>
                  <w:r w:rsidRPr="000B0CB5">
                    <w:rPr>
                      <w:rFonts w:ascii="Times New Roman" w:eastAsia="Times New Roman" w:hAnsi="Times New Roman" w:cs="Times New Roman"/>
                      <w:sz w:val="18"/>
                      <w:szCs w:val="18"/>
                    </w:rPr>
                    <w:t>magic</w:t>
                  </w:r>
                  <w:r w:rsidRPr="000B0CB5">
                    <w:rPr>
                      <w:rFonts w:ascii="Arial Unicode MS" w:eastAsia="Times New Roman" w:hAnsi="Arial Unicode MS" w:cs="Arial Unicode MS"/>
                      <w:sz w:val="18"/>
                      <w:szCs w:val="18"/>
                    </w:rPr>
                    <w:t>�</w:t>
                  </w:r>
                  <w:r w:rsidRPr="000B0CB5">
                    <w:rPr>
                      <w:rFonts w:ascii="Times New Roman" w:eastAsia="Times New Roman" w:hAnsi="Times New Roman" w:cs="Times New Roman"/>
                      <w:sz w:val="18"/>
                      <w:szCs w:val="18"/>
                    </w:rPr>
                    <w:t xml:space="preserve"> I can see in the START bit, is after the first 24 SPI clocks you have a choice to send one last SPI byte with a zero value (ending the entire ADC cycle with a final 32 bit SPI cycle) or you may choose to start another 24 bit SPI cycle for a new conversion with the START bit set in the next SPI byte (the first of 3 SPI bytes). If you start a new 24 bit SPI conversion cycle you get this same choice at the end of each 24 bit SPI cycle (i.e. either send a last zero value SPI byte to end it or use the START bit in another 24 bit SPI conversion cycle). No matter what, the last SPI cycle is supposed to be a 4 byte (32 bit) cycle after which the SPI CS input pin is finally set inactive.</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That last remaining single ADC conversion bit is extracted (AVR MISO) during the next command START bit (of a new 24 bit cycle) or during the first bit of the last zero byte (to finish a 32 bit cycle). The remaining 7 bits of the last zero byte (of a 32 bit cycle) are wasted padding that only fill out the SPI multiple of 8 bits transfer requirement.</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It appears this ADC has no isolated command without any subsequent conversion (at least as far as I read the data sheet). Every 24 or 32 bit SPI cycle involves an ADC conversion. However, some command driven changes may invalidate the conversion from that command, even though you are stuck completing the invalid conversion anyway. My guess is this fixed command format is probably a byproduct of the ADC clocking methods.</w:t>
                  </w:r>
                </w:p>
              </w:tc>
            </w:tr>
            <w:tr w:rsidR="000B0CB5" w:rsidRPr="000B0CB5">
              <w:trPr>
                <w:trHeight w:val="600"/>
                <w:tblCellSpacing w:w="0" w:type="dxa"/>
              </w:trPr>
              <w:tc>
                <w:tcPr>
                  <w:tcW w:w="0" w:type="auto"/>
                  <w:shd w:val="clear" w:color="auto" w:fill="F4F5F7"/>
                  <w:vAlign w:val="bottom"/>
                  <w:hideMark/>
                </w:tcPr>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r w:rsidR="000B0CB5" w:rsidRPr="000B0CB5">
              <w:trPr>
                <w:tblCellSpacing w:w="0" w:type="dxa"/>
              </w:trPr>
              <w:tc>
                <w:tcPr>
                  <w:tcW w:w="0" w:type="auto"/>
                  <w:shd w:val="clear" w:color="auto" w:fill="F4F5F7"/>
                  <w:vAlign w:val="center"/>
                  <w:hideMark/>
                </w:tcPr>
                <w:p w:rsidR="000B0CB5" w:rsidRPr="000B0CB5" w:rsidRDefault="000B0CB5" w:rsidP="000B0CB5">
                  <w:pPr>
                    <w:spacing w:after="0"/>
                    <w:jc w:val="right"/>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lastRenderedPageBreak/>
                    <w:t> </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4F5F7"/>
            <w:noWrap/>
            <w:vAlign w:val="bottom"/>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48" name="Picture 48" descr="View user's profil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View user's profile">
                            <a:hlinkClick r:id="rId16"/>
                          </pic:cNvPr>
                          <pic:cNvPicPr>
                            <a:picLocks noChangeAspect="1" noChangeArrowheads="1"/>
                          </pic:cNvPicPr>
                        </pic:nvPicPr>
                        <pic:blipFill>
                          <a:blip r:embed="rId5"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561975" cy="171450"/>
                  <wp:effectExtent l="19050" t="0" r="9525" b="0"/>
                  <wp:docPr id="49" name="Picture 49" descr="Send private messag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end private message">
                            <a:hlinkClick r:id="rId17"/>
                          </pic:cNvPr>
                          <pic:cNvPicPr>
                            <a:picLocks noChangeAspect="1" noChangeArrowheads="1"/>
                          </pic:cNvPicPr>
                        </pic:nvPicPr>
                        <pic:blipFill>
                          <a:blip r:embed="rId7"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 </w:t>
            </w:r>
          </w:p>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561975" cy="171450"/>
                  <wp:effectExtent l="19050" t="0" r="9525" b="0"/>
                  <wp:docPr id="50" name="Picture 50" descr="Reply with quote">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ply with quote">
                            <a:hlinkClick r:id="rId40"/>
                          </pic:cNvPr>
                          <pic:cNvPicPr>
                            <a:picLocks noChangeAspect="1" noChangeArrowheads="1"/>
                          </pic:cNvPicPr>
                        </pic:nvPicPr>
                        <pic:blipFill>
                          <a:blip r:embed="rId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rPr>
              <w:t> </w:t>
            </w:r>
            <w:r>
              <w:rPr>
                <w:rFonts w:ascii="Times New Roman" w:eastAsia="Times New Roman" w:hAnsi="Times New Roman" w:cs="Times New Roman"/>
                <w:noProof/>
                <w:color w:val="566D91"/>
                <w:sz w:val="18"/>
                <w:szCs w:val="18"/>
              </w:rPr>
              <w:drawing>
                <wp:inline distT="0" distB="0" distL="0" distR="0">
                  <wp:extent cx="180975" cy="171450"/>
                  <wp:effectExtent l="19050" t="0" r="9525" b="0"/>
                  <wp:docPr id="51" name="Picture 51" descr="Back to to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ack to top">
                            <a:hlinkClick r:id="rId10"/>
                          </pic:cNvPr>
                          <pic:cNvPicPr>
                            <a:picLocks noChangeAspect="1" noChangeArrowheads="1"/>
                          </pic:cNvPicPr>
                        </pic:nvPicPr>
                        <pic:blipFill>
                          <a:blip r:embed="rId1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bookmarkStart w:id="7" w:name="459343"/>
                  <w:bookmarkEnd w:id="7"/>
                  <w:r w:rsidRPr="000B0CB5">
                    <w:rPr>
                      <w:rFonts w:ascii="Times New Roman" w:eastAsia="Times New Roman" w:hAnsi="Times New Roman" w:cs="Times New Roman"/>
                      <w:b/>
                      <w:bCs/>
                      <w:sz w:val="18"/>
                    </w:rPr>
                    <w:t>senmeis</w:t>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45" w:type="dxa"/>
                <w:left w:w="45" w:type="dxa"/>
                <w:bottom w:w="45" w:type="dxa"/>
                <w:right w:w="45" w:type="dxa"/>
              </w:tblCellMar>
              <w:tblLook w:val="04A0"/>
            </w:tblPr>
            <w:tblGrid>
              <w:gridCol w:w="6002"/>
            </w:tblGrid>
            <w:tr w:rsidR="000B0CB5" w:rsidRPr="000B0CB5">
              <w:trPr>
                <w:tblCellSpacing w:w="0" w:type="dxa"/>
              </w:trPr>
              <w:tc>
                <w:tcPr>
                  <w:tcW w:w="5000" w:type="pct"/>
                  <w:shd w:val="clear" w:color="auto" w:fill="FDFDFD"/>
                  <w:vAlign w:val="center"/>
                  <w:hideMark/>
                </w:tcPr>
                <w:p w:rsidR="000B0CB5" w:rsidRPr="000B0CB5" w:rsidRDefault="000B0CB5" w:rsidP="000B0CB5">
                  <w:pPr>
                    <w:spacing w:after="0"/>
                    <w:rPr>
                      <w:rFonts w:ascii="Times New Roman" w:eastAsia="Times New Roman" w:hAnsi="Times New Roman" w:cs="Times New Roman"/>
                      <w:sz w:val="18"/>
                      <w:szCs w:val="18"/>
                    </w:rPr>
                  </w:pPr>
                  <w:r>
                    <w:rPr>
                      <w:rFonts w:ascii="Times New Roman" w:eastAsia="Times New Roman" w:hAnsi="Times New Roman" w:cs="Times New Roman"/>
                      <w:noProof/>
                      <w:color w:val="566D91"/>
                      <w:sz w:val="18"/>
                      <w:szCs w:val="18"/>
                    </w:rPr>
                    <w:drawing>
                      <wp:inline distT="0" distB="0" distL="0" distR="0">
                        <wp:extent cx="114300" cy="85725"/>
                        <wp:effectExtent l="19050" t="0" r="0" b="0"/>
                        <wp:docPr id="52" name="Picture 52" descr="Post">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ost">
                                  <a:hlinkClick r:id="rId41"/>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b/>
                      <w:bCs/>
                      <w:sz w:val="18"/>
                      <w:szCs w:val="18"/>
                    </w:rPr>
                    <w:t>Posted:</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t>Jun 24, 2008 - 11:56 AM</w:t>
                  </w: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tblCellSpacing w:w="0" w:type="dxa"/>
        </w:trPr>
        <w:tc>
          <w:tcPr>
            <w:tcW w:w="0" w:type="auto"/>
            <w:vMerge w:val="restart"/>
            <w:shd w:val="clear" w:color="auto" w:fill="FDFDFD"/>
            <w:hideMark/>
          </w:tcPr>
          <w:tbl>
            <w:tblPr>
              <w:tblW w:w="5000" w:type="pct"/>
              <w:tblCellSpacing w:w="0" w:type="dxa"/>
              <w:tblCellMar>
                <w:top w:w="75" w:type="dxa"/>
                <w:left w:w="75" w:type="dxa"/>
                <w:bottom w:w="75" w:type="dxa"/>
                <w:right w:w="75" w:type="dxa"/>
              </w:tblCellMar>
              <w:tblLook w:val="04A0"/>
            </w:tblPr>
            <w:tblGrid>
              <w:gridCol w:w="3208"/>
            </w:tblGrid>
            <w:tr w:rsidR="000B0CB5" w:rsidRPr="000B0CB5">
              <w:trPr>
                <w:tblCellSpacing w:w="0" w:type="dxa"/>
              </w:trPr>
              <w:tc>
                <w:tcPr>
                  <w:tcW w:w="0" w:type="auto"/>
                  <w:shd w:val="clear" w:color="auto" w:fill="FDFDFD"/>
                  <w:vAlign w:val="center"/>
                  <w:hideMark/>
                </w:tcPr>
                <w:p w:rsidR="000B0CB5" w:rsidRPr="000B0CB5" w:rsidRDefault="000B0CB5" w:rsidP="000B0CB5">
                  <w:pPr>
                    <w:spacing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1143000" cy="333375"/>
                        <wp:effectExtent l="0" t="0" r="0" b="0"/>
                        <wp:docPr id="53" name="Picture 53" descr="Wann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annabe"/>
                                <pic:cNvPicPr>
                                  <a:picLocks noChangeAspect="1" noChangeArrowheads="1"/>
                                </pic:cNvPicPr>
                              </pic:nvPicPr>
                              <pic:blipFill>
                                <a:blip r:embed="rId20" cstate="print"/>
                                <a:srcRect/>
                                <a:stretch>
                                  <a:fillRect/>
                                </a:stretch>
                              </pic:blipFill>
                              <pic:spPr bwMode="auto">
                                <a:xfrm>
                                  <a:off x="0" y="0"/>
                                  <a:ext cx="1143000" cy="333375"/>
                                </a:xfrm>
                                <a:prstGeom prst="rect">
                                  <a:avLst/>
                                </a:prstGeom>
                                <a:noFill/>
                                <a:ln w="9525">
                                  <a:noFill/>
                                  <a:miter lim="800000"/>
                                  <a:headEnd/>
                                  <a:tailEnd/>
                                </a:ln>
                              </pic:spPr>
                            </pic:pic>
                          </a:graphicData>
                        </a:graphic>
                      </wp:inline>
                    </w:drawing>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Joined: Feb 11, 2007</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rPr>
                    <w:t>Posts: 84</w:t>
                  </w:r>
                  <w:r w:rsidRPr="000B0CB5">
                    <w:rPr>
                      <w:rFonts w:ascii="Times New Roman" w:eastAsia="Times New Roman" w:hAnsi="Times New Roman" w:cs="Times New Roman"/>
                      <w:sz w:val="18"/>
                      <w:szCs w:val="18"/>
                    </w:rPr>
                    <w:br/>
                  </w:r>
                </w:p>
              </w:tc>
            </w:tr>
          </w:tbl>
          <w:p w:rsidR="000B0CB5" w:rsidRPr="000B0CB5" w:rsidRDefault="000B0CB5" w:rsidP="000B0CB5">
            <w:pPr>
              <w:spacing w:after="0"/>
              <w:rPr>
                <w:rFonts w:ascii="Times New Roman" w:eastAsia="Times New Roman" w:hAnsi="Times New Roman" w:cs="Times New Roman"/>
                <w:sz w:val="18"/>
                <w:szCs w:val="18"/>
              </w:rPr>
            </w:pPr>
          </w:p>
        </w:tc>
        <w:tc>
          <w:tcPr>
            <w:tcW w:w="0" w:type="auto"/>
            <w:shd w:val="clear" w:color="auto" w:fill="FDFDFD"/>
            <w:vAlign w:val="center"/>
            <w:hideMark/>
          </w:tcPr>
          <w:tbl>
            <w:tblPr>
              <w:tblW w:w="5000" w:type="pct"/>
              <w:tblCellSpacing w:w="0" w:type="dxa"/>
              <w:tblCellMar>
                <w:top w:w="75" w:type="dxa"/>
                <w:left w:w="75" w:type="dxa"/>
                <w:bottom w:w="75" w:type="dxa"/>
                <w:right w:w="75" w:type="dxa"/>
              </w:tblCellMar>
              <w:tblLook w:val="04A0"/>
            </w:tblPr>
            <w:tblGrid>
              <w:gridCol w:w="6002"/>
            </w:tblGrid>
            <w:tr w:rsidR="000B0CB5" w:rsidRPr="000B0CB5">
              <w:trPr>
                <w:tblCellSpacing w:w="0" w:type="dxa"/>
              </w:trPr>
              <w:tc>
                <w:tcPr>
                  <w:tcW w:w="0" w:type="auto"/>
                  <w:shd w:val="clear" w:color="auto" w:fill="FDFDFD"/>
                  <w:hideMark/>
                </w:tcPr>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sz w:val="18"/>
                      <w:szCs w:val="18"/>
                    </w:rPr>
                    <w:t>Hello,</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r>
                  <w:r w:rsidRPr="000B0CB5">
                    <w:rPr>
                      <w:rFonts w:ascii="Times New Roman" w:eastAsia="Times New Roman" w:hAnsi="Times New Roman" w:cs="Times New Roman"/>
                      <w:sz w:val="18"/>
                      <w:szCs w:val="18"/>
                    </w:rPr>
                    <w:br/>
                    <w:t>I have tried to write some code to drive this ADC, but somehow it doesn't work.</w:t>
                  </w:r>
                  <w:r w:rsidRPr="000B0CB5">
                    <w:rPr>
                      <w:rFonts w:ascii="Times New Roman" w:eastAsia="Times New Roman" w:hAnsi="Times New Roman" w:cs="Times New Roman"/>
                      <w:sz w:val="18"/>
                    </w:rPr>
                    <w:t> </w:t>
                  </w:r>
                  <w:r w:rsidRPr="000B0CB5">
                    <w:rPr>
                      <w:rFonts w:ascii="Times New Roman" w:eastAsia="Times New Roman" w:hAnsi="Times New Roman" w:cs="Times New Roman"/>
                      <w:sz w:val="18"/>
                      <w:szCs w:val="18"/>
                    </w:rPr>
                    <w:br/>
                    <w:t>The output is always 0. The code is below. Is the timing correct?</w:t>
                  </w:r>
                  <w:r w:rsidRPr="000B0CB5">
                    <w:rPr>
                      <w:rFonts w:ascii="Times New Roman" w:eastAsia="Times New Roman" w:hAnsi="Times New Roman" w:cs="Times New Roman"/>
                      <w:sz w:val="18"/>
                    </w:rPr>
                    <w:t> </w:t>
                  </w:r>
                </w:p>
                <w:p w:rsidR="000B0CB5" w:rsidRPr="000B0CB5" w:rsidRDefault="000B0CB5" w:rsidP="000B0CB5">
                  <w:pPr>
                    <w:spacing w:after="0"/>
                    <w:rPr>
                      <w:rFonts w:ascii="Times New Roman" w:eastAsia="Times New Roman" w:hAnsi="Times New Roman" w:cs="Times New Roman"/>
                      <w:sz w:val="18"/>
                      <w:szCs w:val="18"/>
                    </w:rPr>
                  </w:pPr>
                  <w:r w:rsidRPr="000B0CB5">
                    <w:rPr>
                      <w:rFonts w:ascii="Times New Roman" w:eastAsia="Times New Roman" w:hAnsi="Times New Roman" w:cs="Times New Roman"/>
                      <w:b/>
                      <w:bCs/>
                      <w:sz w:val="18"/>
                      <w:szCs w:val="18"/>
                    </w:rPr>
                    <w:t>Code:</w:t>
                  </w:r>
                </w:p>
                <w:p w:rsidR="000B0CB5" w:rsidRPr="000B0CB5" w:rsidRDefault="000B0CB5" w:rsidP="000B0CB5">
                  <w:pPr>
                    <w:shd w:val="clear" w:color="auto" w:fill="F4F5F7"/>
                    <w:spacing w:after="150"/>
                    <w:rPr>
                      <w:rFonts w:ascii="Courier New" w:eastAsia="Times New Roman" w:hAnsi="Courier New" w:cs="Courier New"/>
                      <w:color w:val="008000"/>
                      <w:sz w:val="18"/>
                      <w:szCs w:val="18"/>
                    </w:rPr>
                  </w:pPr>
                  <w:r w:rsidRPr="000B0CB5">
                    <w:rPr>
                      <w:rFonts w:ascii="Courier New" w:eastAsia="Times New Roman" w:hAnsi="Courier New" w:cs="Courier New"/>
                      <w:color w:val="008000"/>
                      <w:sz w:val="18"/>
                      <w:szCs w:val="18"/>
                    </w:rPr>
                    <w:br/>
                    <w: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SPI_MasterInit();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one ADC measurement */   </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PORTB &amp;= 0xFE;   // set SS to low</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set command to ADS8344: start bit, channel 0, single ended and no power down</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SPI_Master_Transmit_Receive(0x87);   </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adc_data[2] = SPI_Master_Transmit_Receive(0x00);   // highst 7 bits</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adc_data[1] = SPI_Master_Transmit_Receive(0x00);   // middle 8 bits</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adc_data[0] = SPI_Master_Transmit_Receive(0x00);   // lowest 1 bit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PORTB |= 0x01;   // set SS to high</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r>
                  <w:r w:rsidRPr="000B0CB5">
                    <w:rPr>
                      <w:rFonts w:ascii="Courier New" w:eastAsia="Times New Roman" w:hAnsi="Courier New" w:cs="Courier New"/>
                      <w:color w:val="008000"/>
                      <w:sz w:val="18"/>
                      <w:szCs w:val="18"/>
                    </w:rPr>
                    <w:br/>
                    <w:t>/*   SPI initialization */</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void SPI_MasterInit(void)</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 set MOSI, SCK and SS as output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DDRB = (1 &lt;&lt; DDB2) | (1 &lt;&lt; DDB1) | (1 &lt;&lt; DDB0);</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   Enable SPI, Master, set clock rate fck/16</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SPCR =(1&lt;&lt;SPE)|(1&lt;&lt;MSTR)|(1&lt;&lt;SPR1);</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r>
                  <w:r w:rsidRPr="000B0CB5">
                    <w:rPr>
                      <w:rFonts w:ascii="Courier New" w:eastAsia="Times New Roman" w:hAnsi="Courier New" w:cs="Courier New"/>
                      <w:color w:val="008000"/>
                      <w:sz w:val="18"/>
                      <w:szCs w:val="18"/>
                    </w:rPr>
                    <w:br/>
                    <w:t>/*   SPI transmit and receive */</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UINT8 SPI_Master_Transmit_Receive(UINT8 spi_data)</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SPDR = spi_data;</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while (!(SPSR &amp; (1 &lt;&lt; SPIF)));</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   return SPDR;</w:t>
                  </w:r>
                  <w:r w:rsidRPr="000B0CB5">
                    <w:rPr>
                      <w:rFonts w:ascii="Courier New" w:eastAsia="Times New Roman" w:hAnsi="Courier New" w:cs="Courier New"/>
                      <w:color w:val="008000"/>
                      <w:sz w:val="18"/>
                    </w:rPr>
                    <w:t> </w:t>
                  </w:r>
                  <w:r w:rsidRPr="000B0CB5">
                    <w:rPr>
                      <w:rFonts w:ascii="Courier New" w:eastAsia="Times New Roman" w:hAnsi="Courier New" w:cs="Courier New"/>
                      <w:color w:val="008000"/>
                      <w:sz w:val="18"/>
                      <w:szCs w:val="18"/>
                    </w:rPr>
                    <w:br/>
                    <w:t>}</w:t>
                  </w:r>
                  <w:r w:rsidRPr="000B0CB5">
                    <w:rPr>
                      <w:rFonts w:ascii="Courier New" w:eastAsia="Times New Roman" w:hAnsi="Courier New" w:cs="Courier New"/>
                      <w:color w:val="008000"/>
                      <w:sz w:val="18"/>
                    </w:rPr>
                    <w:t> </w:t>
                  </w:r>
                </w:p>
              </w:tc>
            </w:tr>
            <w:tr w:rsidR="000B0CB5" w:rsidRPr="000B0CB5">
              <w:trPr>
                <w:tblCellSpacing w:w="0" w:type="dxa"/>
              </w:trPr>
              <w:tc>
                <w:tcPr>
                  <w:tcW w:w="0" w:type="auto"/>
                  <w:vAlign w:val="center"/>
                  <w:hideMark/>
                </w:tcPr>
                <w:p w:rsidR="000B0CB5" w:rsidRPr="000B0CB5" w:rsidRDefault="000B0CB5" w:rsidP="000B0CB5">
                  <w:pPr>
                    <w:spacing w:after="0"/>
                    <w:rPr>
                      <w:rFonts w:ascii="Times New Roman" w:eastAsia="Times New Roman" w:hAnsi="Times New Roman" w:cs="Times New Roman"/>
                      <w:sz w:val="24"/>
                      <w:szCs w:val="24"/>
                    </w:rPr>
                  </w:pPr>
                </w:p>
              </w:tc>
            </w:tr>
          </w:tbl>
          <w:p w:rsidR="000B0CB5" w:rsidRPr="000B0CB5" w:rsidRDefault="000B0CB5" w:rsidP="000B0CB5">
            <w:pPr>
              <w:spacing w:after="0"/>
              <w:rPr>
                <w:rFonts w:ascii="Times New Roman" w:eastAsia="Times New Roman" w:hAnsi="Times New Roman" w:cs="Times New Roman"/>
                <w:sz w:val="18"/>
                <w:szCs w:val="18"/>
              </w:rPr>
            </w:pPr>
          </w:p>
        </w:tc>
      </w:tr>
      <w:tr w:rsidR="000B0CB5" w:rsidRPr="000B0CB5">
        <w:trPr>
          <w:gridAfter w:val="1"/>
          <w:trHeight w:val="207"/>
          <w:tblCellSpacing w:w="0" w:type="dxa"/>
        </w:trPr>
        <w:tc>
          <w:tcPr>
            <w:tcW w:w="0" w:type="auto"/>
            <w:vMerge/>
            <w:vAlign w:val="center"/>
            <w:hideMark/>
          </w:tcPr>
          <w:p w:rsidR="000B0CB5" w:rsidRPr="000B0CB5" w:rsidRDefault="000B0CB5" w:rsidP="000B0CB5">
            <w:pPr>
              <w:spacing w:after="0"/>
              <w:rPr>
                <w:rFonts w:ascii="Times New Roman" w:eastAsia="Times New Roman" w:hAnsi="Times New Roman" w:cs="Times New Roman"/>
                <w:sz w:val="18"/>
                <w:szCs w:val="18"/>
              </w:rPr>
            </w:pPr>
          </w:p>
        </w:tc>
      </w:tr>
    </w:tbl>
    <w:p w:rsidR="00101142" w:rsidRDefault="00101142">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IMU.C --&gt; Interfacing PIC to ADC ADS8344, Serial Comm to Host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08/26/2003</w:t>
      </w:r>
      <w:r w:rsidRPr="000B0CB5">
        <w:rPr>
          <w:rFonts w:ascii="Courier New" w:eastAsia="Times New Roman" w:hAnsi="Courier New" w:cs="Courier New"/>
          <w:color w:val="000000"/>
          <w:szCs w:val="20"/>
        </w:rPr>
        <w:tab/>
        <w:t>ReadADC() - just one parameter - ADC channel number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08/25/2003</w:t>
      </w:r>
      <w:r w:rsidRPr="000B0CB5">
        <w:rPr>
          <w:rFonts w:ascii="Courier New" w:eastAsia="Times New Roman" w:hAnsi="Courier New" w:cs="Courier New"/>
          <w:color w:val="000000"/>
          <w:szCs w:val="20"/>
        </w:rPr>
        <w:tab/>
        <w:t>ReadADC() - changes to clock selection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08/21/2003</w:t>
      </w:r>
      <w:r w:rsidRPr="000B0CB5">
        <w:rPr>
          <w:rFonts w:ascii="Courier New" w:eastAsia="Times New Roman" w:hAnsi="Courier New" w:cs="Courier New"/>
          <w:color w:val="000000"/>
          <w:szCs w:val="20"/>
        </w:rPr>
        <w:tab/>
        <w:t>Changed PIC interface with the ADC (/shdn and /cs)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#include &lt;p18f252.h&gt;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#include &lt;usart.h&gt;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#include &lt;timers.h&gt;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#include &lt;spi.h&gt;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#include &lt;stdlib.h&gt;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#include &lt;string.h&gt;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Defines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IMU_ACTIVE_CHANNELS</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0x08</w:t>
      </w:r>
      <w:r w:rsidRPr="000B0CB5">
        <w:rPr>
          <w:rFonts w:ascii="Courier New" w:eastAsia="Times New Roman" w:hAnsi="Courier New" w:cs="Courier New"/>
          <w:color w:val="000000"/>
          <w:szCs w:val="20"/>
        </w:rPr>
        <w:tab/>
        <w:t>// 8 channels available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IMU_CHANNELS_USED</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0x05</w:t>
      </w:r>
      <w:r w:rsidRPr="000B0CB5">
        <w:rPr>
          <w:rFonts w:ascii="Courier New" w:eastAsia="Times New Roman" w:hAnsi="Courier New" w:cs="Courier New"/>
          <w:color w:val="000000"/>
          <w:szCs w:val="20"/>
        </w:rPr>
        <w:tab/>
        <w:t>// channels used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IMU_CHANNEL_READINGS</w:t>
      </w:r>
      <w:r w:rsidRPr="000B0CB5">
        <w:rPr>
          <w:rFonts w:ascii="Courier New" w:eastAsia="Times New Roman" w:hAnsi="Courier New" w:cs="Courier New"/>
          <w:color w:val="000000"/>
          <w:szCs w:val="20"/>
        </w:rPr>
        <w:tab/>
        <w:t>0x0F</w:t>
      </w:r>
      <w:r w:rsidRPr="000B0CB5">
        <w:rPr>
          <w:rFonts w:ascii="Courier New" w:eastAsia="Times New Roman" w:hAnsi="Courier New" w:cs="Courier New"/>
          <w:color w:val="000000"/>
          <w:szCs w:val="20"/>
        </w:rPr>
        <w:tab/>
        <w:t>// channel readings for median filter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External ADC configuration defines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0x00</w:t>
      </w:r>
      <w:r w:rsidRPr="000B0CB5">
        <w:rPr>
          <w:rFonts w:ascii="Courier New" w:eastAsia="Times New Roman" w:hAnsi="Courier New" w:cs="Courier New"/>
          <w:color w:val="000000"/>
          <w:szCs w:val="20"/>
        </w:rPr>
        <w:tab/>
        <w:t>// external channel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0x10</w:t>
      </w:r>
      <w:r w:rsidRPr="000B0CB5">
        <w:rPr>
          <w:rFonts w:ascii="Courier New" w:eastAsia="Times New Roman" w:hAnsi="Courier New" w:cs="Courier New"/>
          <w:color w:val="000000"/>
          <w:szCs w:val="20"/>
        </w:rPr>
        <w:tab/>
        <w:t>// external channel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ADC_EXT_CHANNEL_2</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0x20</w:t>
      </w:r>
      <w:r w:rsidRPr="000B0CB5">
        <w:rPr>
          <w:rFonts w:ascii="Courier New" w:eastAsia="Times New Roman" w:hAnsi="Courier New" w:cs="Courier New"/>
          <w:color w:val="000000"/>
          <w:szCs w:val="20"/>
        </w:rPr>
        <w:tab/>
        <w:t>// external channel 2</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ADC_EXT_CHANNEL_3</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0x30</w:t>
      </w:r>
      <w:r w:rsidRPr="000B0CB5">
        <w:rPr>
          <w:rFonts w:ascii="Courier New" w:eastAsia="Times New Roman" w:hAnsi="Courier New" w:cs="Courier New"/>
          <w:color w:val="000000"/>
          <w:szCs w:val="20"/>
        </w:rPr>
        <w:tab/>
        <w:t>// external channel 3</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ADC_EXT_CHANNEL_4</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0x40</w:t>
      </w:r>
      <w:r w:rsidRPr="000B0CB5">
        <w:rPr>
          <w:rFonts w:ascii="Courier New" w:eastAsia="Times New Roman" w:hAnsi="Courier New" w:cs="Courier New"/>
          <w:color w:val="000000"/>
          <w:szCs w:val="20"/>
        </w:rPr>
        <w:tab/>
        <w:t>// external channel 4</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ADC_EXT_CHANNEL_5</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0x50</w:t>
      </w:r>
      <w:r w:rsidRPr="000B0CB5">
        <w:rPr>
          <w:rFonts w:ascii="Courier New" w:eastAsia="Times New Roman" w:hAnsi="Courier New" w:cs="Courier New"/>
          <w:color w:val="000000"/>
          <w:szCs w:val="20"/>
        </w:rPr>
        <w:tab/>
        <w:t>// external channel 5</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ADC_EXT_CHANNEL_6</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0x60</w:t>
      </w:r>
      <w:r w:rsidRPr="000B0CB5">
        <w:rPr>
          <w:rFonts w:ascii="Courier New" w:eastAsia="Times New Roman" w:hAnsi="Courier New" w:cs="Courier New"/>
          <w:color w:val="000000"/>
          <w:szCs w:val="20"/>
        </w:rPr>
        <w:tab/>
        <w:t>// external channel 6</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ADC_EXT_CHANNEL_7</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0x70</w:t>
      </w:r>
      <w:r w:rsidRPr="000B0CB5">
        <w:rPr>
          <w:rFonts w:ascii="Courier New" w:eastAsia="Times New Roman" w:hAnsi="Courier New" w:cs="Courier New"/>
          <w:color w:val="000000"/>
          <w:szCs w:val="20"/>
        </w:rPr>
        <w:tab/>
        <w:t>// external channel 7</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ADC_EXT_SINGLEENDED</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0x04</w:t>
      </w:r>
      <w:r w:rsidRPr="000B0CB5">
        <w:rPr>
          <w:rFonts w:ascii="Courier New" w:eastAsia="Times New Roman" w:hAnsi="Courier New" w:cs="Courier New"/>
          <w:color w:val="000000"/>
          <w:szCs w:val="20"/>
        </w:rPr>
        <w:tab/>
        <w:t>// single ended 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ADC_EXT_DIFFERENTIAL</w:t>
      </w:r>
      <w:r w:rsidRPr="000B0CB5">
        <w:rPr>
          <w:rFonts w:ascii="Courier New" w:eastAsia="Times New Roman" w:hAnsi="Courier New" w:cs="Courier New"/>
          <w:color w:val="000000"/>
          <w:szCs w:val="20"/>
        </w:rPr>
        <w:tab/>
        <w:t>0x00</w:t>
      </w:r>
      <w:r w:rsidRPr="000B0CB5">
        <w:rPr>
          <w:rFonts w:ascii="Courier New" w:eastAsia="Times New Roman" w:hAnsi="Courier New" w:cs="Courier New"/>
          <w:color w:val="000000"/>
          <w:szCs w:val="20"/>
        </w:rPr>
        <w:tab/>
        <w:t>// differential 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ADC_EXT_PWDN</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0x00</w:t>
      </w:r>
      <w:r w:rsidRPr="000B0CB5">
        <w:rPr>
          <w:rFonts w:ascii="Courier New" w:eastAsia="Times New Roman" w:hAnsi="Courier New" w:cs="Courier New"/>
          <w:color w:val="000000"/>
          <w:szCs w:val="20"/>
        </w:rPr>
        <w:tab/>
        <w:t>// power-down between conversions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ADC_EXT_NOPWDN</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0x03</w:t>
      </w:r>
      <w:r w:rsidRPr="000B0CB5">
        <w:rPr>
          <w:rFonts w:ascii="Courier New" w:eastAsia="Times New Roman" w:hAnsi="Courier New" w:cs="Courier New"/>
          <w:color w:val="000000"/>
          <w:szCs w:val="20"/>
        </w:rPr>
        <w:tab/>
        <w:t>// no power-down between conversions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ADC_EXT_INTCLK</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0x02</w:t>
      </w:r>
      <w:r w:rsidRPr="000B0CB5">
        <w:rPr>
          <w:rFonts w:ascii="Courier New" w:eastAsia="Times New Roman" w:hAnsi="Courier New" w:cs="Courier New"/>
          <w:color w:val="000000"/>
          <w:szCs w:val="20"/>
        </w:rPr>
        <w:tab/>
        <w:t>// normal operation, external clock</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ADC_EXT_TIMEOUT</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1000</w:t>
      </w:r>
      <w:r w:rsidRPr="000B0CB5">
        <w:rPr>
          <w:rFonts w:ascii="Courier New" w:eastAsia="Times New Roman" w:hAnsi="Courier New" w:cs="Courier New"/>
          <w:color w:val="000000"/>
          <w:szCs w:val="20"/>
        </w:rPr>
        <w:tab/>
        <w:t>// # of timeout cycles for ADC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define PIC-ADC interface - SPI and Bit-bang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ADC_INTERFACE_SPI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w:t>
      </w:r>
      <w:r w:rsidRPr="000B0CB5">
        <w:rPr>
          <w:rFonts w:ascii="Courier New" w:eastAsia="Times New Roman" w:hAnsi="Courier New" w:cs="Courier New"/>
          <w:color w:val="000000"/>
          <w:szCs w:val="20"/>
        </w:rPr>
        <w:tab/>
        <w:t>ADC_INTERFACE_BB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define PIC communication interface - timer interrupt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ADC_COMM_INTRPT</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use timer interrupt to send data</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TIMER_COUNT</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0xD9DB</w:t>
      </w:r>
      <w:r w:rsidRPr="000B0CB5">
        <w:rPr>
          <w:rFonts w:ascii="Courier New" w:eastAsia="Times New Roman" w:hAnsi="Courier New" w:cs="Courier New"/>
          <w:color w:val="000000"/>
          <w:szCs w:val="20"/>
        </w:rPr>
        <w:tab/>
        <w:t>// 8Hz</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#define TIMER_COUNT</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0xE17C</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10Hz</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xml:space="preserve">// </w:t>
      </w:r>
      <w:r w:rsidRPr="000B0CB5">
        <w:rPr>
          <w:rFonts w:ascii="Courier New" w:eastAsia="Times New Roman" w:hAnsi="Courier New" w:cs="Courier New"/>
          <w:color w:val="000000"/>
          <w:szCs w:val="20"/>
        </w:rPr>
        <w:tab/>
        <w:t>function prototypes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void InitIMU(void);</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initialize PIC hardware and data structures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void ISRTimer0_Comm(void);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long ReadExtADC(const int);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void WriteData(void);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unsigned int isort(unsigned int *num, int len);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variables declarations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idata IMUDataFilter = 0x100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char ExtAdcChannelConfig[] = {0x00, 0x40, 0x10, 0x50, 0x20, 0x60, 0x30, 0x70};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static char crlf[] = "\r\n";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static char id_tag[] = {'P', 'R', 'Y', 'D', 'B'};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static char imu_tag[] = "IMU";</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udata IMUCommData = 0x200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static char adc_data[64];</w:t>
      </w:r>
      <w:r w:rsidRPr="000B0CB5">
        <w:rPr>
          <w:rFonts w:ascii="Courier New" w:eastAsia="Times New Roman" w:hAnsi="Courier New" w:cs="Courier New"/>
          <w:color w:val="000000"/>
          <w:szCs w:val="20"/>
        </w:rPr>
        <w:tab/>
        <w:t>// char buf for Host comm</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udata IMUData1 = 0x300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unsigned int adc_val[IMU_ACTIVE_CHANNELS][IMU_CHANNEL_READINGS];</w:t>
      </w:r>
      <w:r w:rsidRPr="000B0CB5">
        <w:rPr>
          <w:rFonts w:ascii="Courier New" w:eastAsia="Times New Roman" w:hAnsi="Courier New" w:cs="Courier New"/>
          <w:color w:val="000000"/>
          <w:szCs w:val="20"/>
        </w:rPr>
        <w:tab/>
        <w:t>// data readings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udata IMUData12 = 0x400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unsigned int adc_filt[IMU_ACTIVE_CHANNELS];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char spidata[3];</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data from adc - 16 bits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int done;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PIC code - Initialization and Housekeeping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code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xml:space="preserve">void main(void) </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iter;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unsigned int val;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initialize PIC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InitIMU();</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wake up ADC from shutdown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lastRenderedPageBreak/>
        <w:tab/>
        <w:t>PORTBbits.RB4 =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select the ADC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PORTBbits.RB5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clear initial readings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for(adc_channel = 0; adc_channel &lt; IMU_CHANNELS_USED; 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for(iter = 0; iter &lt; IMU_CHANNEL_READINGS; iter++) adc_val[adc_channel][iter]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while(1);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done = 0;</w:t>
      </w:r>
      <w:r w:rsidRPr="000B0CB5">
        <w:rPr>
          <w:rFonts w:ascii="Courier New" w:eastAsia="Times New Roman" w:hAnsi="Courier New" w:cs="Courier New"/>
          <w:color w:val="000000"/>
          <w:szCs w:val="20"/>
        </w:rPr>
        <w:tab/>
        <w:t>// start of new read cycle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for(iter = 0; iter &lt; IMU_CHANNEL_READINGS; iter++)</w:t>
      </w:r>
      <w:r w:rsidRPr="000B0CB5">
        <w:rPr>
          <w:rFonts w:ascii="Courier New" w:eastAsia="Times New Roman" w:hAnsi="Courier New" w:cs="Courier New"/>
          <w:color w:val="000000"/>
          <w:szCs w:val="20"/>
        </w:rPr>
        <w:tab/>
        <w:t>// read all adc channels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for(adc_channel = 0; adc_channel &lt; IMU_CHANNELS_USED; 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adc_val[adc_channel][iter] = ReadExtADC(adc_channel);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find median readings for all adc channels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for(adc_channel = 0; adc_channel &lt; IMU_CHANNELS_USED; 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adc_filt[adc_channel] = isort(&amp;adc_val[adc_channel][0], IMU_CHANNEL_READINGS);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clear watchdog timer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_asm</w:t>
      </w:r>
      <w:r w:rsidRPr="000B0CB5">
        <w:rPr>
          <w:rFonts w:ascii="Courier New" w:eastAsia="Times New Roman" w:hAnsi="Courier New" w:cs="Courier New"/>
          <w:color w:val="000000"/>
          <w:szCs w:val="20"/>
        </w:rPr>
        <w:tab/>
        <w:t>CLRWDT</w:t>
      </w:r>
      <w:r w:rsidRPr="000B0CB5">
        <w:rPr>
          <w:rFonts w:ascii="Courier New" w:eastAsia="Times New Roman" w:hAnsi="Courier New" w:cs="Courier New"/>
          <w:color w:val="000000"/>
          <w:szCs w:val="20"/>
        </w:rPr>
        <w:tab/>
        <w:t>_endasm</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now wait until current data has been sent over the serial line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done = 1;</w:t>
      </w:r>
      <w:r w:rsidRPr="000B0CB5">
        <w:rPr>
          <w:rFonts w:ascii="Courier New" w:eastAsia="Times New Roman" w:hAnsi="Courier New" w:cs="Courier New"/>
          <w:color w:val="000000"/>
          <w:szCs w:val="20"/>
        </w:rPr>
        <w:tab/>
        <w:t>// flag to indicate that data reading is done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done flag will be set to 0 by serial driver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if serial driver is invoked before done = 1, it will just quit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while(done == 1);</w:t>
      </w:r>
      <w:r w:rsidRPr="000B0CB5">
        <w:rPr>
          <w:rFonts w:ascii="Courier New" w:eastAsia="Times New Roman" w:hAnsi="Courier New" w:cs="Courier New"/>
          <w:color w:val="000000"/>
          <w:szCs w:val="20"/>
        </w:rPr>
        <w:tab/>
        <w:t>// wait for serial driver to complete data transfer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r w:rsidRPr="000B0CB5">
        <w:rPr>
          <w:rFonts w:ascii="Courier New" w:eastAsia="Times New Roman" w:hAnsi="Courier New" w:cs="Courier New"/>
          <w:color w:val="000000"/>
          <w:szCs w:val="20"/>
        </w:rPr>
        <w:tab/>
        <w:t>// end while(1)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old code - using exponential moving average filter ---------------------------------</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for(adc_channel = 0; adc_channel &lt; IMU_CHANNELS_USED; 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reads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sum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for(iter = 0; iter &lt; IMU_CHANNEL_READINGS; iter++)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val = ReadExtADC(adc_channel);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if(val &gt;=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sum += (unsigned long)(val);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reads++;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lastRenderedPageBreak/>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if(reads &gt; 0) avg = sum/reads;</w:t>
      </w:r>
      <w:r w:rsidRPr="000B0CB5">
        <w:rPr>
          <w:rFonts w:ascii="Courier New" w:eastAsia="Times New Roman" w:hAnsi="Courier New" w:cs="Courier New"/>
          <w:color w:val="000000"/>
          <w:szCs w:val="20"/>
        </w:rPr>
        <w:tab/>
        <w:t>// average readings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else continue;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change = avg - adc_val[adc_channel];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adc_val[adc_channel] = (unsigned long)(alpha*adc_val[adc_channel] + (1 - alpha)*avg);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r w:rsidRPr="000B0CB5">
        <w:rPr>
          <w:rFonts w:ascii="Courier New" w:eastAsia="Times New Roman" w:hAnsi="Courier New" w:cs="Courier New"/>
          <w:color w:val="000000"/>
          <w:szCs w:val="20"/>
        </w:rPr>
        <w:tab/>
        <w:t>// end for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r w:rsidRPr="000B0CB5">
        <w:rPr>
          <w:rFonts w:ascii="Courier New" w:eastAsia="Times New Roman" w:hAnsi="Courier New" w:cs="Courier New"/>
          <w:color w:val="000000"/>
          <w:szCs w:val="20"/>
        </w:rPr>
        <w:tab/>
        <w:t>// end main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Insertion sort for median filtering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unsigned int isort(unsigned int *num, int len)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i, j;</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unsigned int temp;</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unsigned int median;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for(i = 1; i &lt; len; 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temp = num[i]; j=i;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while(j &gt; 0 &amp;&amp; num[j-1] &gt; temp)</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num[j] = num[j-1];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j--;</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xml:space="preserve">    }</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num[j] = temp;</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median = len%2 ? num[(len - 1)/2] : (num[len/2 -1] + num[len/2])/2;</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return median;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void InitIMU(void)</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initialize PIC hardware and data structures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unsigned int val;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Setup PIC to interface with ADC and the Host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Port A - not used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ADCON1 = 0x0F;</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disable PIC ADC module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TRISA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RA output port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Port 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TRISBbits.TRISB0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RB0 input - ADC busy</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TRISBbits.TRISB1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RB1 output - Acc1 ST1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TRISBbits.TRISB2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RB2 output - Gyro1 ST1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TRISBbits.TRISB3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RB3 output - Gyro1 ST2</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TRISBbits.TRISB4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RB4 output - ADC /SHDN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TRISBbits.TRISB5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RB5 output - ADC /CS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Port 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TRISCbits.TRISC3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RC3 output = ADC DCLK</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lastRenderedPageBreak/>
        <w:tab/>
        <w:t>TRISCbits.TRISC4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RC4 input = data in from ADC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TRISCbits.TRISC5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RC5 output = data out to ADC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TRISCbits.TRISC6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RC6 output = serial tx</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TRISCbits.TRISC7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RC7 input = serial rx</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setup interrupts, enable all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RCONbits.IPEN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enable interrupt priority feature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INTCONbits.RBIE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disable RB port change interrupt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INTCONbits.INT0IE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disable INT0 external interrupt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#ifdef ADC_COMM_INTRPT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INTCONbits.TMR0IE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enable TMR0 overflow interrupt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#endif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INTCONbits.GIEL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low priority peripheral interrupt enable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INTCONbits.GIEH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high priority interrupt enable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INTCON2bits.INTEDG0 = 1;</w:t>
      </w:r>
      <w:r w:rsidRPr="000B0CB5">
        <w:rPr>
          <w:rFonts w:ascii="Courier New" w:eastAsia="Times New Roman" w:hAnsi="Courier New" w:cs="Courier New"/>
          <w:color w:val="000000"/>
          <w:szCs w:val="20"/>
        </w:rPr>
        <w:tab/>
        <w:t>// interrupt on falling edge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INTCON2bits.TMR0IP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timer is high priority interrupt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INT0 is always low priority by default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//setup the USART for asynchronous communication with Host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TXSTAbits.BRGH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high baud rate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SPBRG = 10;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xml:space="preserve">// 57.6k baud </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TXSTAbits.SYNC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asynchronous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TXSTAbits.TX9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8-bits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RCSTAbits.RX9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8-bits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TXSTAbits.TXEN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transmit enable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RCSTAbits.CREN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receive enable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PIE1bits.TXIE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disable tx interrupt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PIE1bits.RCIE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disable rx interupt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RCSTAbits.SPEN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enable serial port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setup SPI module to talk to ADC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#ifdef ADC_INTERFACE_SPI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OpenSPI(SPI_FOSC_64, MODE_01, SMPMID);</w:t>
      </w:r>
      <w:r w:rsidRPr="000B0CB5">
        <w:rPr>
          <w:rFonts w:ascii="Courier New" w:eastAsia="Times New Roman" w:hAnsi="Courier New" w:cs="Courier New"/>
          <w:color w:val="000000"/>
          <w:szCs w:val="20"/>
        </w:rPr>
        <w:tab/>
        <w:t>// SPI clk freq = freq_osc/64</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SPI Master, mode (0, 1) "__-_-__"</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input sampled at the middle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#endif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setup timer 0 (interrup on overflow, 16-bit)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#ifdef ADC_COMM_INTRPT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//OpenTimer0(TIMER_INT_ON &amp; T0_SOURCE_INT &amp; T0_16BIT &amp; T0_PS_1_64);</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OpenTimer0(TIMER_INT_ON &amp; T0_SOURCE_INT &amp; T0_16BIT &amp; T0_PS_1_128);</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WriteTimer0(TIMER_COUNT);</w:t>
      </w:r>
      <w:r w:rsidRPr="000B0CB5">
        <w:rPr>
          <w:rFonts w:ascii="Courier New" w:eastAsia="Times New Roman" w:hAnsi="Courier New" w:cs="Courier New"/>
          <w:color w:val="000000"/>
          <w:szCs w:val="20"/>
        </w:rPr>
        <w:tab/>
        <w:t>// timer for 100ms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val = ReadTimer0();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lastRenderedPageBreak/>
        <w:t>#endif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set all selftest outputs to zero</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PORTBbits.RB1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accelerometer1 selftest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PORTBbits.RB2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gyro1 selftest1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PORTBbits.RB3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gyro1 selftest2</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long ReadExtADC(const int 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char config;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char config_shadow;</w:t>
      </w:r>
      <w:r w:rsidRPr="000B0CB5">
        <w:rPr>
          <w:rFonts w:ascii="Courier New" w:eastAsia="Times New Roman" w:hAnsi="Courier New" w:cs="Courier New"/>
          <w:color w:val="000000"/>
          <w:szCs w:val="20"/>
        </w:rPr>
        <w:tab/>
        <w:t>// dummy variable to check config word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unsigned int val;</w:t>
      </w:r>
      <w:r w:rsidRPr="000B0CB5">
        <w:rPr>
          <w:rFonts w:ascii="Courier New" w:eastAsia="Times New Roman" w:hAnsi="Courier New" w:cs="Courier New"/>
          <w:color w:val="000000"/>
          <w:szCs w:val="20"/>
        </w:rPr>
        <w:tab/>
        <w:t>// value read from the ADC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xfer;</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value read from the ADC DOUT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delay;</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variable for checking timeouts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clk;</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number of clock cycles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check if valid channel is specified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if(channel &lt; 0 || channel &gt; 7) return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clear the configuration byte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config = 0x00;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config start bit (MSB) =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config |= 0x80;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ADC 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config |= ExtAdcChannelConfig[channel];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single ended channels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config |= ADC_EXT_SINGLEENDED;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internal clock mode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config |= ADC_EXT_INTCLK;</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#ifdef ADC_INTERFACE_SPI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write the ADC configuration word - 8 bytes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WriteSPI(config);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#endif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#ifdef ADC_INTERFACE_BB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write the ADC configuration word - 8 bytes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for(clk = 0; clk &lt; 8; clk++)</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pull SCLK low</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PORTCbits.RC3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put serial data on ADC DIN line (RC5)</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config_shadow = config &amp; 0x80;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if(config_shadow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PORTCbits.RC5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else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PORTCbits.RC5 =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shift data left by one bit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config &lt;&lt;=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pull SCLK high</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PORTCbits.RC3 =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pull SCLK low</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lastRenderedPageBreak/>
        <w:tab/>
        <w:t>PORTCbits.RC3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#endif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wait for the ADC strobe to go high - internal clock mode only</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delay = 0;</w:t>
      </w: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while(PORTBbits.RB0 == 0)</w:t>
      </w:r>
      <w:r w:rsidRPr="000B0CB5">
        <w:rPr>
          <w:rFonts w:ascii="Courier New" w:eastAsia="Times New Roman" w:hAnsi="Courier New" w:cs="Courier New"/>
          <w:color w:val="000000"/>
          <w:szCs w:val="20"/>
        </w:rPr>
        <w:tab/>
        <w:t>// wait until MSB is available on ADC DOUT line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delay++;</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if(delay &gt;= ADC_EXT_TIMEOUT) return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for(delay = 0; delay &lt; 10; delay++);</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generate one clock pulse so that MSB is put on the DOUT by ADC</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pull SCLK high</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PORTCbits.RC3 =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pull SCLK low</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PORTCbits.RC3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data is available on ADC DOUT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read ADC data - 16 bits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val = 0x0000;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make sure val is clear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#ifdef ADC_INTERFACE_SPI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spidata[1] = ReadSPI();</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read MSB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spidata[0] = ReadSPI();</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read LSB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convert data to 16-bit integer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val |= spidata[1];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copy MSB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val &lt;&lt;= 8;</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shift left 8 bits to make space for LSB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val |= spidata[0];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copy LSB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#endif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#ifdef ADC_INTERFACE_BB</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for(clk = 0; clk &lt; 16; clk++)</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pull SCLK low</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PORTCbits.RC3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read serial data</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val &lt;&lt;=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prepare val to accept new bit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xfer = PORTCbits.RC4;</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read data bit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val |= xfer;</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transfer the bit to actual val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pull SCLK high</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PORTCbits.RC3 = 1;</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#endif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remove any higher bits, bits &gt; 11, 0-11 are valid data bits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val &amp;= 0xFFFF;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return the value read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return val;</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Write IMU readings over the serial line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lastRenderedPageBreak/>
        <w:t>void WriteData(void)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len;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char data[16];</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check if data acquisition is complete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if(done == 0) return;</w:t>
      </w:r>
      <w:r w:rsidRPr="000B0CB5">
        <w:rPr>
          <w:rFonts w:ascii="Courier New" w:eastAsia="Times New Roman" w:hAnsi="Courier New" w:cs="Courier New"/>
          <w:color w:val="000000"/>
          <w:szCs w:val="20"/>
        </w:rPr>
        <w:tab/>
        <w:t>// data acquisition in progress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send data over the serial line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adc_data[0]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strcat(adc_data, imu_tag);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for(i = 0; i &lt; IMU_CHANNELS_USED; 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data[0] = '_';</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xml:space="preserve">data[1] = id_tag[i]; </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ltoa((unsigned long)(adc_filt[i]), &amp;data[2]);</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strcat(adc_data, data);</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strcat(adc_data, crlf);</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len = strlen(adc_data);</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if(len &lt; 1) return;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else adc_data[len]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putsUSART(adc_data);</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signal the end of data transmission - start new data acquisition</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done = 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Interrupt Handlers - external interrupt given high priority than timer0</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interrupt ISRTimer0_Comm save = PROD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code isr_vect_high = 0x0008</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void isrhandlerhigh(void)       // This function directs execution to the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xml:space="preserve">{                            </w:t>
      </w:r>
      <w:r w:rsidRPr="000B0CB5">
        <w:rPr>
          <w:rFonts w:ascii="Courier New" w:eastAsia="Times New Roman" w:hAnsi="Courier New" w:cs="Courier New"/>
          <w:color w:val="000000"/>
          <w:szCs w:val="20"/>
        </w:rPr>
        <w:tab/>
        <w:t>// actual interrupt code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_asm</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goto ISRTimer0_Comm</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_endasm</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code isr_vect_low = 0x0018</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void isrhandlerlow(void)        // This function directs execution to the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 xml:space="preserve">{                            </w:t>
      </w:r>
      <w:r w:rsidRPr="000B0CB5">
        <w:rPr>
          <w:rFonts w:ascii="Courier New" w:eastAsia="Times New Roman" w:hAnsi="Courier New" w:cs="Courier New"/>
          <w:color w:val="000000"/>
          <w:szCs w:val="20"/>
        </w:rPr>
        <w:tab/>
        <w:t>// actual interrupt code</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_asm</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nop</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_endasm</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#pragma code ISR</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void ISRTimer0_Comm(void)</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 i;</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lastRenderedPageBreak/>
        <w:tab/>
        <w:t>INTCONbits.GIEH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mask all high priority interrupts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INTCONbits.GIEL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mask all low priority interrupts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INTCONbits.INT0IF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clear interrup flag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INTCONbits.TMR0IF = 0;</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clear interrup flag</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 write data</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WriteData();</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WriteTimer0(TIMER_COUNT);</w:t>
      </w:r>
      <w:r w:rsidRPr="000B0CB5">
        <w:rPr>
          <w:rFonts w:ascii="Courier New" w:eastAsia="Times New Roman" w:hAnsi="Courier New" w:cs="Courier New"/>
          <w:color w:val="000000"/>
          <w:szCs w:val="20"/>
        </w:rPr>
        <w:tab/>
        <w:t>// timer for 100ms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INTCONbits.GIEH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enable all high priority interrupts</w:t>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ab/>
        <w:t>INTCONbits.GIEL = 1;</w:t>
      </w:r>
      <w:r w:rsidRPr="000B0CB5">
        <w:rPr>
          <w:rFonts w:ascii="Courier New" w:eastAsia="Times New Roman" w:hAnsi="Courier New" w:cs="Courier New"/>
          <w:color w:val="000000"/>
          <w:szCs w:val="20"/>
        </w:rPr>
        <w:tab/>
      </w:r>
      <w:r w:rsidRPr="000B0CB5">
        <w:rPr>
          <w:rFonts w:ascii="Courier New" w:eastAsia="Times New Roman" w:hAnsi="Courier New" w:cs="Courier New"/>
          <w:color w:val="000000"/>
          <w:szCs w:val="20"/>
        </w:rPr>
        <w:tab/>
        <w:t>// enable all low priority interrupts</w:t>
      </w:r>
      <w:r w:rsidRPr="000B0CB5">
        <w:rPr>
          <w:rFonts w:ascii="Courier New" w:eastAsia="Times New Roman" w:hAnsi="Courier New" w:cs="Courier New"/>
          <w:color w:val="000000"/>
          <w:szCs w:val="20"/>
        </w:rPr>
        <w:tab/>
      </w:r>
    </w:p>
    <w:p w:rsidR="000B0CB5" w:rsidRPr="000B0CB5" w:rsidRDefault="000B0CB5" w:rsidP="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Cs w:val="20"/>
        </w:rPr>
      </w:pPr>
      <w:r w:rsidRPr="000B0CB5">
        <w:rPr>
          <w:rFonts w:ascii="Courier New" w:eastAsia="Times New Roman" w:hAnsi="Courier New" w:cs="Courier New"/>
          <w:color w:val="000000"/>
          <w:szCs w:val="20"/>
        </w:rPr>
        <w:t>}</w:t>
      </w:r>
      <w:r w:rsidRPr="000B0CB5">
        <w:rPr>
          <w:rFonts w:ascii="Courier New" w:eastAsia="Times New Roman" w:hAnsi="Courier New" w:cs="Courier New"/>
          <w:color w:val="000000"/>
          <w:szCs w:val="20"/>
        </w:rPr>
        <w:tab/>
        <w:t>// end Comm ISR</w:t>
      </w: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tbl>
      <w:tblPr>
        <w:tblW w:w="5000" w:type="pct"/>
        <w:tblCellSpacing w:w="7" w:type="dxa"/>
        <w:tblBorders>
          <w:top w:val="single" w:sz="12" w:space="0" w:color="006699"/>
          <w:left w:val="single" w:sz="12" w:space="0" w:color="006699"/>
          <w:bottom w:val="single" w:sz="12" w:space="0" w:color="006699"/>
          <w:right w:val="single" w:sz="12" w:space="0" w:color="006699"/>
        </w:tblBorders>
        <w:shd w:val="clear" w:color="auto" w:fill="FFFFFF"/>
        <w:tblCellMar>
          <w:top w:w="45" w:type="dxa"/>
          <w:left w:w="45" w:type="dxa"/>
          <w:bottom w:w="45" w:type="dxa"/>
          <w:right w:w="45" w:type="dxa"/>
        </w:tblCellMar>
        <w:tblLook w:val="04A0"/>
      </w:tblPr>
      <w:tblGrid>
        <w:gridCol w:w="4514"/>
        <w:gridCol w:w="5024"/>
      </w:tblGrid>
      <w:tr w:rsidR="000B0CB5" w:rsidRPr="000B0CB5" w:rsidTr="000B0CB5">
        <w:trPr>
          <w:gridAfter w:val="1"/>
          <w:wAfter w:w="9339" w:type="dxa"/>
          <w:trHeight w:val="420"/>
          <w:tblCellSpacing w:w="7" w:type="dxa"/>
        </w:trPr>
        <w:tc>
          <w:tcPr>
            <w:tcW w:w="5000" w:type="pct"/>
            <w:shd w:val="clear" w:color="auto" w:fill="EFEFEF"/>
            <w:hideMark/>
          </w:tcPr>
          <w:tbl>
            <w:tblPr>
              <w:tblW w:w="5000" w:type="pct"/>
              <w:tblCellSpacing w:w="0" w:type="dxa"/>
              <w:tblCellMar>
                <w:left w:w="0" w:type="dxa"/>
                <w:right w:w="0" w:type="dxa"/>
              </w:tblCellMar>
              <w:tblLook w:val="04A0"/>
            </w:tblPr>
            <w:tblGrid>
              <w:gridCol w:w="4336"/>
            </w:tblGrid>
            <w:tr w:rsidR="000B0CB5" w:rsidRPr="000B0CB5">
              <w:trPr>
                <w:tblCellSpacing w:w="0" w:type="dxa"/>
              </w:trPr>
              <w:tc>
                <w:tcPr>
                  <w:tcW w:w="0" w:type="auto"/>
                  <w:vAlign w:val="center"/>
                  <w:hideMark/>
                </w:tcPr>
                <w:p w:rsidR="000B0CB5" w:rsidRPr="000B0CB5" w:rsidRDefault="000B0CB5" w:rsidP="000B0CB5">
                  <w:pPr>
                    <w:spacing w:after="240"/>
                    <w:rPr>
                      <w:rFonts w:ascii="Verdana" w:eastAsia="Times New Roman" w:hAnsi="Verdana" w:cs="Times New Roman"/>
                      <w:sz w:val="24"/>
                      <w:szCs w:val="24"/>
                    </w:rPr>
                  </w:pPr>
                  <w:r w:rsidRPr="000B0CB5">
                    <w:rPr>
                      <w:rFonts w:ascii="Verdana" w:eastAsia="Times New Roman" w:hAnsi="Verdana" w:cs="Times New Roman"/>
                      <w:sz w:val="18"/>
                    </w:rPr>
                    <w:lastRenderedPageBreak/>
                    <w:t>Hi,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I've got the PIC18F452 prototyping board, and I am trying to use a TI ADS8344 analog to digital converter.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My problem is that after sending the control byte to the ADS, I get the data back spread over three bytes instead of two. So at this point I am shifting the data and concatenating the bytes together.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Attached is my code. I have tried an open loop delay between the read and write functions, I have tried waiting for the BUSY signal (ADS pin 16) to go low before reading, and I have experimented with using the in_data = spi_read(out_data) method instead of separate spi_write() and spi_read() commands.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please help! </w:t>
                  </w:r>
                  <w:r w:rsidRPr="000B0CB5">
                    <w:rPr>
                      <w:rFonts w:ascii="Verdana" w:eastAsia="Times New Roman" w:hAnsi="Verdana" w:cs="Times New Roman"/>
                      <w:sz w:val="18"/>
                      <w:szCs w:val="18"/>
                    </w:rPr>
                    <w:br/>
                  </w:r>
                  <w:r w:rsidRPr="000B0CB5">
                    <w:rPr>
                      <w:rFonts w:ascii="Verdana" w:eastAsia="Times New Roman" w:hAnsi="Verdana" w:cs="Times New Roman"/>
                      <w:sz w:val="18"/>
                    </w:rPr>
                    <w:t>thanks </w:t>
                  </w:r>
                </w:p>
                <w:tbl>
                  <w:tblPr>
                    <w:tblW w:w="4500" w:type="pct"/>
                    <w:jc w:val="center"/>
                    <w:tblCellSpacing w:w="7" w:type="dxa"/>
                    <w:tblCellMar>
                      <w:top w:w="45" w:type="dxa"/>
                      <w:left w:w="45" w:type="dxa"/>
                      <w:bottom w:w="45" w:type="dxa"/>
                      <w:right w:w="45" w:type="dxa"/>
                    </w:tblCellMar>
                    <w:tblLook w:val="04A0"/>
                  </w:tblPr>
                  <w:tblGrid>
                    <w:gridCol w:w="4336"/>
                  </w:tblGrid>
                  <w:tr w:rsidR="000B0CB5" w:rsidRPr="000B0CB5">
                    <w:trPr>
                      <w:tblCellSpacing w:w="7" w:type="dxa"/>
                      <w:jc w:val="center"/>
                    </w:trPr>
                    <w:tc>
                      <w:tcPr>
                        <w:tcW w:w="0" w:type="auto"/>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b/>
                            <w:bCs/>
                            <w:color w:val="000000"/>
                            <w:sz w:val="17"/>
                          </w:rPr>
                          <w:t>Code:</w:t>
                        </w:r>
                      </w:p>
                    </w:tc>
                  </w:tr>
                  <w:tr w:rsidR="000B0CB5" w:rsidRPr="000B0CB5">
                    <w:trPr>
                      <w:tblCellSpacing w:w="7" w:type="dxa"/>
                      <w:jc w:val="center"/>
                    </w:trPr>
                    <w:tc>
                      <w:tcPr>
                        <w:tcW w:w="0" w:type="auto"/>
                        <w:tcBorders>
                          <w:top w:val="single" w:sz="6" w:space="0" w:color="D1D7DC"/>
                          <w:left w:val="single" w:sz="6" w:space="0" w:color="D1D7DC"/>
                          <w:bottom w:val="single" w:sz="6" w:space="0" w:color="D1D7DC"/>
                          <w:right w:val="single" w:sz="6" w:space="0" w:color="D1D7DC"/>
                        </w:tcBorders>
                        <w:shd w:val="clear" w:color="auto" w:fill="FAFAFA"/>
                        <w:vAlign w:val="center"/>
                        <w:hideMark/>
                      </w:tcPr>
                      <w:p w:rsidR="000B0CB5" w:rsidRPr="000B0CB5" w:rsidRDefault="000B0CB5" w:rsidP="000B0CB5">
                        <w:pPr>
                          <w:spacing w:after="0"/>
                          <w:rPr>
                            <w:rFonts w:ascii="Courier" w:eastAsia="Times New Roman" w:hAnsi="Courier" w:cs="Times New Roman"/>
                            <w:color w:val="006600"/>
                            <w:sz w:val="17"/>
                            <w:szCs w:val="17"/>
                          </w:rPr>
                        </w:pPr>
                        <w:r w:rsidRPr="000B0CB5">
                          <w:rPr>
                            <w:rFonts w:ascii="Courier" w:eastAsia="Times New Roman" w:hAnsi="Courier" w:cs="Times New Roman"/>
                            <w:color w:val="006600"/>
                            <w:sz w:val="17"/>
                            <w:szCs w:val="17"/>
                          </w:rPr>
                          <w:br/>
                          <w:t>#include &lt;18F452.h&gt;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#device ICD=TRUE ADC=16</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#fuses HS,NOWDT,NOPROTECT,NOLVP, NOBROWNOUT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#use delay(clock=20000000)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#use rs232(baud=115200, xmit=PIN_C6, rcv=PIN_C7)</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//Define Configuration Schematic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CS      PIN_E0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CLK      PIN_C3</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DI      PIN_C5</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DO      PIN_C4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BUSY      PIN_E1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//Main Program</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void main()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//declarations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int8   adc_chan0 = 0b10000100;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int8   adc_in1, adc_in2, adc_in3;</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int16  an;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//setup the spi line</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setup_spi(SPI_MASTER | SPI_L_TO_H | SPI_CLK_DIV_16);</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output_high(CS);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//setup PIC adc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setup_adc_ports(ALL_ANALOG);                  //set up adc ports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setup_adc(ADC_CLOCK_INTERNAL);                  //set to internal clock</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set_adc_channel(1);                           //set adc channel</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lastRenderedPageBreak/>
                          <w:br/>
                          <w:t>   while(1)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//communicate with ads8344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output_low(CS);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spi_write(0b10000111);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adc_in1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adc_in2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adc_in3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output_high(CS);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//read built-in adc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an = read_adc();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//print to screen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printf("\r\n%u\t%u\t%u\t%lu",adc_in1,adc_in2,adc_in3,an);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w:t>
                        </w:r>
                        <w:r w:rsidRPr="000B0CB5">
                          <w:rPr>
                            <w:rFonts w:ascii="Courier" w:eastAsia="Times New Roman" w:hAnsi="Courier" w:cs="Times New Roman"/>
                            <w:color w:val="006600"/>
                            <w:sz w:val="17"/>
                          </w:rPr>
                          <w:t> </w:t>
                        </w:r>
                      </w:p>
                    </w:tc>
                  </w:tr>
                </w:tbl>
                <w:p w:rsidR="000B0CB5" w:rsidRPr="000B0CB5" w:rsidRDefault="000B0CB5" w:rsidP="000B0CB5">
                  <w:pPr>
                    <w:spacing w:after="0"/>
                    <w:rPr>
                      <w:rFonts w:ascii="Verdana" w:eastAsia="Times New Roman" w:hAnsi="Verdana" w:cs="Times New Roman"/>
                      <w:sz w:val="24"/>
                      <w:szCs w:val="24"/>
                    </w:rPr>
                  </w:pPr>
                </w:p>
              </w:tc>
            </w:tr>
          </w:tbl>
          <w:p w:rsidR="000B0CB5" w:rsidRPr="000B0CB5" w:rsidRDefault="000B0CB5" w:rsidP="000B0CB5">
            <w:pPr>
              <w:spacing w:after="0"/>
              <w:rPr>
                <w:rFonts w:ascii="Verdana" w:eastAsia="Times New Roman" w:hAnsi="Verdana" w:cs="Times New Roman"/>
                <w:sz w:val="24"/>
                <w:szCs w:val="24"/>
              </w:rPr>
            </w:pPr>
          </w:p>
        </w:tc>
      </w:tr>
      <w:tr w:rsidR="000B0CB5" w:rsidRPr="000B0CB5" w:rsidTr="000B0CB5">
        <w:trPr>
          <w:trHeight w:val="15"/>
          <w:tblCellSpacing w:w="7" w:type="dxa"/>
        </w:trPr>
        <w:tc>
          <w:tcPr>
            <w:tcW w:w="0" w:type="auto"/>
            <w:gridSpan w:val="2"/>
            <w:tcBorders>
              <w:top w:val="single" w:sz="2" w:space="0" w:color="FFFFFF"/>
              <w:left w:val="single" w:sz="6" w:space="0" w:color="FFFFFF"/>
              <w:bottom w:val="single" w:sz="2" w:space="0" w:color="FFFFFF"/>
              <w:right w:val="single" w:sz="6" w:space="0" w:color="FFFFFF"/>
            </w:tcBorders>
            <w:shd w:val="clear" w:color="auto" w:fill="D1D7DC"/>
            <w:vAlign w:val="center"/>
            <w:hideMark/>
          </w:tcPr>
          <w:p w:rsidR="000B0CB5" w:rsidRPr="000B0CB5" w:rsidRDefault="000B0CB5" w:rsidP="000B0CB5">
            <w:pPr>
              <w:spacing w:after="0" w:line="15" w:lineRule="atLeast"/>
              <w:rPr>
                <w:rFonts w:ascii="Verdana" w:eastAsia="Times New Roman" w:hAnsi="Verdana" w:cs="Times New Roman"/>
                <w:sz w:val="24"/>
                <w:szCs w:val="24"/>
              </w:rPr>
            </w:pPr>
            <w:r>
              <w:rPr>
                <w:rFonts w:ascii="Verdana" w:eastAsia="Times New Roman" w:hAnsi="Verdana" w:cs="Times New Roman"/>
                <w:noProof/>
                <w:sz w:val="24"/>
                <w:szCs w:val="24"/>
              </w:rPr>
              <w:lastRenderedPageBreak/>
              <w:drawing>
                <wp:inline distT="0" distB="0" distL="0" distR="0">
                  <wp:extent cx="9525" cy="9525"/>
                  <wp:effectExtent l="0" t="0" r="0" b="0"/>
                  <wp:docPr id="107" name="Picture 107" descr="http://www.ccsinfo.com/forum/templates/subSilve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ccsinfo.com/forum/templates/subSilver/images/spacer.gif"/>
                          <pic:cNvPicPr>
                            <a:picLocks noChangeAspect="1" noChangeArrowheads="1"/>
                          </pic:cNvPicPr>
                        </pic:nvPicPr>
                        <pic:blipFill>
                          <a:blip r:embed="rId42"/>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0B0CB5" w:rsidRPr="000B0CB5" w:rsidTr="000B0CB5">
        <w:trPr>
          <w:trHeight w:val="420"/>
          <w:tblCellSpacing w:w="7" w:type="dxa"/>
        </w:trPr>
        <w:tc>
          <w:tcPr>
            <w:tcW w:w="2250" w:type="dxa"/>
            <w:shd w:val="clear" w:color="auto" w:fill="DEE3E7"/>
            <w:hideMark/>
          </w:tcPr>
          <w:p w:rsidR="000B0CB5" w:rsidRPr="000B0CB5" w:rsidRDefault="000B0CB5" w:rsidP="000B0CB5">
            <w:pPr>
              <w:spacing w:after="240"/>
              <w:rPr>
                <w:rFonts w:ascii="Verdana" w:eastAsia="Times New Roman" w:hAnsi="Verdana" w:cs="Times New Roman"/>
                <w:sz w:val="24"/>
                <w:szCs w:val="24"/>
              </w:rPr>
            </w:pPr>
            <w:bookmarkStart w:id="8" w:name="74487"/>
            <w:bookmarkEnd w:id="8"/>
            <w:r w:rsidRPr="000B0CB5">
              <w:rPr>
                <w:rFonts w:ascii="Verdana" w:eastAsia="Times New Roman" w:hAnsi="Verdana" w:cs="Times New Roman"/>
                <w:b/>
                <w:bCs/>
                <w:color w:val="000000"/>
                <w:sz w:val="17"/>
              </w:rPr>
              <w:t>PCM programmer</w:t>
            </w:r>
            <w:r w:rsidRPr="000B0CB5">
              <w:rPr>
                <w:rFonts w:ascii="Verdana" w:eastAsia="Times New Roman" w:hAnsi="Verdana" w:cs="Times New Roman"/>
                <w:sz w:val="24"/>
                <w:szCs w:val="24"/>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rPr>
              <w:t>Joined: 06 Sep 2003</w:t>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rPr>
              <w:t>Posts: 15602</w:t>
            </w:r>
          </w:p>
          <w:p w:rsidR="000B0CB5" w:rsidRPr="000B0CB5" w:rsidRDefault="000B0CB5" w:rsidP="000B0CB5">
            <w:pPr>
              <w:spacing w:before="100" w:beforeAutospacing="1" w:after="24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561975" cy="171450"/>
                  <wp:effectExtent l="19050" t="0" r="9525" b="0"/>
                  <wp:docPr id="108" name="Picture 108" descr="View user's profile">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View user's profile">
                            <a:hlinkClick r:id="rId43"/>
                          </pic:cNvPr>
                          <pic:cNvPicPr>
                            <a:picLocks noChangeAspect="1" noChangeArrowheads="1"/>
                          </pic:cNvPicPr>
                        </pic:nvPicPr>
                        <pic:blipFill>
                          <a:blip r:embed="rId44"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Verdana" w:eastAsia="Times New Roman" w:hAnsi="Verdana" w:cs="Times New Roman"/>
                <w:sz w:val="24"/>
                <w:szCs w:val="24"/>
              </w:rPr>
              <w:t> </w:t>
            </w:r>
            <w:r>
              <w:rPr>
                <w:rFonts w:ascii="Verdana" w:eastAsia="Times New Roman" w:hAnsi="Verdana" w:cs="Times New Roman"/>
                <w:noProof/>
                <w:color w:val="006699"/>
                <w:sz w:val="24"/>
                <w:szCs w:val="24"/>
              </w:rPr>
              <w:drawing>
                <wp:inline distT="0" distB="0" distL="0" distR="0">
                  <wp:extent cx="561975" cy="171450"/>
                  <wp:effectExtent l="19050" t="0" r="9525" b="0"/>
                  <wp:docPr id="109" name="Picture 109" descr="Send private message">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end private message">
                            <a:hlinkClick r:id="rId45"/>
                          </pic:cNvPr>
                          <pic:cNvPicPr>
                            <a:picLocks noChangeAspect="1" noChangeArrowheads="1"/>
                          </pic:cNvPicPr>
                        </pic:nvPicPr>
                        <pic:blipFill>
                          <a:blip r:embed="rId46"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Verdana" w:eastAsia="Times New Roman" w:hAnsi="Verdana" w:cs="Times New Roman"/>
                <w:sz w:val="24"/>
                <w:szCs w:val="24"/>
              </w:rPr>
              <w:t> </w:t>
            </w:r>
          </w:p>
        </w:tc>
        <w:tc>
          <w:tcPr>
            <w:tcW w:w="5000" w:type="pct"/>
            <w:shd w:val="clear" w:color="auto" w:fill="DEE3E7"/>
            <w:hideMark/>
          </w:tcPr>
          <w:tbl>
            <w:tblPr>
              <w:tblW w:w="5000" w:type="pct"/>
              <w:tblCellSpacing w:w="0" w:type="dxa"/>
              <w:tblCellMar>
                <w:left w:w="0" w:type="dxa"/>
                <w:right w:w="0" w:type="dxa"/>
              </w:tblCellMar>
              <w:tblLook w:val="04A0"/>
            </w:tblPr>
            <w:tblGrid>
              <w:gridCol w:w="4235"/>
              <w:gridCol w:w="648"/>
            </w:tblGrid>
            <w:tr w:rsidR="000B0CB5" w:rsidRPr="000B0CB5">
              <w:trPr>
                <w:tblCellSpacing w:w="0" w:type="dxa"/>
              </w:trPr>
              <w:tc>
                <w:tcPr>
                  <w:tcW w:w="5000" w:type="pct"/>
                  <w:gridSpan w:val="2"/>
                  <w:vAlign w:val="center"/>
                  <w:hideMark/>
                </w:tcPr>
                <w:p w:rsidR="000B0CB5" w:rsidRPr="000B0CB5" w:rsidRDefault="000B0CB5" w:rsidP="000B0CB5">
                  <w:pPr>
                    <w:spacing w:after="0"/>
                    <w:rPr>
                      <w:rFonts w:ascii="Verdana" w:eastAsia="Times New Roman" w:hAnsi="Verdana" w:cs="Times New Roman"/>
                      <w:sz w:val="24"/>
                      <w:szCs w:val="24"/>
                    </w:rPr>
                  </w:pPr>
                </w:p>
              </w:tc>
            </w:tr>
            <w:tr w:rsidR="000B0CB5" w:rsidRPr="000B0CB5">
              <w:trPr>
                <w:tblCellSpacing w:w="0" w:type="dxa"/>
              </w:trPr>
              <w:tc>
                <w:tcPr>
                  <w:tcW w:w="5000" w:type="pct"/>
                  <w:vAlign w:val="center"/>
                  <w:hideMark/>
                </w:tcPr>
                <w:p w:rsidR="000B0CB5" w:rsidRPr="000B0CB5" w:rsidRDefault="000B0CB5" w:rsidP="000B0CB5">
                  <w:pPr>
                    <w:spacing w:after="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114300" cy="85725"/>
                        <wp:effectExtent l="19050" t="0" r="0" b="0"/>
                        <wp:docPr id="110" name="Picture 110" descr="Pos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ost">
                                  <a:hlinkClick r:id="rId47"/>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Verdana" w:eastAsia="Times New Roman" w:hAnsi="Verdana" w:cs="Times New Roman"/>
                      <w:color w:val="000000"/>
                      <w:sz w:val="15"/>
                    </w:rPr>
                    <w:t>Posted: Mon Jan 08, 2007 12:35 pm</w:t>
                  </w:r>
                  <w:r w:rsidRPr="000B0CB5">
                    <w:rPr>
                      <w:rFonts w:ascii="Verdana" w:eastAsia="Times New Roman" w:hAnsi="Verdana" w:cs="Times New Roman"/>
                      <w:color w:val="000000"/>
                      <w:sz w:val="18"/>
                    </w:rPr>
                    <w:t> </w:t>
                  </w:r>
                  <w:r w:rsidRPr="000B0CB5">
                    <w:rPr>
                      <w:rFonts w:ascii="Verdana" w:eastAsia="Times New Roman" w:hAnsi="Verdana" w:cs="Times New Roman"/>
                      <w:color w:val="000000"/>
                      <w:sz w:val="15"/>
                    </w:rPr>
                    <w:t>   </w:t>
                  </w:r>
                </w:p>
              </w:tc>
              <w:tc>
                <w:tcPr>
                  <w:tcW w:w="0" w:type="auto"/>
                  <w:noWrap/>
                  <w:hideMark/>
                </w:tcPr>
                <w:p w:rsidR="000B0CB5" w:rsidRPr="000B0CB5" w:rsidRDefault="000B0CB5" w:rsidP="000B0CB5">
                  <w:pPr>
                    <w:spacing w:after="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561975" cy="171450"/>
                        <wp:effectExtent l="19050" t="0" r="9525" b="0"/>
                        <wp:docPr id="111" name="Picture 111" descr="Reply with quot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Reply with quote">
                                  <a:hlinkClick r:id="rId48"/>
                                </pic:cNvPr>
                                <pic:cNvPicPr>
                                  <a:picLocks noChangeAspect="1" noChangeArrowheads="1"/>
                                </pic:cNvPicPr>
                              </pic:nvPicPr>
                              <pic:blipFill>
                                <a:blip r:embed="rId4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gridSpan w:val="2"/>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24"/>
                      <w:szCs w:val="24"/>
                    </w:rPr>
                    <w:pict>
                      <v:rect id="_x0000_i1025" style="width:0;height:0" o:hralign="center" o:hrstd="t" o:hr="t" fillcolor="#489088" stroked="f"/>
                    </w:pict>
                  </w:r>
                </w:p>
              </w:tc>
            </w:tr>
            <w:tr w:rsidR="000B0CB5" w:rsidRPr="000B0CB5">
              <w:trPr>
                <w:tblCellSpacing w:w="0" w:type="dxa"/>
              </w:trPr>
              <w:tc>
                <w:tcPr>
                  <w:tcW w:w="0" w:type="auto"/>
                  <w:gridSpan w:val="2"/>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18"/>
                    </w:rPr>
                    <w:t>The most important thing about SPI is to setup the correct mode. </w:t>
                  </w:r>
                  <w:r w:rsidRPr="000B0CB5">
                    <w:rPr>
                      <w:rFonts w:ascii="Verdana" w:eastAsia="Times New Roman" w:hAnsi="Verdana" w:cs="Times New Roman"/>
                      <w:sz w:val="18"/>
                      <w:szCs w:val="18"/>
                    </w:rPr>
                    <w:br/>
                  </w:r>
                  <w:r w:rsidRPr="000B0CB5">
                    <w:rPr>
                      <w:rFonts w:ascii="Verdana" w:eastAsia="Times New Roman" w:hAnsi="Verdana" w:cs="Times New Roman"/>
                      <w:sz w:val="18"/>
                    </w:rPr>
                    <w:t>Look at any of the SPI timing diagrams in the ADS8344 data sheet. </w:t>
                  </w:r>
                  <w:r w:rsidRPr="000B0CB5">
                    <w:rPr>
                      <w:rFonts w:ascii="Verdana" w:eastAsia="Times New Roman" w:hAnsi="Verdana" w:cs="Times New Roman"/>
                      <w:sz w:val="18"/>
                      <w:szCs w:val="18"/>
                    </w:rPr>
                    <w:br/>
                  </w:r>
                  <w:hyperlink r:id="rId50" w:tgtFrame="_blank" w:history="1">
                    <w:r w:rsidRPr="000B0CB5">
                      <w:rPr>
                        <w:rFonts w:ascii="Verdana" w:eastAsia="Times New Roman" w:hAnsi="Verdana" w:cs="Times New Roman"/>
                        <w:color w:val="006699"/>
                        <w:sz w:val="18"/>
                        <w:u w:val="single"/>
                      </w:rPr>
                      <w:t>http://focus.ti.com/lit/ds/symlink/ads8344.pdf</w:t>
                    </w:r>
                  </w:hyperlink>
                  <w:r w:rsidRPr="000B0CB5">
                    <w:rPr>
                      <w:rFonts w:ascii="Verdana" w:eastAsia="Times New Roman" w:hAnsi="Verdana" w:cs="Times New Roman"/>
                      <w:sz w:val="18"/>
                    </w:rPr>
                    <w:t> </w:t>
                  </w:r>
                  <w:r w:rsidRPr="000B0CB5">
                    <w:rPr>
                      <w:rFonts w:ascii="Verdana" w:eastAsia="Times New Roman" w:hAnsi="Verdana" w:cs="Times New Roman"/>
                      <w:sz w:val="18"/>
                      <w:szCs w:val="18"/>
                    </w:rPr>
                    <w:br/>
                  </w:r>
                  <w:r w:rsidRPr="000B0CB5">
                    <w:rPr>
                      <w:rFonts w:ascii="Verdana" w:eastAsia="Times New Roman" w:hAnsi="Verdana" w:cs="Times New Roman"/>
                      <w:sz w:val="18"/>
                    </w:rPr>
                    <w:t>You can see that the data is sampled on the rising edge of DCLK. </w:t>
                  </w:r>
                  <w:r w:rsidRPr="000B0CB5">
                    <w:rPr>
                      <w:rFonts w:ascii="Verdana" w:eastAsia="Times New Roman" w:hAnsi="Verdana" w:cs="Times New Roman"/>
                      <w:sz w:val="18"/>
                      <w:szCs w:val="18"/>
                    </w:rPr>
                    <w:br/>
                  </w:r>
                  <w:r w:rsidRPr="000B0CB5">
                    <w:rPr>
                      <w:rFonts w:ascii="Verdana" w:eastAsia="Times New Roman" w:hAnsi="Verdana" w:cs="Times New Roman"/>
                      <w:sz w:val="18"/>
                    </w:rPr>
                    <w:t>(The rising edge is in the middle of the data cell). Also, the idle state </w:t>
                  </w:r>
                  <w:r w:rsidRPr="000B0CB5">
                    <w:rPr>
                      <w:rFonts w:ascii="Verdana" w:eastAsia="Times New Roman" w:hAnsi="Verdana" w:cs="Times New Roman"/>
                      <w:sz w:val="18"/>
                      <w:szCs w:val="18"/>
                    </w:rPr>
                    <w:br/>
                  </w:r>
                  <w:r w:rsidRPr="000B0CB5">
                    <w:rPr>
                      <w:rFonts w:ascii="Verdana" w:eastAsia="Times New Roman" w:hAnsi="Verdana" w:cs="Times New Roman"/>
                      <w:sz w:val="18"/>
                    </w:rPr>
                    <w:t>of DCLK is a low level.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Now look at this chart of SPI modes: </w:t>
                  </w:r>
                  <w:r w:rsidRPr="000B0CB5">
                    <w:rPr>
                      <w:rFonts w:ascii="Verdana" w:eastAsia="Times New Roman" w:hAnsi="Verdana" w:cs="Times New Roman"/>
                      <w:sz w:val="18"/>
                      <w:szCs w:val="18"/>
                    </w:rPr>
                    <w:br/>
                  </w:r>
                  <w:hyperlink r:id="rId51" w:anchor="modes" w:tgtFrame="_blank" w:history="1">
                    <w:r w:rsidRPr="000B0CB5">
                      <w:rPr>
                        <w:rFonts w:ascii="Verdana" w:eastAsia="Times New Roman" w:hAnsi="Verdana" w:cs="Times New Roman"/>
                        <w:color w:val="006699"/>
                        <w:sz w:val="18"/>
                        <w:u w:val="single"/>
                      </w:rPr>
                      <w:t>http://www.totalphase.com/support/articles/article03/#modes</w:t>
                    </w:r>
                  </w:hyperlink>
                  <w:r w:rsidRPr="000B0CB5">
                    <w:rPr>
                      <w:rFonts w:ascii="Verdana" w:eastAsia="Times New Roman" w:hAnsi="Verdana" w:cs="Times New Roman"/>
                      <w:sz w:val="18"/>
                    </w:rPr>
                    <w:t> </w:t>
                  </w:r>
                  <w:r w:rsidRPr="000B0CB5">
                    <w:rPr>
                      <w:rFonts w:ascii="Verdana" w:eastAsia="Times New Roman" w:hAnsi="Verdana" w:cs="Times New Roman"/>
                      <w:sz w:val="18"/>
                      <w:szCs w:val="18"/>
                    </w:rPr>
                    <w:br/>
                  </w:r>
                  <w:r w:rsidRPr="000B0CB5">
                    <w:rPr>
                      <w:rFonts w:ascii="Verdana" w:eastAsia="Times New Roman" w:hAnsi="Verdana" w:cs="Times New Roman"/>
                      <w:sz w:val="18"/>
                    </w:rPr>
                    <w:t>Notice that Mode 0 fits the timing relationship described above.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Now you know the SPI mode. The next question is, how to setup </w:t>
                  </w:r>
                  <w:r w:rsidRPr="000B0CB5">
                    <w:rPr>
                      <w:rFonts w:ascii="Verdana" w:eastAsia="Times New Roman" w:hAnsi="Verdana" w:cs="Times New Roman"/>
                      <w:sz w:val="18"/>
                      <w:szCs w:val="18"/>
                    </w:rPr>
                    <w:br/>
                  </w:r>
                  <w:r w:rsidRPr="000B0CB5">
                    <w:rPr>
                      <w:rFonts w:ascii="Verdana" w:eastAsia="Times New Roman" w:hAnsi="Verdana" w:cs="Times New Roman"/>
                      <w:sz w:val="18"/>
                    </w:rPr>
                    <w:t>the mode in CCS ? Look at this post: </w:t>
                  </w:r>
                  <w:r w:rsidRPr="000B0CB5">
                    <w:rPr>
                      <w:rFonts w:ascii="Verdana" w:eastAsia="Times New Roman" w:hAnsi="Verdana" w:cs="Times New Roman"/>
                      <w:sz w:val="18"/>
                      <w:szCs w:val="18"/>
                    </w:rPr>
                    <w:br/>
                  </w:r>
                  <w:hyperlink r:id="rId52" w:tgtFrame="_blank" w:history="1">
                    <w:r w:rsidRPr="000B0CB5">
                      <w:rPr>
                        <w:rFonts w:ascii="Verdana" w:eastAsia="Times New Roman" w:hAnsi="Verdana" w:cs="Times New Roman"/>
                        <w:color w:val="006699"/>
                        <w:sz w:val="18"/>
                        <w:u w:val="single"/>
                      </w:rPr>
                      <w:t>http://www.ccsinfo.com/forum/viewtopic.php?t=29059&amp;start=36</w:t>
                    </w:r>
                  </w:hyperlink>
                  <w:r w:rsidRPr="000B0CB5">
                    <w:rPr>
                      <w:rFonts w:ascii="Verdana" w:eastAsia="Times New Roman" w:hAnsi="Verdana" w:cs="Times New Roman"/>
                      <w:sz w:val="18"/>
                    </w:rPr>
                    <w:t> </w:t>
                  </w:r>
                  <w:r w:rsidRPr="000B0CB5">
                    <w:rPr>
                      <w:rFonts w:ascii="Verdana" w:eastAsia="Times New Roman" w:hAnsi="Verdana" w:cs="Times New Roman"/>
                      <w:sz w:val="18"/>
                      <w:szCs w:val="18"/>
                    </w:rPr>
                    <w:br/>
                  </w:r>
                  <w:r w:rsidRPr="000B0CB5">
                    <w:rPr>
                      <w:rFonts w:ascii="Verdana" w:eastAsia="Times New Roman" w:hAnsi="Verdana" w:cs="Times New Roman"/>
                      <w:sz w:val="18"/>
                    </w:rPr>
                    <w:t>ckielstra has posted a convenient way of defining the SPI modes: </w:t>
                  </w:r>
                </w:p>
                <w:tbl>
                  <w:tblPr>
                    <w:tblW w:w="4500" w:type="pct"/>
                    <w:jc w:val="center"/>
                    <w:tblCellSpacing w:w="7" w:type="dxa"/>
                    <w:tblCellMar>
                      <w:top w:w="45" w:type="dxa"/>
                      <w:left w:w="45" w:type="dxa"/>
                      <w:bottom w:w="45" w:type="dxa"/>
                      <w:right w:w="45" w:type="dxa"/>
                    </w:tblCellMar>
                    <w:tblLook w:val="04A0"/>
                  </w:tblPr>
                  <w:tblGrid>
                    <w:gridCol w:w="4395"/>
                  </w:tblGrid>
                  <w:tr w:rsidR="000B0CB5" w:rsidRPr="000B0CB5">
                    <w:trPr>
                      <w:tblCellSpacing w:w="7" w:type="dxa"/>
                      <w:jc w:val="center"/>
                    </w:trPr>
                    <w:tc>
                      <w:tcPr>
                        <w:tcW w:w="0" w:type="auto"/>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b/>
                            <w:bCs/>
                            <w:color w:val="000000"/>
                            <w:sz w:val="17"/>
                          </w:rPr>
                          <w:t>Code:</w:t>
                        </w:r>
                      </w:p>
                    </w:tc>
                  </w:tr>
                  <w:tr w:rsidR="000B0CB5" w:rsidRPr="000B0CB5">
                    <w:trPr>
                      <w:tblCellSpacing w:w="7" w:type="dxa"/>
                      <w:jc w:val="center"/>
                    </w:trPr>
                    <w:tc>
                      <w:tcPr>
                        <w:tcW w:w="0" w:type="auto"/>
                        <w:tcBorders>
                          <w:top w:val="single" w:sz="6" w:space="0" w:color="D1D7DC"/>
                          <w:left w:val="single" w:sz="6" w:space="0" w:color="D1D7DC"/>
                          <w:bottom w:val="single" w:sz="6" w:space="0" w:color="D1D7DC"/>
                          <w:right w:val="single" w:sz="6" w:space="0" w:color="D1D7DC"/>
                        </w:tcBorders>
                        <w:shd w:val="clear" w:color="auto" w:fill="FAFAFA"/>
                        <w:vAlign w:val="center"/>
                        <w:hideMark/>
                      </w:tcPr>
                      <w:p w:rsidR="000B0CB5" w:rsidRPr="000B0CB5" w:rsidRDefault="000B0CB5" w:rsidP="000B0CB5">
                        <w:pPr>
                          <w:spacing w:after="0"/>
                          <w:rPr>
                            <w:rFonts w:ascii="Courier" w:eastAsia="Times New Roman" w:hAnsi="Courier" w:cs="Times New Roman"/>
                            <w:color w:val="006600"/>
                            <w:sz w:val="17"/>
                            <w:szCs w:val="17"/>
                          </w:rPr>
                        </w:pPr>
                        <w:r w:rsidRPr="000B0CB5">
                          <w:rPr>
                            <w:rFonts w:ascii="Courier" w:eastAsia="Times New Roman" w:hAnsi="Courier" w:cs="Times New Roman"/>
                            <w:color w:val="006600"/>
                            <w:sz w:val="17"/>
                            <w:szCs w:val="17"/>
                          </w:rPr>
                          <w:br/>
                          <w:t>#define SPI_MODE_0_0 (SPI_L_TO_H | SPI_XMIT_L_TO_H)</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SPI_MODE_0_1 (SPI_L_TO_H)</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SPI_MODE_1_0 (SPI_H_TO_L)</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SPI_MODE_1_1 (SPI_H_TO_L | SPI_XMIT_L_TO_H)</w:t>
                        </w:r>
                        <w:r w:rsidRPr="000B0CB5">
                          <w:rPr>
                            <w:rFonts w:ascii="Courier" w:eastAsia="Times New Roman" w:hAnsi="Courier" w:cs="Times New Roman"/>
                            <w:color w:val="006600"/>
                            <w:sz w:val="17"/>
                          </w:rPr>
                          <w:t> </w:t>
                        </w:r>
                      </w:p>
                    </w:tc>
                  </w:tr>
                </w:tbl>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18"/>
                      <w:szCs w:val="18"/>
                    </w:rPr>
                    <w:br/>
                  </w:r>
                  <w:r w:rsidRPr="000B0CB5">
                    <w:rPr>
                      <w:rFonts w:ascii="Verdana" w:eastAsia="Times New Roman" w:hAnsi="Verdana" w:cs="Times New Roman"/>
                      <w:sz w:val="18"/>
                    </w:rPr>
                    <w:t>From this, you can immediately see that your code is using the </w:t>
                  </w:r>
                  <w:r w:rsidRPr="000B0CB5">
                    <w:rPr>
                      <w:rFonts w:ascii="Verdana" w:eastAsia="Times New Roman" w:hAnsi="Verdana" w:cs="Times New Roman"/>
                      <w:sz w:val="18"/>
                      <w:szCs w:val="18"/>
                    </w:rPr>
                    <w:br/>
                  </w:r>
                  <w:r w:rsidRPr="000B0CB5">
                    <w:rPr>
                      <w:rFonts w:ascii="Verdana" w:eastAsia="Times New Roman" w:hAnsi="Verdana" w:cs="Times New Roman"/>
                      <w:sz w:val="18"/>
                    </w:rPr>
                    <w:t xml:space="preserve">wrong mode. You're using Mode 1. Looking back at </w:t>
                  </w:r>
                  <w:r w:rsidRPr="000B0CB5">
                    <w:rPr>
                      <w:rFonts w:ascii="Verdana" w:eastAsia="Times New Roman" w:hAnsi="Verdana" w:cs="Times New Roman"/>
                      <w:sz w:val="18"/>
                    </w:rPr>
                    <w:lastRenderedPageBreak/>
                    <w:t>the chart </w:t>
                  </w:r>
                  <w:r w:rsidRPr="000B0CB5">
                    <w:rPr>
                      <w:rFonts w:ascii="Verdana" w:eastAsia="Times New Roman" w:hAnsi="Verdana" w:cs="Times New Roman"/>
                      <w:sz w:val="18"/>
                      <w:szCs w:val="18"/>
                    </w:rPr>
                    <w:br/>
                  </w:r>
                  <w:r w:rsidRPr="000B0CB5">
                    <w:rPr>
                      <w:rFonts w:ascii="Verdana" w:eastAsia="Times New Roman" w:hAnsi="Verdana" w:cs="Times New Roman"/>
                      <w:sz w:val="18"/>
                    </w:rPr>
                    <w:t>that describes the modes, you can see that Mode 1 is completely </w:t>
                  </w:r>
                  <w:r w:rsidRPr="000B0CB5">
                    <w:rPr>
                      <w:rFonts w:ascii="Verdana" w:eastAsia="Times New Roman" w:hAnsi="Verdana" w:cs="Times New Roman"/>
                      <w:sz w:val="18"/>
                      <w:szCs w:val="18"/>
                    </w:rPr>
                    <w:br/>
                  </w:r>
                  <w:r w:rsidRPr="000B0CB5">
                    <w:rPr>
                      <w:rFonts w:ascii="Verdana" w:eastAsia="Times New Roman" w:hAnsi="Verdana" w:cs="Times New Roman"/>
                      <w:sz w:val="18"/>
                    </w:rPr>
                    <w:t>wrong for the ADS8344. It samples on the wrong edge.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To fix the mode, put the #defines for the mode statements above main(). </w:t>
                  </w:r>
                  <w:r w:rsidRPr="000B0CB5">
                    <w:rPr>
                      <w:rFonts w:ascii="Verdana" w:eastAsia="Times New Roman" w:hAnsi="Verdana" w:cs="Times New Roman"/>
                      <w:sz w:val="18"/>
                      <w:szCs w:val="18"/>
                    </w:rPr>
                    <w:br/>
                  </w:r>
                  <w:r w:rsidRPr="000B0CB5">
                    <w:rPr>
                      <w:rFonts w:ascii="Verdana" w:eastAsia="Times New Roman" w:hAnsi="Verdana" w:cs="Times New Roman"/>
                      <w:sz w:val="18"/>
                    </w:rPr>
                    <w:t>Then change the setup_spi() function to use the constant for Mode 0: </w:t>
                  </w:r>
                </w:p>
                <w:tbl>
                  <w:tblPr>
                    <w:tblW w:w="4500" w:type="pct"/>
                    <w:jc w:val="center"/>
                    <w:tblCellSpacing w:w="7" w:type="dxa"/>
                    <w:tblCellMar>
                      <w:top w:w="45" w:type="dxa"/>
                      <w:left w:w="45" w:type="dxa"/>
                      <w:bottom w:w="45" w:type="dxa"/>
                      <w:right w:w="45" w:type="dxa"/>
                    </w:tblCellMar>
                    <w:tblLook w:val="04A0"/>
                  </w:tblPr>
                  <w:tblGrid>
                    <w:gridCol w:w="4395"/>
                  </w:tblGrid>
                  <w:tr w:rsidR="000B0CB5" w:rsidRPr="000B0CB5">
                    <w:trPr>
                      <w:tblCellSpacing w:w="7" w:type="dxa"/>
                      <w:jc w:val="center"/>
                    </w:trPr>
                    <w:tc>
                      <w:tcPr>
                        <w:tcW w:w="0" w:type="auto"/>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b/>
                            <w:bCs/>
                            <w:color w:val="000000"/>
                            <w:sz w:val="17"/>
                          </w:rPr>
                          <w:t>Code:</w:t>
                        </w:r>
                      </w:p>
                    </w:tc>
                  </w:tr>
                  <w:tr w:rsidR="000B0CB5" w:rsidRPr="000B0CB5">
                    <w:trPr>
                      <w:tblCellSpacing w:w="7" w:type="dxa"/>
                      <w:jc w:val="center"/>
                    </w:trPr>
                    <w:tc>
                      <w:tcPr>
                        <w:tcW w:w="0" w:type="auto"/>
                        <w:tcBorders>
                          <w:top w:val="single" w:sz="6" w:space="0" w:color="D1D7DC"/>
                          <w:left w:val="single" w:sz="6" w:space="0" w:color="D1D7DC"/>
                          <w:bottom w:val="single" w:sz="6" w:space="0" w:color="D1D7DC"/>
                          <w:right w:val="single" w:sz="6" w:space="0" w:color="D1D7DC"/>
                        </w:tcBorders>
                        <w:shd w:val="clear" w:color="auto" w:fill="FAFAFA"/>
                        <w:vAlign w:val="center"/>
                        <w:hideMark/>
                      </w:tcPr>
                      <w:p w:rsidR="000B0CB5" w:rsidRPr="000B0CB5" w:rsidRDefault="000B0CB5" w:rsidP="000B0CB5">
                        <w:pPr>
                          <w:spacing w:after="0"/>
                          <w:rPr>
                            <w:rFonts w:ascii="Courier" w:eastAsia="Times New Roman" w:hAnsi="Courier" w:cs="Times New Roman"/>
                            <w:color w:val="006600"/>
                            <w:sz w:val="17"/>
                            <w:szCs w:val="17"/>
                          </w:rPr>
                        </w:pPr>
                        <w:r w:rsidRPr="000B0CB5">
                          <w:rPr>
                            <w:rFonts w:ascii="Courier" w:eastAsia="Times New Roman" w:hAnsi="Courier" w:cs="Times New Roman"/>
                            <w:color w:val="006600"/>
                            <w:sz w:val="17"/>
                            <w:szCs w:val="17"/>
                          </w:rPr>
                          <w:br/>
                          <w:t>setup_spi(SPI_MASTER | SPI_MODE_0_0 | SPI_CLK_DIV_16);</w:t>
                        </w:r>
                        <w:r w:rsidRPr="000B0CB5">
                          <w:rPr>
                            <w:rFonts w:ascii="Courier" w:eastAsia="Times New Roman" w:hAnsi="Courier" w:cs="Times New Roman"/>
                            <w:color w:val="006600"/>
                            <w:sz w:val="17"/>
                          </w:rPr>
                          <w:t> </w:t>
                        </w:r>
                      </w:p>
                    </w:tc>
                  </w:tr>
                </w:tbl>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18"/>
                      <w:szCs w:val="18"/>
                    </w:rPr>
                    <w:br/>
                  </w:r>
                  <w:r w:rsidRPr="000B0CB5">
                    <w:rPr>
                      <w:rFonts w:ascii="Verdana" w:eastAsia="Times New Roman" w:hAnsi="Verdana" w:cs="Times New Roman"/>
                      <w:sz w:val="18"/>
                    </w:rPr>
                    <w:t>There might be other problems in your code, but at least this will </w:t>
                  </w:r>
                  <w:r w:rsidRPr="000B0CB5">
                    <w:rPr>
                      <w:rFonts w:ascii="Verdana" w:eastAsia="Times New Roman" w:hAnsi="Verdana" w:cs="Times New Roman"/>
                      <w:sz w:val="18"/>
                      <w:szCs w:val="18"/>
                    </w:rPr>
                    <w:br/>
                  </w:r>
                  <w:r w:rsidRPr="000B0CB5">
                    <w:rPr>
                      <w:rFonts w:ascii="Verdana" w:eastAsia="Times New Roman" w:hAnsi="Verdana" w:cs="Times New Roman"/>
                      <w:sz w:val="18"/>
                    </w:rPr>
                    <w:t>get you using the correct SPI mode.</w:t>
                  </w:r>
                </w:p>
              </w:tc>
            </w:tr>
          </w:tbl>
          <w:p w:rsidR="000B0CB5" w:rsidRPr="000B0CB5" w:rsidRDefault="000B0CB5" w:rsidP="000B0CB5">
            <w:pPr>
              <w:spacing w:after="0"/>
              <w:rPr>
                <w:rFonts w:ascii="Verdana" w:eastAsia="Times New Roman" w:hAnsi="Verdana" w:cs="Times New Roman"/>
                <w:sz w:val="24"/>
                <w:szCs w:val="24"/>
              </w:rPr>
            </w:pPr>
          </w:p>
        </w:tc>
      </w:tr>
      <w:tr w:rsidR="000B0CB5" w:rsidRPr="000B0CB5" w:rsidTr="000B0CB5">
        <w:trPr>
          <w:trHeight w:val="15"/>
          <w:tblCellSpacing w:w="7" w:type="dxa"/>
        </w:trPr>
        <w:tc>
          <w:tcPr>
            <w:tcW w:w="0" w:type="auto"/>
            <w:gridSpan w:val="2"/>
            <w:tcBorders>
              <w:top w:val="single" w:sz="2" w:space="0" w:color="FFFFFF"/>
              <w:left w:val="single" w:sz="6" w:space="0" w:color="FFFFFF"/>
              <w:bottom w:val="single" w:sz="2" w:space="0" w:color="FFFFFF"/>
              <w:right w:val="single" w:sz="6" w:space="0" w:color="FFFFFF"/>
            </w:tcBorders>
            <w:shd w:val="clear" w:color="auto" w:fill="D1D7DC"/>
            <w:vAlign w:val="center"/>
            <w:hideMark/>
          </w:tcPr>
          <w:p w:rsidR="000B0CB5" w:rsidRPr="000B0CB5" w:rsidRDefault="000B0CB5" w:rsidP="000B0CB5">
            <w:pPr>
              <w:spacing w:after="0" w:line="15" w:lineRule="atLeast"/>
              <w:rPr>
                <w:rFonts w:ascii="Verdana" w:eastAsia="Times New Roman" w:hAnsi="Verdana" w:cs="Times New Roman"/>
                <w:sz w:val="24"/>
                <w:szCs w:val="24"/>
              </w:rPr>
            </w:pPr>
            <w:r>
              <w:rPr>
                <w:rFonts w:ascii="Verdana" w:eastAsia="Times New Roman" w:hAnsi="Verdana" w:cs="Times New Roman"/>
                <w:noProof/>
                <w:sz w:val="24"/>
                <w:szCs w:val="24"/>
              </w:rPr>
              <w:lastRenderedPageBreak/>
              <w:drawing>
                <wp:inline distT="0" distB="0" distL="0" distR="0">
                  <wp:extent cx="9525" cy="9525"/>
                  <wp:effectExtent l="0" t="0" r="0" b="0"/>
                  <wp:docPr id="113" name="Picture 113" descr="http://www.ccsinfo.com/forum/templates/subSilve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ccsinfo.com/forum/templates/subSilver/images/spacer.gif"/>
                          <pic:cNvPicPr>
                            <a:picLocks noChangeAspect="1" noChangeArrowheads="1"/>
                          </pic:cNvPicPr>
                        </pic:nvPicPr>
                        <pic:blipFill>
                          <a:blip r:embed="rId42"/>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0B0CB5" w:rsidRPr="000B0CB5" w:rsidTr="000B0CB5">
        <w:trPr>
          <w:trHeight w:val="420"/>
          <w:tblCellSpacing w:w="7" w:type="dxa"/>
        </w:trPr>
        <w:tc>
          <w:tcPr>
            <w:tcW w:w="2250" w:type="dxa"/>
            <w:shd w:val="clear" w:color="auto" w:fill="EFEFEF"/>
            <w:hideMark/>
          </w:tcPr>
          <w:p w:rsidR="000B0CB5" w:rsidRPr="000B0CB5" w:rsidRDefault="000B0CB5" w:rsidP="000B0CB5">
            <w:pPr>
              <w:spacing w:after="240"/>
              <w:rPr>
                <w:rFonts w:ascii="Verdana" w:eastAsia="Times New Roman" w:hAnsi="Verdana" w:cs="Times New Roman"/>
                <w:sz w:val="24"/>
                <w:szCs w:val="24"/>
              </w:rPr>
            </w:pPr>
            <w:bookmarkStart w:id="9" w:name="74493"/>
            <w:bookmarkEnd w:id="9"/>
            <w:r w:rsidRPr="000B0CB5">
              <w:rPr>
                <w:rFonts w:ascii="Verdana" w:eastAsia="Times New Roman" w:hAnsi="Verdana" w:cs="Times New Roman"/>
                <w:b/>
                <w:bCs/>
                <w:color w:val="000000"/>
                <w:sz w:val="17"/>
              </w:rPr>
              <w:t>jgrauer</w:t>
            </w:r>
            <w:r w:rsidRPr="000B0CB5">
              <w:rPr>
                <w:rFonts w:ascii="Verdana" w:eastAsia="Times New Roman" w:hAnsi="Verdana" w:cs="Times New Roman"/>
                <w:sz w:val="24"/>
                <w:szCs w:val="24"/>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rPr>
              <w:t>Joined: 21 Sep 2006</w:t>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rPr>
              <w:t>Posts: 6</w:t>
            </w:r>
          </w:p>
          <w:p w:rsidR="000B0CB5" w:rsidRPr="000B0CB5" w:rsidRDefault="000B0CB5" w:rsidP="000B0CB5">
            <w:pPr>
              <w:spacing w:before="100" w:beforeAutospacing="1" w:after="24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561975" cy="171450"/>
                  <wp:effectExtent l="19050" t="0" r="9525" b="0"/>
                  <wp:docPr id="114" name="Picture 114" descr="View user's profile">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View user's profile">
                            <a:hlinkClick r:id="rId53"/>
                          </pic:cNvPr>
                          <pic:cNvPicPr>
                            <a:picLocks noChangeAspect="1" noChangeArrowheads="1"/>
                          </pic:cNvPicPr>
                        </pic:nvPicPr>
                        <pic:blipFill>
                          <a:blip r:embed="rId44"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Verdana" w:eastAsia="Times New Roman" w:hAnsi="Verdana" w:cs="Times New Roman"/>
                <w:sz w:val="24"/>
                <w:szCs w:val="24"/>
              </w:rPr>
              <w:t> </w:t>
            </w:r>
            <w:r>
              <w:rPr>
                <w:rFonts w:ascii="Verdana" w:eastAsia="Times New Roman" w:hAnsi="Verdana" w:cs="Times New Roman"/>
                <w:noProof/>
                <w:color w:val="006699"/>
                <w:sz w:val="24"/>
                <w:szCs w:val="24"/>
              </w:rPr>
              <w:drawing>
                <wp:inline distT="0" distB="0" distL="0" distR="0">
                  <wp:extent cx="561975" cy="171450"/>
                  <wp:effectExtent l="19050" t="0" r="9525" b="0"/>
                  <wp:docPr id="115" name="Picture 115" descr="Send private messag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end private message">
                            <a:hlinkClick r:id="rId54"/>
                          </pic:cNvPr>
                          <pic:cNvPicPr>
                            <a:picLocks noChangeAspect="1" noChangeArrowheads="1"/>
                          </pic:cNvPicPr>
                        </pic:nvPicPr>
                        <pic:blipFill>
                          <a:blip r:embed="rId46"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r w:rsidRPr="000B0CB5">
              <w:rPr>
                <w:rFonts w:ascii="Verdana" w:eastAsia="Times New Roman" w:hAnsi="Verdana" w:cs="Times New Roman"/>
                <w:sz w:val="24"/>
                <w:szCs w:val="24"/>
              </w:rPr>
              <w:t> </w:t>
            </w:r>
          </w:p>
        </w:tc>
        <w:tc>
          <w:tcPr>
            <w:tcW w:w="5000" w:type="pct"/>
            <w:shd w:val="clear" w:color="auto" w:fill="EFEFEF"/>
            <w:hideMark/>
          </w:tcPr>
          <w:tbl>
            <w:tblPr>
              <w:tblW w:w="5000" w:type="pct"/>
              <w:tblCellSpacing w:w="0" w:type="dxa"/>
              <w:tblCellMar>
                <w:left w:w="0" w:type="dxa"/>
                <w:right w:w="0" w:type="dxa"/>
              </w:tblCellMar>
              <w:tblLook w:val="04A0"/>
            </w:tblPr>
            <w:tblGrid>
              <w:gridCol w:w="3986"/>
              <w:gridCol w:w="897"/>
            </w:tblGrid>
            <w:tr w:rsidR="000B0CB5" w:rsidRPr="000B0CB5">
              <w:trPr>
                <w:tblCellSpacing w:w="0" w:type="dxa"/>
              </w:trPr>
              <w:tc>
                <w:tcPr>
                  <w:tcW w:w="5000" w:type="pct"/>
                  <w:gridSpan w:val="2"/>
                  <w:vAlign w:val="center"/>
                  <w:hideMark/>
                </w:tcPr>
                <w:p w:rsidR="000B0CB5" w:rsidRPr="000B0CB5" w:rsidRDefault="000B0CB5" w:rsidP="000B0CB5">
                  <w:pPr>
                    <w:spacing w:after="0"/>
                    <w:rPr>
                      <w:rFonts w:ascii="Verdana" w:eastAsia="Times New Roman" w:hAnsi="Verdana" w:cs="Times New Roman"/>
                      <w:sz w:val="24"/>
                      <w:szCs w:val="24"/>
                    </w:rPr>
                  </w:pPr>
                </w:p>
              </w:tc>
            </w:tr>
            <w:tr w:rsidR="000B0CB5" w:rsidRPr="000B0CB5">
              <w:trPr>
                <w:tblCellSpacing w:w="0" w:type="dxa"/>
              </w:trPr>
              <w:tc>
                <w:tcPr>
                  <w:tcW w:w="5000" w:type="pct"/>
                  <w:vAlign w:val="center"/>
                  <w:hideMark/>
                </w:tcPr>
                <w:p w:rsidR="000B0CB5" w:rsidRPr="000B0CB5" w:rsidRDefault="000B0CB5" w:rsidP="000B0CB5">
                  <w:pPr>
                    <w:spacing w:after="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114300" cy="85725"/>
                        <wp:effectExtent l="19050" t="0" r="0" b="0"/>
                        <wp:docPr id="116" name="Picture 116" descr="Post">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ost">
                                  <a:hlinkClick r:id="rId55"/>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Verdana" w:eastAsia="Times New Roman" w:hAnsi="Verdana" w:cs="Times New Roman"/>
                      <w:color w:val="000000"/>
                      <w:sz w:val="15"/>
                    </w:rPr>
                    <w:t>Posted: Mon Jan 08, 2007 2:08 pm</w:t>
                  </w:r>
                  <w:r w:rsidRPr="000B0CB5">
                    <w:rPr>
                      <w:rFonts w:ascii="Verdana" w:eastAsia="Times New Roman" w:hAnsi="Verdana" w:cs="Times New Roman"/>
                      <w:color w:val="000000"/>
                      <w:sz w:val="18"/>
                    </w:rPr>
                    <w:t> </w:t>
                  </w:r>
                  <w:r w:rsidRPr="000B0CB5">
                    <w:rPr>
                      <w:rFonts w:ascii="Verdana" w:eastAsia="Times New Roman" w:hAnsi="Verdana" w:cs="Times New Roman"/>
                      <w:color w:val="000000"/>
                      <w:sz w:val="15"/>
                    </w:rPr>
                    <w:t>   </w:t>
                  </w:r>
                </w:p>
              </w:tc>
              <w:tc>
                <w:tcPr>
                  <w:tcW w:w="0" w:type="auto"/>
                  <w:noWrap/>
                  <w:hideMark/>
                </w:tcPr>
                <w:p w:rsidR="000B0CB5" w:rsidRPr="000B0CB5" w:rsidRDefault="000B0CB5" w:rsidP="000B0CB5">
                  <w:pPr>
                    <w:spacing w:after="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561975" cy="171450"/>
                        <wp:effectExtent l="19050" t="0" r="9525" b="0"/>
                        <wp:docPr id="117" name="Picture 117" descr="Reply with quote">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Reply with quote">
                                  <a:hlinkClick r:id="rId56"/>
                                </pic:cNvPr>
                                <pic:cNvPicPr>
                                  <a:picLocks noChangeAspect="1" noChangeArrowheads="1"/>
                                </pic:cNvPicPr>
                              </pic:nvPicPr>
                              <pic:blipFill>
                                <a:blip r:embed="rId4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gridSpan w:val="2"/>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24"/>
                      <w:szCs w:val="24"/>
                    </w:rPr>
                    <w:pict>
                      <v:rect id="_x0000_i1026" style="width:0;height:0" o:hralign="center" o:hrstd="t" o:hr="t" fillcolor="#489088" stroked="f"/>
                    </w:pict>
                  </w:r>
                </w:p>
              </w:tc>
            </w:tr>
            <w:tr w:rsidR="000B0CB5" w:rsidRPr="000B0CB5">
              <w:trPr>
                <w:tblCellSpacing w:w="0" w:type="dxa"/>
              </w:trPr>
              <w:tc>
                <w:tcPr>
                  <w:tcW w:w="0" w:type="auto"/>
                  <w:gridSpan w:val="2"/>
                  <w:vAlign w:val="center"/>
                  <w:hideMark/>
                </w:tcPr>
                <w:p w:rsidR="000B0CB5" w:rsidRPr="000B0CB5" w:rsidRDefault="000B0CB5" w:rsidP="000B0CB5">
                  <w:pPr>
                    <w:spacing w:after="240"/>
                    <w:rPr>
                      <w:rFonts w:ascii="Verdana" w:eastAsia="Times New Roman" w:hAnsi="Verdana" w:cs="Times New Roman"/>
                      <w:sz w:val="24"/>
                      <w:szCs w:val="24"/>
                    </w:rPr>
                  </w:pPr>
                  <w:r w:rsidRPr="000B0CB5">
                    <w:rPr>
                      <w:rFonts w:ascii="Verdana" w:eastAsia="Times New Roman" w:hAnsi="Verdana" w:cs="Times New Roman"/>
                      <w:sz w:val="18"/>
                    </w:rPr>
                    <w:t>Thanks for your reply.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So before I had two blank bits before the data started streaming, meaning I had to read the SPI bus a third time to get the 16 bits of data. After correcting the SPI mode, I have only one blank bit before the data streams, so that I still have to make three reads to capture the full 16 bit data stream. Reading the section 'External Clock Mode' in the ADS8344 manual, I guess this is to be expected. In the penultimate paragraph in that section they give another method which I don't completely understand how to implement; they say to read the LSB at the same time the new control bit is being written, which should result in 24 clock cycles per conversion. I figured this means I should use the following lines in my code: </w:t>
                  </w:r>
                </w:p>
                <w:tbl>
                  <w:tblPr>
                    <w:tblW w:w="4500" w:type="pct"/>
                    <w:jc w:val="center"/>
                    <w:tblCellSpacing w:w="7" w:type="dxa"/>
                    <w:tblCellMar>
                      <w:top w:w="45" w:type="dxa"/>
                      <w:left w:w="45" w:type="dxa"/>
                      <w:bottom w:w="45" w:type="dxa"/>
                      <w:right w:w="45" w:type="dxa"/>
                    </w:tblCellMar>
                    <w:tblLook w:val="04A0"/>
                  </w:tblPr>
                  <w:tblGrid>
                    <w:gridCol w:w="4395"/>
                  </w:tblGrid>
                  <w:tr w:rsidR="000B0CB5" w:rsidRPr="000B0CB5">
                    <w:trPr>
                      <w:tblCellSpacing w:w="7" w:type="dxa"/>
                      <w:jc w:val="center"/>
                    </w:trPr>
                    <w:tc>
                      <w:tcPr>
                        <w:tcW w:w="0" w:type="auto"/>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b/>
                            <w:bCs/>
                            <w:color w:val="000000"/>
                            <w:sz w:val="17"/>
                          </w:rPr>
                          <w:t>Code:</w:t>
                        </w:r>
                      </w:p>
                    </w:tc>
                  </w:tr>
                  <w:tr w:rsidR="000B0CB5" w:rsidRPr="000B0CB5">
                    <w:trPr>
                      <w:tblCellSpacing w:w="7" w:type="dxa"/>
                      <w:jc w:val="center"/>
                    </w:trPr>
                    <w:tc>
                      <w:tcPr>
                        <w:tcW w:w="0" w:type="auto"/>
                        <w:tcBorders>
                          <w:top w:val="single" w:sz="6" w:space="0" w:color="D1D7DC"/>
                          <w:left w:val="single" w:sz="6" w:space="0" w:color="D1D7DC"/>
                          <w:bottom w:val="single" w:sz="6" w:space="0" w:color="D1D7DC"/>
                          <w:right w:val="single" w:sz="6" w:space="0" w:color="D1D7DC"/>
                        </w:tcBorders>
                        <w:shd w:val="clear" w:color="auto" w:fill="FAFAFA"/>
                        <w:vAlign w:val="center"/>
                        <w:hideMark/>
                      </w:tcPr>
                      <w:p w:rsidR="000B0CB5" w:rsidRPr="000B0CB5" w:rsidRDefault="000B0CB5" w:rsidP="000B0CB5">
                        <w:pPr>
                          <w:spacing w:after="0"/>
                          <w:rPr>
                            <w:rFonts w:ascii="Courier" w:eastAsia="Times New Roman" w:hAnsi="Courier" w:cs="Times New Roman"/>
                            <w:color w:val="006600"/>
                            <w:sz w:val="17"/>
                            <w:szCs w:val="17"/>
                          </w:rPr>
                        </w:pPr>
                        <w:r w:rsidRPr="000B0CB5">
                          <w:rPr>
                            <w:rFonts w:ascii="Courier" w:eastAsia="Times New Roman" w:hAnsi="Courier" w:cs="Times New Roman"/>
                            <w:color w:val="006600"/>
                            <w:sz w:val="17"/>
                            <w:szCs w:val="17"/>
                          </w:rPr>
                          <w:t>      output_low(CS);                           //select the ADS8344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spi_write(chan0);                        //send control byte</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ads_in1 = spi_read(0x00);                  //read</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ads_in2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ads_in3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output_high(CS);                        //release the ADS8344</w:t>
                        </w:r>
                      </w:p>
                    </w:tc>
                  </w:tr>
                </w:tbl>
                <w:p w:rsidR="000B0CB5" w:rsidRPr="000B0CB5" w:rsidRDefault="000B0CB5" w:rsidP="000B0CB5">
                  <w:pPr>
                    <w:spacing w:after="240"/>
                    <w:rPr>
                      <w:rFonts w:ascii="Verdana" w:eastAsia="Times New Roman" w:hAnsi="Verdana" w:cs="Times New Roman"/>
                      <w:sz w:val="24"/>
                      <w:szCs w:val="24"/>
                    </w:rPr>
                  </w:pP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When I do this, I get the same result as I described above, except I am reading the least significant byte before the other two. Does anyone have a suggestion? Is it possible to read these 16 bits with two reads, or am I doomed to using three bytes to concatenate and shift?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lastRenderedPageBreak/>
                    <w:br/>
                  </w:r>
                  <w:r w:rsidRPr="000B0CB5">
                    <w:rPr>
                      <w:rFonts w:ascii="Verdana" w:eastAsia="Times New Roman" w:hAnsi="Verdana" w:cs="Times New Roman"/>
                      <w:sz w:val="18"/>
                    </w:rPr>
                    <w:t>Attached is my code, which is slightly modified from what I posted before.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thanks! </w:t>
                  </w:r>
                </w:p>
                <w:tbl>
                  <w:tblPr>
                    <w:tblW w:w="4500" w:type="pct"/>
                    <w:jc w:val="center"/>
                    <w:tblCellSpacing w:w="7" w:type="dxa"/>
                    <w:tblCellMar>
                      <w:top w:w="45" w:type="dxa"/>
                      <w:left w:w="45" w:type="dxa"/>
                      <w:bottom w:w="45" w:type="dxa"/>
                      <w:right w:w="45" w:type="dxa"/>
                    </w:tblCellMar>
                    <w:tblLook w:val="04A0"/>
                  </w:tblPr>
                  <w:tblGrid>
                    <w:gridCol w:w="4395"/>
                  </w:tblGrid>
                  <w:tr w:rsidR="000B0CB5" w:rsidRPr="000B0CB5">
                    <w:trPr>
                      <w:tblCellSpacing w:w="7" w:type="dxa"/>
                      <w:jc w:val="center"/>
                    </w:trPr>
                    <w:tc>
                      <w:tcPr>
                        <w:tcW w:w="0" w:type="auto"/>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b/>
                            <w:bCs/>
                            <w:color w:val="000000"/>
                            <w:sz w:val="17"/>
                          </w:rPr>
                          <w:t>Code:</w:t>
                        </w:r>
                      </w:p>
                    </w:tc>
                  </w:tr>
                  <w:tr w:rsidR="000B0CB5" w:rsidRPr="000B0CB5">
                    <w:trPr>
                      <w:tblCellSpacing w:w="7" w:type="dxa"/>
                      <w:jc w:val="center"/>
                    </w:trPr>
                    <w:tc>
                      <w:tcPr>
                        <w:tcW w:w="0" w:type="auto"/>
                        <w:tcBorders>
                          <w:top w:val="single" w:sz="6" w:space="0" w:color="D1D7DC"/>
                          <w:left w:val="single" w:sz="6" w:space="0" w:color="D1D7DC"/>
                          <w:bottom w:val="single" w:sz="6" w:space="0" w:color="D1D7DC"/>
                          <w:right w:val="single" w:sz="6" w:space="0" w:color="D1D7DC"/>
                        </w:tcBorders>
                        <w:shd w:val="clear" w:color="auto" w:fill="FAFAFA"/>
                        <w:vAlign w:val="center"/>
                        <w:hideMark/>
                      </w:tcPr>
                      <w:p w:rsidR="000B0CB5" w:rsidRPr="000B0CB5" w:rsidRDefault="000B0CB5" w:rsidP="000B0CB5">
                        <w:pPr>
                          <w:spacing w:after="0"/>
                          <w:rPr>
                            <w:rFonts w:ascii="Courier" w:eastAsia="Times New Roman" w:hAnsi="Courier" w:cs="Times New Roman"/>
                            <w:color w:val="006600"/>
                            <w:sz w:val="17"/>
                            <w:szCs w:val="17"/>
                          </w:rPr>
                        </w:pPr>
                        <w:r w:rsidRPr="000B0CB5">
                          <w:rPr>
                            <w:rFonts w:ascii="Courier" w:eastAsia="Times New Roman" w:hAnsi="Courier" w:cs="Times New Roman"/>
                            <w:color w:val="006600"/>
                            <w:sz w:val="17"/>
                            <w:szCs w:val="17"/>
                          </w:rPr>
                          <w:t>// ADS8344_1channel.c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This program compares one channel of the ads8344 and the</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PIC's internal adc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//PIC CONFIGURATION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#include &lt;18F452.h&gt;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#device ICD=TRUE ADC=16</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#fuses HS,NOWDT,NOPROTECT,NOLVP, NOBROWNOUT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#use delay(clock=20000000)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#use rs232(baud=115200, xmit=PIN_C6, rcv=PIN_C7)</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//CONFIGURATION SCHEMATIC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CS      PIN_E0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CLK      PIN_C3</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DI      PIN_C5</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DO      PIN_C4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BUSY   PIN_E1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#define chan0 0b10000111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chan1 0b10010111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chan2 0b10100111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chan3 0b10110111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chan4 0b11000111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chan5 0b11010111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chan6 0b11100111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chan7 0b11110111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#define SPI_MODE_0_0 (SPI_L_TO_H | SPI_XMIT_L_TO_H)</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SPI_MODE_0_1 (SPI_L_TO_H)</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SPI_MODE_1_0 (SPI_H_TO_L)</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#define SPI_MODE_1_1 (SPI_H_TO_L | SPI_XMIT_L_TO_H)</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//FUNCTION PROTOTYPES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int16 ads8344_data(int8, int8, int8);</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//MAIN PROGRAM</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void main()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//declarations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int8   ads_in1, ads_in2, ads_in3;</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int16  an, ads_16;</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//setup the spi line</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xml:space="preserve">   setup_spi(SPI_MASTER | SPI_MODE_0_0 | </w:t>
                        </w:r>
                        <w:r w:rsidRPr="000B0CB5">
                          <w:rPr>
                            <w:rFonts w:ascii="Courier" w:eastAsia="Times New Roman" w:hAnsi="Courier" w:cs="Times New Roman"/>
                            <w:color w:val="006600"/>
                            <w:sz w:val="17"/>
                            <w:szCs w:val="17"/>
                          </w:rPr>
                          <w:lastRenderedPageBreak/>
                          <w:t>SPI_CLK_DIV_16);</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output_high(CS);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//setup PIC adc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setup_adc_ports(ALL_ANALOG);                  //set up adc ports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setup_adc(ADC_CLOCK_INTERNAL);                  //set to internal clock</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set_adc_channel(1);                           //set adc channel</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while(1)</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//communicate with ads8344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output_low(CS);                           //select the ADS8344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spi_write(chan0);                        //send control byte</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ads_in1 = spi_read(0x00);                  //read</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ads_in2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ads_in3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output_high(CS);                        //release the ADS8344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ads_16 = ads8344_data(ads_in1,ads_in2,ads_in3);   //reduce the data</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//read built-in adc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an = read_adc();</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//print to screen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printf("\r\n%lu\t%lu",ads_16,an);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//printf("\r\n%u \t %u \t %u \t %lu",ads_in1,ads_in2,ads_in3,an);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//ADS8344 DATA REDUCTION</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int16 ads8344_data(int8 byte2, int8 byte1, int8 byte0)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//Declarations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int16 output;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int32 temp;</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temp = make32(byte2,byte1,byte0,0x00);            //concatenate bytes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shift_left(&amp;temp, 32, 0);                     //shift 1 byte to the left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 = make16( make8(temp,3), make8(temp,2) );   //mask out the data bits</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return(output);</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w:t>
                        </w:r>
                      </w:p>
                    </w:tc>
                  </w:tr>
                </w:tbl>
                <w:p w:rsidR="000B0CB5" w:rsidRPr="000B0CB5" w:rsidRDefault="000B0CB5" w:rsidP="000B0CB5">
                  <w:pPr>
                    <w:spacing w:after="0"/>
                    <w:rPr>
                      <w:rFonts w:ascii="Verdana" w:eastAsia="Times New Roman" w:hAnsi="Verdana" w:cs="Times New Roman"/>
                      <w:sz w:val="24"/>
                      <w:szCs w:val="24"/>
                    </w:rPr>
                  </w:pPr>
                </w:p>
              </w:tc>
            </w:tr>
          </w:tbl>
          <w:p w:rsidR="000B0CB5" w:rsidRPr="000B0CB5" w:rsidRDefault="000B0CB5" w:rsidP="000B0CB5">
            <w:pPr>
              <w:spacing w:after="0"/>
              <w:rPr>
                <w:rFonts w:ascii="Verdana" w:eastAsia="Times New Roman" w:hAnsi="Verdana" w:cs="Times New Roman"/>
                <w:sz w:val="24"/>
                <w:szCs w:val="24"/>
              </w:rPr>
            </w:pPr>
          </w:p>
        </w:tc>
      </w:tr>
      <w:tr w:rsidR="000B0CB5" w:rsidRPr="000B0CB5" w:rsidTr="000B0CB5">
        <w:trPr>
          <w:trHeight w:val="15"/>
          <w:tblCellSpacing w:w="7" w:type="dxa"/>
        </w:trPr>
        <w:tc>
          <w:tcPr>
            <w:tcW w:w="0" w:type="auto"/>
            <w:gridSpan w:val="2"/>
            <w:tcBorders>
              <w:top w:val="single" w:sz="2" w:space="0" w:color="FFFFFF"/>
              <w:left w:val="single" w:sz="6" w:space="0" w:color="FFFFFF"/>
              <w:bottom w:val="single" w:sz="2" w:space="0" w:color="FFFFFF"/>
              <w:right w:val="single" w:sz="6" w:space="0" w:color="FFFFFF"/>
            </w:tcBorders>
            <w:shd w:val="clear" w:color="auto" w:fill="D1D7DC"/>
            <w:vAlign w:val="center"/>
            <w:hideMark/>
          </w:tcPr>
          <w:p w:rsidR="000B0CB5" w:rsidRPr="000B0CB5" w:rsidRDefault="000B0CB5" w:rsidP="000B0CB5">
            <w:pPr>
              <w:spacing w:after="0" w:line="15" w:lineRule="atLeast"/>
              <w:rPr>
                <w:rFonts w:ascii="Verdana" w:eastAsia="Times New Roman" w:hAnsi="Verdana" w:cs="Times New Roman"/>
                <w:sz w:val="24"/>
                <w:szCs w:val="24"/>
              </w:rPr>
            </w:pPr>
            <w:r>
              <w:rPr>
                <w:rFonts w:ascii="Verdana" w:eastAsia="Times New Roman" w:hAnsi="Verdana" w:cs="Times New Roman"/>
                <w:noProof/>
                <w:sz w:val="24"/>
                <w:szCs w:val="24"/>
              </w:rPr>
              <w:lastRenderedPageBreak/>
              <w:drawing>
                <wp:inline distT="0" distB="0" distL="0" distR="0">
                  <wp:extent cx="9525" cy="9525"/>
                  <wp:effectExtent l="0" t="0" r="0" b="0"/>
                  <wp:docPr id="119" name="Picture 119" descr="http://www.ccsinfo.com/forum/templates/subSilve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ccsinfo.com/forum/templates/subSilver/images/spacer.gif"/>
                          <pic:cNvPicPr>
                            <a:picLocks noChangeAspect="1" noChangeArrowheads="1"/>
                          </pic:cNvPicPr>
                        </pic:nvPicPr>
                        <pic:blipFill>
                          <a:blip r:embed="rId42"/>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0B0CB5" w:rsidRPr="000B0CB5" w:rsidTr="000B0CB5">
        <w:trPr>
          <w:trHeight w:val="420"/>
          <w:tblCellSpacing w:w="7" w:type="dxa"/>
        </w:trPr>
        <w:tc>
          <w:tcPr>
            <w:tcW w:w="2250" w:type="dxa"/>
            <w:shd w:val="clear" w:color="auto" w:fill="DEE3E7"/>
            <w:hideMark/>
          </w:tcPr>
          <w:p w:rsidR="000B0CB5" w:rsidRPr="000B0CB5" w:rsidRDefault="000B0CB5" w:rsidP="000B0CB5">
            <w:pPr>
              <w:spacing w:after="240"/>
              <w:rPr>
                <w:rFonts w:ascii="Verdana" w:eastAsia="Times New Roman" w:hAnsi="Verdana" w:cs="Times New Roman"/>
                <w:sz w:val="24"/>
                <w:szCs w:val="24"/>
              </w:rPr>
            </w:pPr>
            <w:bookmarkStart w:id="10" w:name="74499"/>
            <w:bookmarkEnd w:id="10"/>
            <w:r w:rsidRPr="000B0CB5">
              <w:rPr>
                <w:rFonts w:ascii="Verdana" w:eastAsia="Times New Roman" w:hAnsi="Verdana" w:cs="Times New Roman"/>
                <w:b/>
                <w:bCs/>
                <w:color w:val="000000"/>
                <w:sz w:val="17"/>
              </w:rPr>
              <w:t>Ttelmah</w:t>
            </w:r>
            <w:r w:rsidRPr="000B0CB5">
              <w:rPr>
                <w:rFonts w:ascii="Verdana" w:eastAsia="Times New Roman" w:hAnsi="Verdana" w:cs="Times New Roman"/>
                <w:sz w:val="24"/>
                <w:szCs w:val="24"/>
              </w:rPr>
              <w:br/>
            </w:r>
            <w:r w:rsidRPr="000B0CB5">
              <w:rPr>
                <w:rFonts w:ascii="Verdana" w:eastAsia="Times New Roman" w:hAnsi="Verdana" w:cs="Times New Roman"/>
                <w:color w:val="000000"/>
                <w:sz w:val="15"/>
              </w:rPr>
              <w:t>Guest</w:t>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szCs w:val="15"/>
              </w:rPr>
              <w:br/>
            </w:r>
            <w:r w:rsidRPr="000B0CB5">
              <w:rPr>
                <w:rFonts w:ascii="Verdana" w:eastAsia="Times New Roman" w:hAnsi="Verdana" w:cs="Times New Roman"/>
                <w:color w:val="000000"/>
                <w:sz w:val="15"/>
                <w:szCs w:val="15"/>
              </w:rPr>
              <w:br/>
            </w:r>
          </w:p>
          <w:p w:rsidR="000B0CB5" w:rsidRPr="000B0CB5" w:rsidRDefault="000B0CB5" w:rsidP="000B0CB5">
            <w:pPr>
              <w:spacing w:before="100" w:beforeAutospacing="1" w:after="240"/>
              <w:rPr>
                <w:rFonts w:ascii="Verdana" w:eastAsia="Times New Roman" w:hAnsi="Verdana" w:cs="Times New Roman"/>
                <w:sz w:val="24"/>
                <w:szCs w:val="24"/>
              </w:rPr>
            </w:pPr>
          </w:p>
        </w:tc>
        <w:tc>
          <w:tcPr>
            <w:tcW w:w="5000" w:type="pct"/>
            <w:shd w:val="clear" w:color="auto" w:fill="DEE3E7"/>
            <w:hideMark/>
          </w:tcPr>
          <w:tbl>
            <w:tblPr>
              <w:tblW w:w="5000" w:type="pct"/>
              <w:tblCellSpacing w:w="0" w:type="dxa"/>
              <w:tblCellMar>
                <w:left w:w="0" w:type="dxa"/>
                <w:right w:w="0" w:type="dxa"/>
              </w:tblCellMar>
              <w:tblLook w:val="04A0"/>
            </w:tblPr>
            <w:tblGrid>
              <w:gridCol w:w="3953"/>
              <w:gridCol w:w="930"/>
            </w:tblGrid>
            <w:tr w:rsidR="000B0CB5" w:rsidRPr="000B0CB5">
              <w:trPr>
                <w:tblCellSpacing w:w="0" w:type="dxa"/>
              </w:trPr>
              <w:tc>
                <w:tcPr>
                  <w:tcW w:w="5000" w:type="pct"/>
                  <w:gridSpan w:val="2"/>
                  <w:vAlign w:val="center"/>
                  <w:hideMark/>
                </w:tcPr>
                <w:p w:rsidR="000B0CB5" w:rsidRPr="000B0CB5" w:rsidRDefault="000B0CB5" w:rsidP="000B0CB5">
                  <w:pPr>
                    <w:spacing w:after="0"/>
                    <w:rPr>
                      <w:rFonts w:ascii="Verdana" w:eastAsia="Times New Roman" w:hAnsi="Verdana" w:cs="Times New Roman"/>
                      <w:sz w:val="24"/>
                      <w:szCs w:val="24"/>
                    </w:rPr>
                  </w:pPr>
                </w:p>
              </w:tc>
            </w:tr>
            <w:tr w:rsidR="000B0CB5" w:rsidRPr="000B0CB5">
              <w:trPr>
                <w:tblCellSpacing w:w="0" w:type="dxa"/>
              </w:trPr>
              <w:tc>
                <w:tcPr>
                  <w:tcW w:w="5000" w:type="pct"/>
                  <w:vAlign w:val="center"/>
                  <w:hideMark/>
                </w:tcPr>
                <w:p w:rsidR="000B0CB5" w:rsidRPr="000B0CB5" w:rsidRDefault="000B0CB5" w:rsidP="000B0CB5">
                  <w:pPr>
                    <w:spacing w:after="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114300" cy="85725"/>
                        <wp:effectExtent l="19050" t="0" r="0" b="0"/>
                        <wp:docPr id="120" name="Picture 120" descr="Post">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ost">
                                  <a:hlinkClick r:id="rId57"/>
                                </pic:cNvPr>
                                <pic:cNvPicPr>
                                  <a:picLocks noChangeAspect="1" noChangeArrowheads="1"/>
                                </pic:cNvPicPr>
                              </pic:nvPicPr>
                              <pic:blipFill>
                                <a:blip r:embed="rId13"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0B0CB5">
                    <w:rPr>
                      <w:rFonts w:ascii="Verdana" w:eastAsia="Times New Roman" w:hAnsi="Verdana" w:cs="Times New Roman"/>
                      <w:color w:val="000000"/>
                      <w:sz w:val="15"/>
                    </w:rPr>
                    <w:t>Posted: Mon Jan 08, 2007 4:36 pm</w:t>
                  </w:r>
                  <w:r w:rsidRPr="000B0CB5">
                    <w:rPr>
                      <w:rFonts w:ascii="Verdana" w:eastAsia="Times New Roman" w:hAnsi="Verdana" w:cs="Times New Roman"/>
                      <w:color w:val="000000"/>
                      <w:sz w:val="18"/>
                    </w:rPr>
                    <w:t> </w:t>
                  </w:r>
                  <w:r w:rsidRPr="000B0CB5">
                    <w:rPr>
                      <w:rFonts w:ascii="Verdana" w:eastAsia="Times New Roman" w:hAnsi="Verdana" w:cs="Times New Roman"/>
                      <w:color w:val="000000"/>
                      <w:sz w:val="15"/>
                    </w:rPr>
                    <w:t>   </w:t>
                  </w:r>
                </w:p>
              </w:tc>
              <w:tc>
                <w:tcPr>
                  <w:tcW w:w="0" w:type="auto"/>
                  <w:noWrap/>
                  <w:hideMark/>
                </w:tcPr>
                <w:p w:rsidR="000B0CB5" w:rsidRPr="000B0CB5" w:rsidRDefault="000B0CB5" w:rsidP="000B0CB5">
                  <w:pPr>
                    <w:spacing w:after="0"/>
                    <w:rPr>
                      <w:rFonts w:ascii="Verdana" w:eastAsia="Times New Roman" w:hAnsi="Verdana" w:cs="Times New Roman"/>
                      <w:sz w:val="24"/>
                      <w:szCs w:val="24"/>
                    </w:rPr>
                  </w:pPr>
                  <w:r>
                    <w:rPr>
                      <w:rFonts w:ascii="Verdana" w:eastAsia="Times New Roman" w:hAnsi="Verdana" w:cs="Times New Roman"/>
                      <w:noProof/>
                      <w:color w:val="006699"/>
                      <w:sz w:val="24"/>
                      <w:szCs w:val="24"/>
                    </w:rPr>
                    <w:drawing>
                      <wp:inline distT="0" distB="0" distL="0" distR="0">
                        <wp:extent cx="561975" cy="171450"/>
                        <wp:effectExtent l="19050" t="0" r="9525" b="0"/>
                        <wp:docPr id="121" name="Picture 121" descr="Reply with quote">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Reply with quote">
                                  <a:hlinkClick r:id="rId58"/>
                                </pic:cNvPr>
                                <pic:cNvPicPr>
                                  <a:picLocks noChangeAspect="1" noChangeArrowheads="1"/>
                                </pic:cNvPicPr>
                              </pic:nvPicPr>
                              <pic:blipFill>
                                <a:blip r:embed="rId49"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p>
              </w:tc>
            </w:tr>
            <w:tr w:rsidR="000B0CB5" w:rsidRPr="000B0CB5">
              <w:trPr>
                <w:tblCellSpacing w:w="0" w:type="dxa"/>
              </w:trPr>
              <w:tc>
                <w:tcPr>
                  <w:tcW w:w="0" w:type="auto"/>
                  <w:gridSpan w:val="2"/>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24"/>
                      <w:szCs w:val="24"/>
                    </w:rPr>
                    <w:pict>
                      <v:rect id="_x0000_i1027" style="width:0;height:0" o:hralign="center" o:hrstd="t" o:hr="t" fillcolor="#489088" stroked="f"/>
                    </w:pict>
                  </w:r>
                </w:p>
              </w:tc>
            </w:tr>
            <w:tr w:rsidR="000B0CB5" w:rsidRPr="000B0CB5">
              <w:trPr>
                <w:tblCellSpacing w:w="0" w:type="dxa"/>
              </w:trPr>
              <w:tc>
                <w:tcPr>
                  <w:tcW w:w="0" w:type="auto"/>
                  <w:gridSpan w:val="2"/>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18"/>
                    </w:rPr>
                    <w:t>Top of page 14 of the data sheet. </w:t>
                  </w:r>
                  <w:r w:rsidRPr="000B0CB5">
                    <w:rPr>
                      <w:rFonts w:ascii="Verdana" w:eastAsia="Times New Roman" w:hAnsi="Verdana" w:cs="Times New Roman"/>
                      <w:sz w:val="18"/>
                      <w:szCs w:val="18"/>
                    </w:rPr>
                    <w:br/>
                  </w:r>
                  <w:r w:rsidRPr="000B0CB5">
                    <w:rPr>
                      <w:rFonts w:ascii="Verdana" w:eastAsia="Times New Roman" w:hAnsi="Verdana" w:cs="Times New Roman"/>
                      <w:sz w:val="18"/>
                    </w:rPr>
                    <w:t xml:space="preserve">The problem is that the 'busy' signal, does not drop </w:t>
                  </w:r>
                  <w:r w:rsidRPr="000B0CB5">
                    <w:rPr>
                      <w:rFonts w:ascii="Verdana" w:eastAsia="Times New Roman" w:hAnsi="Verdana" w:cs="Times New Roman"/>
                      <w:sz w:val="18"/>
                    </w:rPr>
                    <w:lastRenderedPageBreak/>
                    <w:t>till one clock is received. Hence 25 clocks are actually needed to transfer the three bytes. Eight for the control word, one for the busy transition, 16 for the data bytes. You can then optionally clock another 7 which just clock out zeros. </w:t>
                  </w:r>
                  <w:r w:rsidRPr="000B0CB5">
                    <w:rPr>
                      <w:rFonts w:ascii="Verdana" w:eastAsia="Times New Roman" w:hAnsi="Verdana" w:cs="Times New Roman"/>
                      <w:sz w:val="18"/>
                      <w:szCs w:val="18"/>
                    </w:rPr>
                    <w:br/>
                  </w:r>
                  <w:r w:rsidRPr="000B0CB5">
                    <w:rPr>
                      <w:rFonts w:ascii="Verdana" w:eastAsia="Times New Roman" w:hAnsi="Verdana" w:cs="Times New Roman"/>
                      <w:sz w:val="18"/>
                    </w:rPr>
                    <w:t>Don't fiddle around catenting the data. Get it like this: </w:t>
                  </w:r>
                </w:p>
                <w:tbl>
                  <w:tblPr>
                    <w:tblW w:w="4500" w:type="pct"/>
                    <w:jc w:val="center"/>
                    <w:tblCellSpacing w:w="7" w:type="dxa"/>
                    <w:tblCellMar>
                      <w:top w:w="45" w:type="dxa"/>
                      <w:left w:w="45" w:type="dxa"/>
                      <w:bottom w:w="45" w:type="dxa"/>
                      <w:right w:w="45" w:type="dxa"/>
                    </w:tblCellMar>
                    <w:tblLook w:val="04A0"/>
                  </w:tblPr>
                  <w:tblGrid>
                    <w:gridCol w:w="4395"/>
                  </w:tblGrid>
                  <w:tr w:rsidR="000B0CB5" w:rsidRPr="000B0CB5">
                    <w:trPr>
                      <w:tblCellSpacing w:w="7" w:type="dxa"/>
                      <w:jc w:val="center"/>
                    </w:trPr>
                    <w:tc>
                      <w:tcPr>
                        <w:tcW w:w="0" w:type="auto"/>
                        <w:vAlign w:val="center"/>
                        <w:hideMark/>
                      </w:tcPr>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b/>
                            <w:bCs/>
                            <w:color w:val="000000"/>
                            <w:sz w:val="17"/>
                          </w:rPr>
                          <w:t>Code:</w:t>
                        </w:r>
                      </w:p>
                    </w:tc>
                  </w:tr>
                  <w:tr w:rsidR="000B0CB5" w:rsidRPr="000B0CB5">
                    <w:trPr>
                      <w:tblCellSpacing w:w="7" w:type="dxa"/>
                      <w:jc w:val="center"/>
                    </w:trPr>
                    <w:tc>
                      <w:tcPr>
                        <w:tcW w:w="0" w:type="auto"/>
                        <w:tcBorders>
                          <w:top w:val="single" w:sz="6" w:space="0" w:color="D1D7DC"/>
                          <w:left w:val="single" w:sz="6" w:space="0" w:color="D1D7DC"/>
                          <w:bottom w:val="single" w:sz="6" w:space="0" w:color="D1D7DC"/>
                          <w:right w:val="single" w:sz="6" w:space="0" w:color="D1D7DC"/>
                        </w:tcBorders>
                        <w:shd w:val="clear" w:color="auto" w:fill="FAFAFA"/>
                        <w:vAlign w:val="center"/>
                        <w:hideMark/>
                      </w:tcPr>
                      <w:p w:rsidR="000B0CB5" w:rsidRPr="000B0CB5" w:rsidRDefault="000B0CB5" w:rsidP="000B0CB5">
                        <w:pPr>
                          <w:spacing w:after="0"/>
                          <w:rPr>
                            <w:rFonts w:ascii="Courier" w:eastAsia="Times New Roman" w:hAnsi="Courier" w:cs="Times New Roman"/>
                            <w:color w:val="006600"/>
                            <w:sz w:val="17"/>
                            <w:szCs w:val="17"/>
                          </w:rPr>
                        </w:pPr>
                        <w:r w:rsidRPr="000B0CB5">
                          <w:rPr>
                            <w:rFonts w:ascii="Courier" w:eastAsia="Times New Roman" w:hAnsi="Courier" w:cs="Times New Roman"/>
                            <w:color w:val="006600"/>
                            <w:sz w:val="17"/>
                            <w:szCs w:val="17"/>
                          </w:rPr>
                          <w:br/>
                          <w:t>union {</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int16 words[2];</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int8 bytes[4];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joiner</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output_low(CS);                           //select the ADS8344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spi_write(chan0);                         //send control byte</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joiner.bytes[3] = spi_read(0x00);  //read</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joiner.bytes[2]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joiner.bytes[1] = spi_read(0x00);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output_high(CS);                         //release the ADS8344</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//Note that using the array costs nothing here in speed, since</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//the values are directly addressed.</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t>   shift_left(&amp;joiner.bytes[1],3,0);</w:t>
                        </w:r>
                        <w:r w:rsidRPr="000B0CB5">
                          <w:rPr>
                            <w:rFonts w:ascii="Courier" w:eastAsia="Times New Roman" w:hAnsi="Courier" w:cs="Times New Roman"/>
                            <w:color w:val="006600"/>
                            <w:sz w:val="17"/>
                          </w:rPr>
                          <w:t> </w:t>
                        </w:r>
                        <w:r w:rsidRPr="000B0CB5">
                          <w:rPr>
                            <w:rFonts w:ascii="Courier" w:eastAsia="Times New Roman" w:hAnsi="Courier" w:cs="Times New Roman"/>
                            <w:color w:val="006600"/>
                            <w:sz w:val="17"/>
                            <w:szCs w:val="17"/>
                          </w:rPr>
                          <w:br/>
                        </w:r>
                        <w:r w:rsidRPr="000B0CB5">
                          <w:rPr>
                            <w:rFonts w:ascii="Courier" w:eastAsia="Times New Roman" w:hAnsi="Courier" w:cs="Times New Roman"/>
                            <w:color w:val="006600"/>
                            <w:sz w:val="17"/>
                            <w:szCs w:val="17"/>
                          </w:rPr>
                          <w:br/>
                          <w:t>   printf("\r\n%lu",joiner.word[1]);</w:t>
                        </w:r>
                        <w:r w:rsidRPr="000B0CB5">
                          <w:rPr>
                            <w:rFonts w:ascii="Courier" w:eastAsia="Times New Roman" w:hAnsi="Courier" w:cs="Times New Roman"/>
                            <w:color w:val="006600"/>
                            <w:sz w:val="17"/>
                          </w:rPr>
                          <w:t> </w:t>
                        </w:r>
                      </w:p>
                    </w:tc>
                  </w:tr>
                </w:tbl>
                <w:p w:rsidR="000B0CB5" w:rsidRPr="000B0CB5" w:rsidRDefault="000B0CB5" w:rsidP="000B0CB5">
                  <w:pPr>
                    <w:spacing w:after="0"/>
                    <w:rPr>
                      <w:rFonts w:ascii="Verdana" w:eastAsia="Times New Roman" w:hAnsi="Verdana" w:cs="Times New Roman"/>
                      <w:sz w:val="24"/>
                      <w:szCs w:val="24"/>
                    </w:rPr>
                  </w:pPr>
                  <w:r w:rsidRPr="000B0CB5">
                    <w:rPr>
                      <w:rFonts w:ascii="Verdana" w:eastAsia="Times New Roman" w:hAnsi="Verdana" w:cs="Times New Roman"/>
                      <w:sz w:val="18"/>
                      <w:szCs w:val="18"/>
                    </w:rPr>
                    <w:br/>
                  </w:r>
                  <w:r w:rsidRPr="000B0CB5">
                    <w:rPr>
                      <w:rFonts w:ascii="Verdana" w:eastAsia="Times New Roman" w:hAnsi="Verdana" w:cs="Times New Roman"/>
                      <w:sz w:val="18"/>
                    </w:rPr>
                    <w:t>The trick here is that by reading the three returns inot three successive bytes, a single bit rotation, moves these to rebuild the required 16bit value. The union allows this to be accessed. </w:t>
                  </w:r>
                  <w:r w:rsidRPr="000B0CB5">
                    <w:rPr>
                      <w:rFonts w:ascii="Verdana" w:eastAsia="Times New Roman" w:hAnsi="Verdana" w:cs="Times New Roman"/>
                      <w:sz w:val="18"/>
                      <w:szCs w:val="18"/>
                    </w:rPr>
                    <w:br/>
                  </w:r>
                  <w:r w:rsidRPr="000B0CB5">
                    <w:rPr>
                      <w:rFonts w:ascii="Verdana" w:eastAsia="Times New Roman" w:hAnsi="Verdana" w:cs="Times New Roman"/>
                      <w:sz w:val="18"/>
                    </w:rPr>
                    <w:t>I think I have got the indexes, and things right, but 'no guarantees'... </w:t>
                  </w:r>
                  <w:r w:rsidRPr="000B0CB5">
                    <w:rPr>
                      <w:rFonts w:ascii="Verdana" w:eastAsia="Times New Roman" w:hAnsi="Verdana" w:cs="Times New Roman"/>
                      <w:sz w:val="18"/>
                      <w:szCs w:val="18"/>
                    </w:rPr>
                    <w:br/>
                  </w:r>
                  <w:r w:rsidRPr="000B0CB5">
                    <w:rPr>
                      <w:rFonts w:ascii="Verdana" w:eastAsia="Times New Roman" w:hAnsi="Verdana" w:cs="Times New Roman"/>
                      <w:sz w:val="18"/>
                      <w:szCs w:val="18"/>
                    </w:rPr>
                    <w:br/>
                  </w:r>
                  <w:r w:rsidRPr="000B0CB5">
                    <w:rPr>
                      <w:rFonts w:ascii="Verdana" w:eastAsia="Times New Roman" w:hAnsi="Verdana" w:cs="Times New Roman"/>
                      <w:sz w:val="18"/>
                    </w:rPr>
                    <w:t>Best Wishes</w:t>
                  </w:r>
                </w:p>
              </w:tc>
            </w:tr>
          </w:tbl>
          <w:p w:rsidR="000B0CB5" w:rsidRPr="000B0CB5" w:rsidRDefault="000B0CB5" w:rsidP="000B0CB5">
            <w:pPr>
              <w:spacing w:after="0"/>
              <w:rPr>
                <w:rFonts w:ascii="Verdana" w:eastAsia="Times New Roman" w:hAnsi="Verdana" w:cs="Times New Roman"/>
                <w:sz w:val="24"/>
                <w:szCs w:val="24"/>
              </w:rPr>
            </w:pPr>
          </w:p>
        </w:tc>
      </w:tr>
    </w:tbl>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p w:rsidR="000B0CB5" w:rsidRDefault="000B0CB5">
      <w:pPr>
        <w:contextualSpacing/>
      </w:pPr>
    </w:p>
    <w:sectPr w:rsidR="000B0CB5"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B0CB5"/>
    <w:rsid w:val="000B0CB5"/>
    <w:rsid w:val="00101142"/>
    <w:rsid w:val="002C741B"/>
    <w:rsid w:val="00704EF1"/>
    <w:rsid w:val="008F1B6D"/>
    <w:rsid w:val="00954016"/>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B0CB5"/>
  </w:style>
  <w:style w:type="character" w:customStyle="1" w:styleId="postbody">
    <w:name w:val="postbody"/>
    <w:basedOn w:val="DefaultParagraphFont"/>
    <w:rsid w:val="000B0CB5"/>
  </w:style>
  <w:style w:type="character" w:styleId="Strong">
    <w:name w:val="Strong"/>
    <w:basedOn w:val="DefaultParagraphFont"/>
    <w:uiPriority w:val="22"/>
    <w:qFormat/>
    <w:rsid w:val="000B0CB5"/>
    <w:rPr>
      <w:b/>
      <w:bCs/>
    </w:rPr>
  </w:style>
  <w:style w:type="character" w:customStyle="1" w:styleId="postdetails">
    <w:name w:val="postdetails"/>
    <w:basedOn w:val="DefaultParagraphFont"/>
    <w:rsid w:val="000B0CB5"/>
  </w:style>
  <w:style w:type="paragraph" w:styleId="HTMLPreformatted">
    <w:name w:val="HTML Preformatted"/>
    <w:basedOn w:val="Normal"/>
    <w:link w:val="HTMLPreformattedChar"/>
    <w:uiPriority w:val="99"/>
    <w:semiHidden/>
    <w:unhideWhenUsed/>
    <w:rsid w:val="000B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0B0CB5"/>
    <w:rPr>
      <w:rFonts w:ascii="Courier New" w:eastAsia="Times New Roman" w:hAnsi="Courier New" w:cs="Courier New"/>
      <w:szCs w:val="20"/>
    </w:rPr>
  </w:style>
  <w:style w:type="character" w:customStyle="1" w:styleId="genmed">
    <w:name w:val="genmed"/>
    <w:basedOn w:val="DefaultParagraphFont"/>
    <w:rsid w:val="000B0CB5"/>
  </w:style>
  <w:style w:type="character" w:customStyle="1" w:styleId="name">
    <w:name w:val="name"/>
    <w:basedOn w:val="DefaultParagraphFont"/>
    <w:rsid w:val="000B0CB5"/>
  </w:style>
  <w:style w:type="paragraph" w:styleId="NormalWeb">
    <w:name w:val="Normal (Web)"/>
    <w:basedOn w:val="Normal"/>
    <w:uiPriority w:val="99"/>
    <w:unhideWhenUsed/>
    <w:rsid w:val="000B0CB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B0CB5"/>
    <w:rPr>
      <w:color w:val="0000FF"/>
      <w:u w:val="single"/>
    </w:rPr>
  </w:style>
  <w:style w:type="character" w:customStyle="1" w:styleId="gen">
    <w:name w:val="gen"/>
    <w:basedOn w:val="DefaultParagraphFont"/>
    <w:rsid w:val="000B0CB5"/>
  </w:style>
</w:styles>
</file>

<file path=word/webSettings.xml><?xml version="1.0" encoding="utf-8"?>
<w:webSettings xmlns:r="http://schemas.openxmlformats.org/officeDocument/2006/relationships" xmlns:w="http://schemas.openxmlformats.org/wordprocessingml/2006/main">
  <w:divs>
    <w:div w:id="494997286">
      <w:bodyDiv w:val="1"/>
      <w:marLeft w:val="0"/>
      <w:marRight w:val="0"/>
      <w:marTop w:val="0"/>
      <w:marBottom w:val="0"/>
      <w:divBdr>
        <w:top w:val="none" w:sz="0" w:space="0" w:color="auto"/>
        <w:left w:val="none" w:sz="0" w:space="0" w:color="auto"/>
        <w:bottom w:val="none" w:sz="0" w:space="0" w:color="auto"/>
        <w:right w:val="none" w:sz="0" w:space="0" w:color="auto"/>
      </w:divBdr>
      <w:divsChild>
        <w:div w:id="781000813">
          <w:marLeft w:val="0"/>
          <w:marRight w:val="0"/>
          <w:marTop w:val="0"/>
          <w:marBottom w:val="0"/>
          <w:divBdr>
            <w:top w:val="none" w:sz="0" w:space="0" w:color="auto"/>
            <w:left w:val="none" w:sz="0" w:space="0" w:color="auto"/>
            <w:bottom w:val="none" w:sz="0" w:space="0" w:color="auto"/>
            <w:right w:val="none" w:sz="0" w:space="0" w:color="auto"/>
          </w:divBdr>
        </w:div>
        <w:div w:id="319314729">
          <w:marLeft w:val="0"/>
          <w:marRight w:val="0"/>
          <w:marTop w:val="0"/>
          <w:marBottom w:val="0"/>
          <w:divBdr>
            <w:top w:val="none" w:sz="0" w:space="0" w:color="auto"/>
            <w:left w:val="none" w:sz="0" w:space="0" w:color="auto"/>
            <w:bottom w:val="none" w:sz="0" w:space="0" w:color="auto"/>
            <w:right w:val="none" w:sz="0" w:space="0" w:color="auto"/>
          </w:divBdr>
        </w:div>
        <w:div w:id="1509128045">
          <w:marLeft w:val="0"/>
          <w:marRight w:val="0"/>
          <w:marTop w:val="0"/>
          <w:marBottom w:val="0"/>
          <w:divBdr>
            <w:top w:val="none" w:sz="0" w:space="0" w:color="auto"/>
            <w:left w:val="none" w:sz="0" w:space="0" w:color="auto"/>
            <w:bottom w:val="none" w:sz="0" w:space="0" w:color="auto"/>
            <w:right w:val="none" w:sz="0" w:space="0" w:color="auto"/>
          </w:divBdr>
        </w:div>
        <w:div w:id="844828250">
          <w:marLeft w:val="0"/>
          <w:marRight w:val="0"/>
          <w:marTop w:val="0"/>
          <w:marBottom w:val="0"/>
          <w:divBdr>
            <w:top w:val="none" w:sz="0" w:space="0" w:color="auto"/>
            <w:left w:val="none" w:sz="0" w:space="0" w:color="auto"/>
            <w:bottom w:val="none" w:sz="0" w:space="0" w:color="auto"/>
            <w:right w:val="none" w:sz="0" w:space="0" w:color="auto"/>
          </w:divBdr>
        </w:div>
        <w:div w:id="837353475">
          <w:marLeft w:val="150"/>
          <w:marRight w:val="75"/>
          <w:marTop w:val="150"/>
          <w:marBottom w:val="0"/>
          <w:divBdr>
            <w:top w:val="none" w:sz="0" w:space="0" w:color="auto"/>
            <w:left w:val="none" w:sz="0" w:space="0" w:color="auto"/>
            <w:bottom w:val="none" w:sz="0" w:space="0" w:color="auto"/>
            <w:right w:val="none" w:sz="0" w:space="0" w:color="auto"/>
          </w:divBdr>
        </w:div>
        <w:div w:id="2087410584">
          <w:marLeft w:val="150"/>
          <w:marRight w:val="75"/>
          <w:marTop w:val="0"/>
          <w:marBottom w:val="150"/>
          <w:divBdr>
            <w:top w:val="single" w:sz="6" w:space="4" w:color="C8C7C7"/>
            <w:left w:val="single" w:sz="6" w:space="4" w:color="C8C7C7"/>
            <w:bottom w:val="single" w:sz="6" w:space="4" w:color="C8C7C7"/>
            <w:right w:val="single" w:sz="6" w:space="4" w:color="C8C7C7"/>
          </w:divBdr>
        </w:div>
        <w:div w:id="1973516710">
          <w:marLeft w:val="150"/>
          <w:marRight w:val="75"/>
          <w:marTop w:val="150"/>
          <w:marBottom w:val="0"/>
          <w:divBdr>
            <w:top w:val="none" w:sz="0" w:space="0" w:color="auto"/>
            <w:left w:val="none" w:sz="0" w:space="0" w:color="auto"/>
            <w:bottom w:val="none" w:sz="0" w:space="0" w:color="auto"/>
            <w:right w:val="none" w:sz="0" w:space="0" w:color="auto"/>
          </w:divBdr>
        </w:div>
        <w:div w:id="318460890">
          <w:marLeft w:val="0"/>
          <w:marRight w:val="0"/>
          <w:marTop w:val="0"/>
          <w:marBottom w:val="0"/>
          <w:divBdr>
            <w:top w:val="none" w:sz="0" w:space="0" w:color="auto"/>
            <w:left w:val="none" w:sz="0" w:space="0" w:color="auto"/>
            <w:bottom w:val="none" w:sz="0" w:space="0" w:color="auto"/>
            <w:right w:val="none" w:sz="0" w:space="0" w:color="auto"/>
          </w:divBdr>
        </w:div>
        <w:div w:id="70204012">
          <w:marLeft w:val="0"/>
          <w:marRight w:val="0"/>
          <w:marTop w:val="0"/>
          <w:marBottom w:val="0"/>
          <w:divBdr>
            <w:top w:val="none" w:sz="0" w:space="0" w:color="auto"/>
            <w:left w:val="none" w:sz="0" w:space="0" w:color="auto"/>
            <w:bottom w:val="none" w:sz="0" w:space="0" w:color="auto"/>
            <w:right w:val="none" w:sz="0" w:space="0" w:color="auto"/>
          </w:divBdr>
        </w:div>
        <w:div w:id="1702895054">
          <w:marLeft w:val="0"/>
          <w:marRight w:val="0"/>
          <w:marTop w:val="0"/>
          <w:marBottom w:val="0"/>
          <w:divBdr>
            <w:top w:val="none" w:sz="0" w:space="0" w:color="auto"/>
            <w:left w:val="none" w:sz="0" w:space="0" w:color="auto"/>
            <w:bottom w:val="none" w:sz="0" w:space="0" w:color="auto"/>
            <w:right w:val="none" w:sz="0" w:space="0" w:color="auto"/>
          </w:divBdr>
        </w:div>
        <w:div w:id="1731734917">
          <w:marLeft w:val="0"/>
          <w:marRight w:val="0"/>
          <w:marTop w:val="0"/>
          <w:marBottom w:val="0"/>
          <w:divBdr>
            <w:top w:val="none" w:sz="0" w:space="0" w:color="auto"/>
            <w:left w:val="none" w:sz="0" w:space="0" w:color="auto"/>
            <w:bottom w:val="none" w:sz="0" w:space="0" w:color="auto"/>
            <w:right w:val="none" w:sz="0" w:space="0" w:color="auto"/>
          </w:divBdr>
        </w:div>
        <w:div w:id="1291665526">
          <w:marLeft w:val="0"/>
          <w:marRight w:val="0"/>
          <w:marTop w:val="0"/>
          <w:marBottom w:val="0"/>
          <w:divBdr>
            <w:top w:val="none" w:sz="0" w:space="0" w:color="auto"/>
            <w:left w:val="none" w:sz="0" w:space="0" w:color="auto"/>
            <w:bottom w:val="none" w:sz="0" w:space="0" w:color="auto"/>
            <w:right w:val="none" w:sz="0" w:space="0" w:color="auto"/>
          </w:divBdr>
        </w:div>
        <w:div w:id="129714713">
          <w:marLeft w:val="0"/>
          <w:marRight w:val="0"/>
          <w:marTop w:val="0"/>
          <w:marBottom w:val="0"/>
          <w:divBdr>
            <w:top w:val="none" w:sz="0" w:space="0" w:color="auto"/>
            <w:left w:val="none" w:sz="0" w:space="0" w:color="auto"/>
            <w:bottom w:val="none" w:sz="0" w:space="0" w:color="auto"/>
            <w:right w:val="none" w:sz="0" w:space="0" w:color="auto"/>
          </w:divBdr>
        </w:div>
        <w:div w:id="970481447">
          <w:marLeft w:val="0"/>
          <w:marRight w:val="0"/>
          <w:marTop w:val="0"/>
          <w:marBottom w:val="0"/>
          <w:divBdr>
            <w:top w:val="none" w:sz="0" w:space="0" w:color="auto"/>
            <w:left w:val="none" w:sz="0" w:space="0" w:color="auto"/>
            <w:bottom w:val="none" w:sz="0" w:space="0" w:color="auto"/>
            <w:right w:val="none" w:sz="0" w:space="0" w:color="auto"/>
          </w:divBdr>
        </w:div>
        <w:div w:id="307635042">
          <w:marLeft w:val="0"/>
          <w:marRight w:val="0"/>
          <w:marTop w:val="0"/>
          <w:marBottom w:val="0"/>
          <w:divBdr>
            <w:top w:val="none" w:sz="0" w:space="0" w:color="auto"/>
            <w:left w:val="none" w:sz="0" w:space="0" w:color="auto"/>
            <w:bottom w:val="none" w:sz="0" w:space="0" w:color="auto"/>
            <w:right w:val="none" w:sz="0" w:space="0" w:color="auto"/>
          </w:divBdr>
        </w:div>
        <w:div w:id="1727728311">
          <w:marLeft w:val="150"/>
          <w:marRight w:val="75"/>
          <w:marTop w:val="150"/>
          <w:marBottom w:val="0"/>
          <w:divBdr>
            <w:top w:val="none" w:sz="0" w:space="0" w:color="auto"/>
            <w:left w:val="none" w:sz="0" w:space="0" w:color="auto"/>
            <w:bottom w:val="none" w:sz="0" w:space="0" w:color="auto"/>
            <w:right w:val="none" w:sz="0" w:space="0" w:color="auto"/>
          </w:divBdr>
        </w:div>
        <w:div w:id="698625502">
          <w:marLeft w:val="150"/>
          <w:marRight w:val="75"/>
          <w:marTop w:val="0"/>
          <w:marBottom w:val="150"/>
          <w:divBdr>
            <w:top w:val="single" w:sz="6" w:space="4" w:color="C8C7C7"/>
            <w:left w:val="single" w:sz="6" w:space="4" w:color="C8C7C7"/>
            <w:bottom w:val="single" w:sz="6" w:space="4" w:color="C8C7C7"/>
            <w:right w:val="single" w:sz="6" w:space="4" w:color="C8C7C7"/>
          </w:divBdr>
        </w:div>
        <w:div w:id="1098910525">
          <w:marLeft w:val="0"/>
          <w:marRight w:val="0"/>
          <w:marTop w:val="0"/>
          <w:marBottom w:val="0"/>
          <w:divBdr>
            <w:top w:val="none" w:sz="0" w:space="0" w:color="auto"/>
            <w:left w:val="none" w:sz="0" w:space="0" w:color="auto"/>
            <w:bottom w:val="none" w:sz="0" w:space="0" w:color="auto"/>
            <w:right w:val="none" w:sz="0" w:space="0" w:color="auto"/>
          </w:divBdr>
        </w:div>
        <w:div w:id="509487689">
          <w:marLeft w:val="0"/>
          <w:marRight w:val="0"/>
          <w:marTop w:val="0"/>
          <w:marBottom w:val="0"/>
          <w:divBdr>
            <w:top w:val="none" w:sz="0" w:space="0" w:color="auto"/>
            <w:left w:val="none" w:sz="0" w:space="0" w:color="auto"/>
            <w:bottom w:val="none" w:sz="0" w:space="0" w:color="auto"/>
            <w:right w:val="none" w:sz="0" w:space="0" w:color="auto"/>
          </w:divBdr>
        </w:div>
        <w:div w:id="1103838686">
          <w:marLeft w:val="150"/>
          <w:marRight w:val="75"/>
          <w:marTop w:val="150"/>
          <w:marBottom w:val="0"/>
          <w:divBdr>
            <w:top w:val="none" w:sz="0" w:space="0" w:color="auto"/>
            <w:left w:val="none" w:sz="0" w:space="0" w:color="auto"/>
            <w:bottom w:val="none" w:sz="0" w:space="0" w:color="auto"/>
            <w:right w:val="none" w:sz="0" w:space="0" w:color="auto"/>
          </w:divBdr>
        </w:div>
        <w:div w:id="2094427321">
          <w:marLeft w:val="150"/>
          <w:marRight w:val="75"/>
          <w:marTop w:val="0"/>
          <w:marBottom w:val="150"/>
          <w:divBdr>
            <w:top w:val="single" w:sz="6" w:space="4" w:color="C8C7C7"/>
            <w:left w:val="single" w:sz="6" w:space="4" w:color="C8C7C7"/>
            <w:bottom w:val="single" w:sz="6" w:space="4" w:color="C8C7C7"/>
            <w:right w:val="single" w:sz="6" w:space="4" w:color="C8C7C7"/>
          </w:divBdr>
        </w:div>
        <w:div w:id="433138254">
          <w:marLeft w:val="150"/>
          <w:marRight w:val="75"/>
          <w:marTop w:val="150"/>
          <w:marBottom w:val="0"/>
          <w:divBdr>
            <w:top w:val="none" w:sz="0" w:space="0" w:color="auto"/>
            <w:left w:val="none" w:sz="0" w:space="0" w:color="auto"/>
            <w:bottom w:val="none" w:sz="0" w:space="0" w:color="auto"/>
            <w:right w:val="none" w:sz="0" w:space="0" w:color="auto"/>
          </w:divBdr>
        </w:div>
        <w:div w:id="249197588">
          <w:marLeft w:val="150"/>
          <w:marRight w:val="75"/>
          <w:marTop w:val="0"/>
          <w:marBottom w:val="150"/>
          <w:divBdr>
            <w:top w:val="single" w:sz="6" w:space="4" w:color="C8C7C7"/>
            <w:left w:val="single" w:sz="6" w:space="4" w:color="C8C7C7"/>
            <w:bottom w:val="single" w:sz="6" w:space="4" w:color="C8C7C7"/>
            <w:right w:val="single" w:sz="6" w:space="4" w:color="C8C7C7"/>
          </w:divBdr>
        </w:div>
        <w:div w:id="1153180347">
          <w:marLeft w:val="150"/>
          <w:marRight w:val="75"/>
          <w:marTop w:val="150"/>
          <w:marBottom w:val="0"/>
          <w:divBdr>
            <w:top w:val="none" w:sz="0" w:space="0" w:color="auto"/>
            <w:left w:val="none" w:sz="0" w:space="0" w:color="auto"/>
            <w:bottom w:val="none" w:sz="0" w:space="0" w:color="auto"/>
            <w:right w:val="none" w:sz="0" w:space="0" w:color="auto"/>
          </w:divBdr>
        </w:div>
        <w:div w:id="1842115842">
          <w:marLeft w:val="150"/>
          <w:marRight w:val="75"/>
          <w:marTop w:val="0"/>
          <w:marBottom w:val="150"/>
          <w:divBdr>
            <w:top w:val="single" w:sz="6" w:space="4" w:color="C8C7C7"/>
            <w:left w:val="single" w:sz="6" w:space="4" w:color="C8C7C7"/>
            <w:bottom w:val="single" w:sz="6" w:space="4" w:color="C8C7C7"/>
            <w:right w:val="single" w:sz="6" w:space="4" w:color="C8C7C7"/>
          </w:divBdr>
        </w:div>
        <w:div w:id="2137681053">
          <w:marLeft w:val="150"/>
          <w:marRight w:val="75"/>
          <w:marTop w:val="150"/>
          <w:marBottom w:val="0"/>
          <w:divBdr>
            <w:top w:val="none" w:sz="0" w:space="0" w:color="auto"/>
            <w:left w:val="none" w:sz="0" w:space="0" w:color="auto"/>
            <w:bottom w:val="none" w:sz="0" w:space="0" w:color="auto"/>
            <w:right w:val="none" w:sz="0" w:space="0" w:color="auto"/>
          </w:divBdr>
        </w:div>
        <w:div w:id="2092310835">
          <w:marLeft w:val="150"/>
          <w:marRight w:val="75"/>
          <w:marTop w:val="0"/>
          <w:marBottom w:val="150"/>
          <w:divBdr>
            <w:top w:val="single" w:sz="6" w:space="4" w:color="C8C7C7"/>
            <w:left w:val="single" w:sz="6" w:space="4" w:color="C8C7C7"/>
            <w:bottom w:val="single" w:sz="6" w:space="4" w:color="C8C7C7"/>
            <w:right w:val="single" w:sz="6" w:space="4" w:color="C8C7C7"/>
          </w:divBdr>
        </w:div>
        <w:div w:id="1157189275">
          <w:marLeft w:val="0"/>
          <w:marRight w:val="0"/>
          <w:marTop w:val="0"/>
          <w:marBottom w:val="0"/>
          <w:divBdr>
            <w:top w:val="none" w:sz="0" w:space="0" w:color="auto"/>
            <w:left w:val="none" w:sz="0" w:space="0" w:color="auto"/>
            <w:bottom w:val="none" w:sz="0" w:space="0" w:color="auto"/>
            <w:right w:val="none" w:sz="0" w:space="0" w:color="auto"/>
          </w:divBdr>
        </w:div>
        <w:div w:id="778910403">
          <w:marLeft w:val="0"/>
          <w:marRight w:val="0"/>
          <w:marTop w:val="0"/>
          <w:marBottom w:val="0"/>
          <w:divBdr>
            <w:top w:val="none" w:sz="0" w:space="0" w:color="auto"/>
            <w:left w:val="none" w:sz="0" w:space="0" w:color="auto"/>
            <w:bottom w:val="none" w:sz="0" w:space="0" w:color="auto"/>
            <w:right w:val="none" w:sz="0" w:space="0" w:color="auto"/>
          </w:divBdr>
        </w:div>
        <w:div w:id="1903516033">
          <w:marLeft w:val="150"/>
          <w:marRight w:val="75"/>
          <w:marTop w:val="150"/>
          <w:marBottom w:val="0"/>
          <w:divBdr>
            <w:top w:val="none" w:sz="0" w:space="0" w:color="auto"/>
            <w:left w:val="none" w:sz="0" w:space="0" w:color="auto"/>
            <w:bottom w:val="none" w:sz="0" w:space="0" w:color="auto"/>
            <w:right w:val="none" w:sz="0" w:space="0" w:color="auto"/>
          </w:divBdr>
        </w:div>
        <w:div w:id="1380324224">
          <w:marLeft w:val="150"/>
          <w:marRight w:val="75"/>
          <w:marTop w:val="0"/>
          <w:marBottom w:val="150"/>
          <w:divBdr>
            <w:top w:val="single" w:sz="6" w:space="4" w:color="C8C7C7"/>
            <w:left w:val="single" w:sz="6" w:space="4" w:color="C8C7C7"/>
            <w:bottom w:val="single" w:sz="6" w:space="4" w:color="C8C7C7"/>
            <w:right w:val="single" w:sz="6" w:space="4" w:color="C8C7C7"/>
          </w:divBdr>
        </w:div>
      </w:divsChild>
    </w:div>
    <w:div w:id="1084956270">
      <w:bodyDiv w:val="1"/>
      <w:marLeft w:val="0"/>
      <w:marRight w:val="0"/>
      <w:marTop w:val="0"/>
      <w:marBottom w:val="0"/>
      <w:divBdr>
        <w:top w:val="none" w:sz="0" w:space="0" w:color="auto"/>
        <w:left w:val="none" w:sz="0" w:space="0" w:color="auto"/>
        <w:bottom w:val="none" w:sz="0" w:space="0" w:color="auto"/>
        <w:right w:val="none" w:sz="0" w:space="0" w:color="auto"/>
      </w:divBdr>
    </w:div>
    <w:div w:id="1410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hyperlink" Target="http://www.avrfreaks.net/index.php?name=PNphpBB2&amp;file=posting&amp;mode=quote&amp;p=398693" TargetMode="External"/><Relationship Id="rId26" Type="http://schemas.openxmlformats.org/officeDocument/2006/relationships/hyperlink" Target="http://www.avrfreaks.net/index.php?name=PNphpBB2&amp;file=posting&amp;mode=quote&amp;p=398947" TargetMode="External"/><Relationship Id="rId39" Type="http://schemas.openxmlformats.org/officeDocument/2006/relationships/hyperlink" Target="http://www.avrfreaks.net/index.php?name=PNphpBB2&amp;file=viewtopic&amp;p=399495#399495" TargetMode="External"/><Relationship Id="rId21" Type="http://schemas.openxmlformats.org/officeDocument/2006/relationships/hyperlink" Target="http://www.avrfreaks.net/index.php?name=PNphpBB2&amp;file=posting&amp;mode=quote&amp;p=398944" TargetMode="External"/><Relationship Id="rId34" Type="http://schemas.openxmlformats.org/officeDocument/2006/relationships/hyperlink" Target="http://www.nongnu.org/avr-libc/user-manual/FAQ.html" TargetMode="External"/><Relationship Id="rId42" Type="http://schemas.openxmlformats.org/officeDocument/2006/relationships/image" Target="media/image13.gif"/><Relationship Id="rId47" Type="http://schemas.openxmlformats.org/officeDocument/2006/relationships/hyperlink" Target="http://www.ccsinfo.com/forum/viewtopic.php?p=74487#74487" TargetMode="External"/><Relationship Id="rId50" Type="http://schemas.openxmlformats.org/officeDocument/2006/relationships/hyperlink" Target="http://focus.ti.com/lit/ds/symlink/ads8344.pdf" TargetMode="External"/><Relationship Id="rId55" Type="http://schemas.openxmlformats.org/officeDocument/2006/relationships/hyperlink" Target="http://www.ccsinfo.com/forum/viewtopic.php?p=74493#74493" TargetMode="External"/><Relationship Id="rId7" Type="http://schemas.openxmlformats.org/officeDocument/2006/relationships/image" Target="media/image2.gif"/><Relationship Id="rId12" Type="http://schemas.openxmlformats.org/officeDocument/2006/relationships/hyperlink" Target="http://www.avrfreaks.net/index.php?name=PNphpBB2&amp;file=viewtopic&amp;p=398693#398693" TargetMode="External"/><Relationship Id="rId17" Type="http://schemas.openxmlformats.org/officeDocument/2006/relationships/hyperlink" Target="http://www.avrfreaks.net/index.php?name=PNphpBB2&amp;file=privmsg&amp;mode=post&amp;u=68057" TargetMode="External"/><Relationship Id="rId25" Type="http://schemas.openxmlformats.org/officeDocument/2006/relationships/hyperlink" Target="http://www.avrfreaks.net/index.php?name=PNphpBB2&amp;file=privmsg&amp;mode=post&amp;u=66147" TargetMode="External"/><Relationship Id="rId33" Type="http://schemas.openxmlformats.org/officeDocument/2006/relationships/image" Target="media/image11.gif"/><Relationship Id="rId38" Type="http://schemas.openxmlformats.org/officeDocument/2006/relationships/hyperlink" Target="http://www.avrfreaks.net/index.php?name=PNphpBB2&amp;file=posting&amp;mode=quote&amp;p=399299" TargetMode="External"/><Relationship Id="rId46" Type="http://schemas.openxmlformats.org/officeDocument/2006/relationships/image" Target="media/image15.gif"/><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avrfreaks.net/index.php?name=PNphpBB2&amp;file=profile&amp;mode=viewprofile&amp;u=68057" TargetMode="External"/><Relationship Id="rId20" Type="http://schemas.openxmlformats.org/officeDocument/2006/relationships/image" Target="media/image8.gif"/><Relationship Id="rId29" Type="http://schemas.openxmlformats.org/officeDocument/2006/relationships/hyperlink" Target="http://www.avrfreaks.net/index.php?name=PNphpBB2&amp;file=viewtopic&amp;p=399276#399276" TargetMode="External"/><Relationship Id="rId41" Type="http://schemas.openxmlformats.org/officeDocument/2006/relationships/hyperlink" Target="http://www.avrfreaks.net/index.php?name=PNphpBB2&amp;file=viewtopic&amp;p=459343#459343" TargetMode="External"/><Relationship Id="rId54" Type="http://schemas.openxmlformats.org/officeDocument/2006/relationships/hyperlink" Target="http://www.ccsinfo.com/forum/privmsg.php?mode=post&amp;u=5034" TargetMode="External"/><Relationship Id="rId1" Type="http://schemas.openxmlformats.org/officeDocument/2006/relationships/styles" Target="styles.xml"/><Relationship Id="rId6" Type="http://schemas.openxmlformats.org/officeDocument/2006/relationships/hyperlink" Target="http://www.avrfreaks.net/index.php?name=PNphpBB2&amp;file=privmsg&amp;mode=post&amp;u=135088" TargetMode="External"/><Relationship Id="rId11" Type="http://schemas.openxmlformats.org/officeDocument/2006/relationships/image" Target="media/image4.gif"/><Relationship Id="rId24" Type="http://schemas.openxmlformats.org/officeDocument/2006/relationships/hyperlink" Target="http://www.avrfreaks.net/index.php?name=PNphpBB2&amp;file=profile&amp;mode=viewprofile&amp;u=66147" TargetMode="External"/><Relationship Id="rId32" Type="http://schemas.openxmlformats.org/officeDocument/2006/relationships/image" Target="media/image10.gif"/><Relationship Id="rId37" Type="http://schemas.openxmlformats.org/officeDocument/2006/relationships/hyperlink" Target="http://www.avrfreaks.net/index.php?name=PNphpBB2&amp;file=privmsg&amp;mode=post&amp;u=95206" TargetMode="External"/><Relationship Id="rId40" Type="http://schemas.openxmlformats.org/officeDocument/2006/relationships/hyperlink" Target="http://www.avrfreaks.net/index.php?name=PNphpBB2&amp;file=posting&amp;mode=quote&amp;p=399495" TargetMode="External"/><Relationship Id="rId45" Type="http://schemas.openxmlformats.org/officeDocument/2006/relationships/hyperlink" Target="http://www.ccsinfo.com/forum/privmsg.php?mode=post&amp;u=4" TargetMode="External"/><Relationship Id="rId53" Type="http://schemas.openxmlformats.org/officeDocument/2006/relationships/hyperlink" Target="http://www.ccsinfo.com/forum/profile.php?mode=viewprofile&amp;u=5034" TargetMode="External"/><Relationship Id="rId58" Type="http://schemas.openxmlformats.org/officeDocument/2006/relationships/hyperlink" Target="http://www.ccsinfo.com/forum/posting.php?mode=quote&amp;p=74499" TargetMode="External"/><Relationship Id="rId5" Type="http://schemas.openxmlformats.org/officeDocument/2006/relationships/image" Target="media/image1.gif"/><Relationship Id="rId15" Type="http://schemas.openxmlformats.org/officeDocument/2006/relationships/image" Target="media/image7.jpeg"/><Relationship Id="rId23" Type="http://schemas.openxmlformats.org/officeDocument/2006/relationships/image" Target="media/image9.gif"/><Relationship Id="rId28" Type="http://schemas.openxmlformats.org/officeDocument/2006/relationships/hyperlink" Target="http://www.avrfreaks.net/index.php?name=PNphpBB2&amp;file=posting&amp;mode=quote&amp;p=398956" TargetMode="External"/><Relationship Id="rId36" Type="http://schemas.openxmlformats.org/officeDocument/2006/relationships/hyperlink" Target="http://www.avrfreaks.net/index.php?name=PNphpBB2&amp;file=profile&amp;mode=viewprofile&amp;u=95206" TargetMode="External"/><Relationship Id="rId49" Type="http://schemas.openxmlformats.org/officeDocument/2006/relationships/image" Target="media/image16.gif"/><Relationship Id="rId57" Type="http://schemas.openxmlformats.org/officeDocument/2006/relationships/hyperlink" Target="http://www.ccsinfo.com/forum/viewtopic.php?p=74499#74499" TargetMode="External"/><Relationship Id="rId10" Type="http://schemas.openxmlformats.org/officeDocument/2006/relationships/hyperlink" Target="http://www.avrfreaks.net/index.php?name=PNphpBB2&amp;file=viewtopic&amp;t=58511#top" TargetMode="External"/><Relationship Id="rId19" Type="http://schemas.openxmlformats.org/officeDocument/2006/relationships/hyperlink" Target="http://www.avrfreaks.net/index.php?name=PNphpBB2&amp;file=viewtopic&amp;p=398944#398944" TargetMode="External"/><Relationship Id="rId31" Type="http://schemas.openxmlformats.org/officeDocument/2006/relationships/hyperlink" Target="http://www.avrfreaks.net/index.php?name=PNphpBB2&amp;file=viewtopic&amp;p=399299#399299" TargetMode="External"/><Relationship Id="rId44" Type="http://schemas.openxmlformats.org/officeDocument/2006/relationships/image" Target="media/image14.gif"/><Relationship Id="rId52" Type="http://schemas.openxmlformats.org/officeDocument/2006/relationships/hyperlink" Target="http://www.ccsinfo.com/forum/viewtopic.php?t=29059&amp;start=36" TargetMode="External"/><Relationship Id="rId60" Type="http://schemas.openxmlformats.org/officeDocument/2006/relationships/theme" Target="theme/theme1.xml"/><Relationship Id="rId4" Type="http://schemas.openxmlformats.org/officeDocument/2006/relationships/hyperlink" Target="http://www.avrfreaks.net/index.php?name=PNphpBB2&amp;file=profile&amp;mode=viewprofile&amp;u=135088" TargetMode="External"/><Relationship Id="rId9" Type="http://schemas.openxmlformats.org/officeDocument/2006/relationships/image" Target="media/image3.gif"/><Relationship Id="rId14" Type="http://schemas.openxmlformats.org/officeDocument/2006/relationships/image" Target="media/image6.gif"/><Relationship Id="rId22" Type="http://schemas.openxmlformats.org/officeDocument/2006/relationships/hyperlink" Target="http://www.avrfreaks.net/index.php?name=PNphpBB2&amp;file=viewtopic&amp;p=398947#398947" TargetMode="External"/><Relationship Id="rId27" Type="http://schemas.openxmlformats.org/officeDocument/2006/relationships/hyperlink" Target="http://www.avrfreaks.net/index.php?name=PNphpBB2&amp;file=viewtopic&amp;p=398956#398956" TargetMode="External"/><Relationship Id="rId30" Type="http://schemas.openxmlformats.org/officeDocument/2006/relationships/hyperlink" Target="http://www.avrfreaks.net/index.php?name=PNphpBB2&amp;file=posting&amp;mode=quote&amp;p=399276" TargetMode="External"/><Relationship Id="rId35" Type="http://schemas.openxmlformats.org/officeDocument/2006/relationships/image" Target="media/image12.jpeg"/><Relationship Id="rId43" Type="http://schemas.openxmlformats.org/officeDocument/2006/relationships/hyperlink" Target="http://www.ccsinfo.com/forum/profile.php?mode=viewprofile&amp;u=4" TargetMode="External"/><Relationship Id="rId48" Type="http://schemas.openxmlformats.org/officeDocument/2006/relationships/hyperlink" Target="http://www.ccsinfo.com/forum/posting.php?mode=quote&amp;p=74487" TargetMode="External"/><Relationship Id="rId56" Type="http://schemas.openxmlformats.org/officeDocument/2006/relationships/hyperlink" Target="http://www.ccsinfo.com/forum/posting.php?mode=quote&amp;p=74493" TargetMode="External"/><Relationship Id="rId8" Type="http://schemas.openxmlformats.org/officeDocument/2006/relationships/hyperlink" Target="http://www.avrfreaks.net/index.php?name=PNphpBB2&amp;file=posting&amp;mode=quote&amp;p=398482" TargetMode="External"/><Relationship Id="rId51" Type="http://schemas.openxmlformats.org/officeDocument/2006/relationships/hyperlink" Target="http://www.totalphase.com/support/articles/article03/"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5116</Words>
  <Characters>29165</Characters>
  <Application>Microsoft Office Word</Application>
  <DocSecurity>0</DocSecurity>
  <Lines>243</Lines>
  <Paragraphs>68</Paragraphs>
  <ScaleCrop>false</ScaleCrop>
  <Company>MBARI</Company>
  <LinksUpToDate>false</LinksUpToDate>
  <CharactersWithSpaces>34213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1</cp:revision>
  <dcterms:created xsi:type="dcterms:W3CDTF">2011-10-06T23:27:00Z</dcterms:created>
  <dcterms:modified xsi:type="dcterms:W3CDTF">2011-10-06T23:32:00Z</dcterms:modified>
</cp:coreProperties>
</file>