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139" w:rsidRDefault="00AA1772">
      <w:smartTag w:uri="urn:schemas-microsoft-com:office:smarttags" w:element="country-region">
        <w:smartTag w:uri="urn:schemas-microsoft-com:office:smarttags" w:element="place">
          <w:r>
            <w:t>Chad</w:t>
          </w:r>
        </w:smartTag>
      </w:smartTag>
      <w:r>
        <w:t>,</w:t>
      </w:r>
    </w:p>
    <w:p w:rsidR="00763034" w:rsidRDefault="00AA1772">
      <w:r>
        <w:t xml:space="preserve">Here is a list of the parts we found so far. We are confident in our choices for the analog components, but always open to suggestions. Our goal is to operate at 3.3V for lowest power consumption, but all parts support a 5V rail if needed. The 12bit ADC we found fits specifications, but once again we are open to cheaper or superior alternatives. </w:t>
      </w:r>
      <w:r w:rsidR="00763034">
        <w:t xml:space="preserve">Also, the current sense amps are rated to easily handle the maximum load switching voltage . </w:t>
      </w:r>
      <w:r>
        <w:t>We currently have all resistor and capacitor values to begin testing and we will worry about surface mount parts for those later. Also, we have rudimentary (not digital, but accurate) pots to test and replicate the digital pots. For the digital pots, we will choose them (resistance range</w:t>
      </w:r>
      <w:r w:rsidR="00763034">
        <w:t xml:space="preserve">) based on our initial testing. </w:t>
      </w:r>
    </w:p>
    <w:p w:rsidR="00AA1772" w:rsidRDefault="00763034">
      <w:r>
        <w:t xml:space="preserve">As a recommendation, we have also attached a link for an SPI interface tool, which should allow us to test SPI controlled components without the PIC24 and/or code. </w:t>
      </w:r>
    </w:p>
    <w:p w:rsidR="00AA1772" w:rsidRDefault="00AA1772"/>
    <w:tbl>
      <w:tblPr>
        <w:tblW w:w="9626"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969"/>
        <w:gridCol w:w="1745"/>
        <w:gridCol w:w="1469"/>
        <w:gridCol w:w="861"/>
        <w:gridCol w:w="1139"/>
        <w:gridCol w:w="2527"/>
      </w:tblGrid>
      <w:tr w:rsidR="00AA1772" w:rsidRPr="007A5CA2" w:rsidTr="0057702B">
        <w:trPr>
          <w:trHeight w:val="255"/>
        </w:trPr>
        <w:tc>
          <w:tcPr>
            <w:tcW w:w="1969" w:type="dxa"/>
            <w:shd w:val="clear" w:color="auto" w:fill="auto"/>
            <w:noWrap/>
            <w:vAlign w:val="bottom"/>
          </w:tcPr>
          <w:p w:rsidR="00AA1772" w:rsidRPr="00AA1772" w:rsidRDefault="00AA1772" w:rsidP="0057702B">
            <w:pPr>
              <w:spacing w:after="0" w:line="240" w:lineRule="auto"/>
              <w:rPr>
                <w:rFonts w:ascii="Arial" w:eastAsia="Times New Roman" w:hAnsi="Arial" w:cs="Arial"/>
                <w:b/>
                <w:bCs/>
                <w:sz w:val="20"/>
                <w:szCs w:val="20"/>
              </w:rPr>
            </w:pPr>
            <w:r w:rsidRPr="00AA1772">
              <w:rPr>
                <w:rFonts w:ascii="Arial" w:eastAsia="Times New Roman" w:hAnsi="Arial" w:cs="Arial"/>
                <w:b/>
                <w:bCs/>
                <w:sz w:val="20"/>
                <w:szCs w:val="20"/>
              </w:rPr>
              <w:t>Unit</w:t>
            </w:r>
          </w:p>
        </w:tc>
        <w:tc>
          <w:tcPr>
            <w:tcW w:w="1686" w:type="dxa"/>
            <w:shd w:val="clear" w:color="auto" w:fill="auto"/>
            <w:noWrap/>
            <w:vAlign w:val="bottom"/>
          </w:tcPr>
          <w:p w:rsidR="00AA1772" w:rsidRPr="00AA1772" w:rsidRDefault="00AA1772" w:rsidP="0057702B">
            <w:pPr>
              <w:spacing w:after="0" w:line="240" w:lineRule="auto"/>
              <w:rPr>
                <w:rFonts w:ascii="Arial" w:eastAsia="Times New Roman" w:hAnsi="Arial" w:cs="Arial"/>
                <w:b/>
                <w:bCs/>
                <w:sz w:val="20"/>
                <w:szCs w:val="20"/>
              </w:rPr>
            </w:pPr>
            <w:r w:rsidRPr="00AA1772">
              <w:rPr>
                <w:rFonts w:ascii="Arial" w:eastAsia="Times New Roman" w:hAnsi="Arial" w:cs="Arial"/>
                <w:b/>
                <w:bCs/>
                <w:sz w:val="20"/>
                <w:szCs w:val="20"/>
              </w:rPr>
              <w:t>Part #</w:t>
            </w:r>
          </w:p>
        </w:tc>
        <w:tc>
          <w:tcPr>
            <w:tcW w:w="1469" w:type="dxa"/>
            <w:shd w:val="clear" w:color="auto" w:fill="auto"/>
            <w:noWrap/>
            <w:vAlign w:val="bottom"/>
          </w:tcPr>
          <w:p w:rsidR="00AA1772" w:rsidRPr="00AA1772" w:rsidRDefault="00AA1772" w:rsidP="0057702B">
            <w:pPr>
              <w:spacing w:after="0" w:line="240" w:lineRule="auto"/>
              <w:rPr>
                <w:rFonts w:ascii="Arial" w:eastAsia="Times New Roman" w:hAnsi="Arial" w:cs="Arial"/>
                <w:b/>
                <w:bCs/>
                <w:sz w:val="20"/>
                <w:szCs w:val="20"/>
              </w:rPr>
            </w:pPr>
            <w:r w:rsidRPr="00AA1772">
              <w:rPr>
                <w:rFonts w:ascii="Arial" w:eastAsia="Times New Roman" w:hAnsi="Arial" w:cs="Arial"/>
                <w:b/>
                <w:bCs/>
                <w:sz w:val="20"/>
                <w:szCs w:val="20"/>
              </w:rPr>
              <w:t>Quantity (min.)</w:t>
            </w:r>
          </w:p>
        </w:tc>
        <w:tc>
          <w:tcPr>
            <w:tcW w:w="836" w:type="dxa"/>
            <w:shd w:val="clear" w:color="auto" w:fill="auto"/>
            <w:noWrap/>
            <w:vAlign w:val="bottom"/>
          </w:tcPr>
          <w:p w:rsidR="00AA1772" w:rsidRPr="00AA1772" w:rsidRDefault="00AA1772" w:rsidP="0057702B">
            <w:pPr>
              <w:spacing w:after="0" w:line="240" w:lineRule="auto"/>
              <w:rPr>
                <w:rFonts w:ascii="Arial" w:eastAsia="Times New Roman" w:hAnsi="Arial" w:cs="Arial"/>
                <w:b/>
                <w:bCs/>
                <w:sz w:val="20"/>
                <w:szCs w:val="20"/>
              </w:rPr>
            </w:pPr>
            <w:r w:rsidRPr="00AA1772">
              <w:rPr>
                <w:rFonts w:ascii="Arial" w:eastAsia="Times New Roman" w:hAnsi="Arial" w:cs="Arial"/>
                <w:b/>
                <w:bCs/>
                <w:sz w:val="20"/>
                <w:szCs w:val="20"/>
              </w:rPr>
              <w:t>Brand</w:t>
            </w:r>
          </w:p>
        </w:tc>
        <w:tc>
          <w:tcPr>
            <w:tcW w:w="1139" w:type="dxa"/>
            <w:shd w:val="clear" w:color="auto" w:fill="auto"/>
            <w:noWrap/>
            <w:vAlign w:val="bottom"/>
          </w:tcPr>
          <w:p w:rsidR="00AA1772" w:rsidRPr="00AA1772" w:rsidRDefault="00AA1772" w:rsidP="0057702B">
            <w:pPr>
              <w:spacing w:after="0" w:line="240" w:lineRule="auto"/>
              <w:rPr>
                <w:rFonts w:ascii="Arial" w:eastAsia="Times New Roman" w:hAnsi="Arial" w:cs="Arial"/>
                <w:b/>
                <w:bCs/>
                <w:sz w:val="20"/>
                <w:szCs w:val="20"/>
              </w:rPr>
            </w:pPr>
            <w:r w:rsidRPr="00AA1772">
              <w:rPr>
                <w:rFonts w:ascii="Arial" w:eastAsia="Times New Roman" w:hAnsi="Arial" w:cs="Arial"/>
                <w:b/>
                <w:bCs/>
                <w:sz w:val="20"/>
                <w:szCs w:val="20"/>
              </w:rPr>
              <w:t>Package</w:t>
            </w:r>
          </w:p>
        </w:tc>
        <w:tc>
          <w:tcPr>
            <w:tcW w:w="2527" w:type="dxa"/>
            <w:shd w:val="clear" w:color="auto" w:fill="auto"/>
            <w:noWrap/>
            <w:vAlign w:val="bottom"/>
          </w:tcPr>
          <w:p w:rsidR="00AA1772" w:rsidRPr="00AA1772" w:rsidRDefault="00AA1772" w:rsidP="0057702B">
            <w:pPr>
              <w:spacing w:after="0" w:line="240" w:lineRule="auto"/>
              <w:rPr>
                <w:rFonts w:ascii="Arial" w:eastAsia="Times New Roman" w:hAnsi="Arial" w:cs="Arial"/>
                <w:b/>
                <w:bCs/>
                <w:sz w:val="20"/>
                <w:szCs w:val="20"/>
              </w:rPr>
            </w:pPr>
            <w:r w:rsidRPr="00AA1772">
              <w:rPr>
                <w:rFonts w:ascii="Arial" w:eastAsia="Times New Roman" w:hAnsi="Arial" w:cs="Arial"/>
                <w:b/>
                <w:bCs/>
                <w:sz w:val="20"/>
                <w:szCs w:val="20"/>
              </w:rPr>
              <w:t>ORDER QUANTITY desired</w:t>
            </w:r>
          </w:p>
        </w:tc>
      </w:tr>
      <w:tr w:rsidR="00AA1772" w:rsidRPr="007A5CA2" w:rsidTr="0057702B">
        <w:trPr>
          <w:trHeight w:val="255"/>
        </w:trPr>
        <w:tc>
          <w:tcPr>
            <w:tcW w:w="1969" w:type="dxa"/>
            <w:shd w:val="clear" w:color="auto" w:fill="auto"/>
            <w:noWrap/>
            <w:vAlign w:val="bottom"/>
          </w:tcPr>
          <w:p w:rsidR="00AA1772" w:rsidRPr="00AA1772" w:rsidRDefault="00AA1772" w:rsidP="0057702B">
            <w:pPr>
              <w:spacing w:after="0" w:line="240" w:lineRule="auto"/>
              <w:rPr>
                <w:rFonts w:ascii="Arial" w:eastAsia="Times New Roman" w:hAnsi="Arial" w:cs="Arial"/>
                <w:i/>
                <w:iCs/>
                <w:sz w:val="20"/>
                <w:szCs w:val="20"/>
              </w:rPr>
            </w:pPr>
            <w:r w:rsidRPr="00AA1772">
              <w:rPr>
                <w:rFonts w:ascii="Arial" w:eastAsia="Times New Roman" w:hAnsi="Arial" w:cs="Arial"/>
                <w:i/>
                <w:iCs/>
                <w:sz w:val="20"/>
                <w:szCs w:val="20"/>
              </w:rPr>
              <w:t>Current Sense Amp's</w:t>
            </w:r>
          </w:p>
        </w:tc>
        <w:tc>
          <w:tcPr>
            <w:tcW w:w="1686"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MAX4081SASA</w:t>
            </w:r>
          </w:p>
        </w:tc>
        <w:tc>
          <w:tcPr>
            <w:tcW w:w="1469" w:type="dxa"/>
            <w:shd w:val="clear" w:color="auto" w:fill="auto"/>
            <w:noWrap/>
            <w:vAlign w:val="bottom"/>
          </w:tcPr>
          <w:p w:rsidR="00AA1772" w:rsidRPr="00AA1772" w:rsidRDefault="00AA1772" w:rsidP="0057702B">
            <w:pPr>
              <w:spacing w:after="0" w:line="240" w:lineRule="auto"/>
              <w:jc w:val="right"/>
              <w:rPr>
                <w:rFonts w:ascii="Arial" w:eastAsia="Times New Roman" w:hAnsi="Arial" w:cs="Arial"/>
                <w:sz w:val="20"/>
                <w:szCs w:val="20"/>
              </w:rPr>
            </w:pPr>
            <w:r w:rsidRPr="00AA1772">
              <w:rPr>
                <w:rFonts w:ascii="Arial" w:eastAsia="Times New Roman" w:hAnsi="Arial" w:cs="Arial"/>
                <w:sz w:val="20"/>
                <w:szCs w:val="20"/>
              </w:rPr>
              <w:t>2</w:t>
            </w:r>
          </w:p>
        </w:tc>
        <w:tc>
          <w:tcPr>
            <w:tcW w:w="836"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Maxim</w:t>
            </w:r>
          </w:p>
        </w:tc>
        <w:tc>
          <w:tcPr>
            <w:tcW w:w="1139"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p>
        </w:tc>
        <w:tc>
          <w:tcPr>
            <w:tcW w:w="2527" w:type="dxa"/>
            <w:shd w:val="clear" w:color="auto" w:fill="auto"/>
            <w:noWrap/>
            <w:vAlign w:val="bottom"/>
          </w:tcPr>
          <w:p w:rsidR="00AA1772" w:rsidRPr="00AA1772" w:rsidRDefault="00AA1772" w:rsidP="0057702B">
            <w:pPr>
              <w:spacing w:after="0" w:line="240" w:lineRule="auto"/>
              <w:jc w:val="right"/>
              <w:rPr>
                <w:rFonts w:ascii="Arial" w:eastAsia="Times New Roman" w:hAnsi="Arial" w:cs="Arial"/>
                <w:sz w:val="20"/>
                <w:szCs w:val="20"/>
              </w:rPr>
            </w:pPr>
            <w:r w:rsidRPr="00AA1772">
              <w:rPr>
                <w:rFonts w:ascii="Arial" w:eastAsia="Times New Roman" w:hAnsi="Arial" w:cs="Arial"/>
                <w:sz w:val="20"/>
                <w:szCs w:val="20"/>
              </w:rPr>
              <w:t>4</w:t>
            </w:r>
          </w:p>
        </w:tc>
      </w:tr>
      <w:tr w:rsidR="00AA1772" w:rsidRPr="007A5CA2" w:rsidTr="0057702B">
        <w:trPr>
          <w:trHeight w:val="255"/>
        </w:trPr>
        <w:tc>
          <w:tcPr>
            <w:tcW w:w="1969" w:type="dxa"/>
            <w:shd w:val="clear" w:color="auto" w:fill="auto"/>
            <w:noWrap/>
            <w:vAlign w:val="bottom"/>
          </w:tcPr>
          <w:p w:rsidR="00AA1772" w:rsidRPr="00AA1772" w:rsidRDefault="00AA1772" w:rsidP="0057702B">
            <w:pPr>
              <w:spacing w:after="0" w:line="240" w:lineRule="auto"/>
              <w:rPr>
                <w:rFonts w:ascii="Arial" w:eastAsia="Times New Roman" w:hAnsi="Arial" w:cs="Arial"/>
                <w:i/>
                <w:iCs/>
                <w:sz w:val="20"/>
                <w:szCs w:val="20"/>
              </w:rPr>
            </w:pPr>
            <w:r w:rsidRPr="00AA1772">
              <w:rPr>
                <w:rFonts w:ascii="Arial" w:eastAsia="Times New Roman" w:hAnsi="Arial" w:cs="Arial"/>
                <w:i/>
                <w:iCs/>
                <w:sz w:val="20"/>
                <w:szCs w:val="20"/>
              </w:rPr>
              <w:t>Rsense</w:t>
            </w:r>
          </w:p>
        </w:tc>
        <w:tc>
          <w:tcPr>
            <w:tcW w:w="1686"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LVK12R010DER</w:t>
            </w:r>
          </w:p>
        </w:tc>
        <w:tc>
          <w:tcPr>
            <w:tcW w:w="1469" w:type="dxa"/>
            <w:shd w:val="clear" w:color="auto" w:fill="auto"/>
            <w:noWrap/>
            <w:vAlign w:val="bottom"/>
          </w:tcPr>
          <w:p w:rsidR="00AA1772" w:rsidRPr="00AA1772" w:rsidRDefault="00AA1772" w:rsidP="0057702B">
            <w:pPr>
              <w:spacing w:after="0" w:line="240" w:lineRule="auto"/>
              <w:jc w:val="right"/>
              <w:rPr>
                <w:rFonts w:ascii="Arial" w:eastAsia="Times New Roman" w:hAnsi="Arial" w:cs="Arial"/>
                <w:sz w:val="20"/>
                <w:szCs w:val="20"/>
              </w:rPr>
            </w:pPr>
            <w:r w:rsidRPr="00AA1772">
              <w:rPr>
                <w:rFonts w:ascii="Arial" w:eastAsia="Times New Roman" w:hAnsi="Arial" w:cs="Arial"/>
                <w:sz w:val="20"/>
                <w:szCs w:val="20"/>
              </w:rPr>
              <w:t>2</w:t>
            </w:r>
          </w:p>
        </w:tc>
        <w:tc>
          <w:tcPr>
            <w:tcW w:w="836"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Ohmite</w:t>
            </w:r>
          </w:p>
        </w:tc>
        <w:tc>
          <w:tcPr>
            <w:tcW w:w="1139"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p>
        </w:tc>
        <w:tc>
          <w:tcPr>
            <w:tcW w:w="2527" w:type="dxa"/>
            <w:shd w:val="clear" w:color="auto" w:fill="auto"/>
            <w:noWrap/>
            <w:vAlign w:val="bottom"/>
          </w:tcPr>
          <w:p w:rsidR="00AA1772" w:rsidRPr="00AA1772" w:rsidRDefault="00AA1772" w:rsidP="0057702B">
            <w:pPr>
              <w:spacing w:after="0" w:line="240" w:lineRule="auto"/>
              <w:jc w:val="right"/>
              <w:rPr>
                <w:rFonts w:ascii="Arial" w:eastAsia="Times New Roman" w:hAnsi="Arial" w:cs="Arial"/>
                <w:sz w:val="20"/>
                <w:szCs w:val="20"/>
              </w:rPr>
            </w:pPr>
            <w:r w:rsidRPr="00AA1772">
              <w:rPr>
                <w:rFonts w:ascii="Arial" w:eastAsia="Times New Roman" w:hAnsi="Arial" w:cs="Arial"/>
                <w:sz w:val="20"/>
                <w:szCs w:val="20"/>
              </w:rPr>
              <w:t>4</w:t>
            </w:r>
          </w:p>
        </w:tc>
      </w:tr>
      <w:tr w:rsidR="00AA1772" w:rsidRPr="007A5CA2" w:rsidTr="0057702B">
        <w:trPr>
          <w:trHeight w:val="255"/>
        </w:trPr>
        <w:tc>
          <w:tcPr>
            <w:tcW w:w="1969" w:type="dxa"/>
            <w:shd w:val="clear" w:color="auto" w:fill="auto"/>
            <w:noWrap/>
            <w:vAlign w:val="bottom"/>
          </w:tcPr>
          <w:p w:rsidR="00AA1772" w:rsidRPr="00AA1772" w:rsidRDefault="00AA1772" w:rsidP="0057702B">
            <w:pPr>
              <w:spacing w:after="0" w:line="240" w:lineRule="auto"/>
              <w:rPr>
                <w:rFonts w:ascii="Arial" w:eastAsia="Times New Roman" w:hAnsi="Arial" w:cs="Arial"/>
                <w:i/>
                <w:iCs/>
                <w:sz w:val="20"/>
                <w:szCs w:val="20"/>
              </w:rPr>
            </w:pPr>
            <w:r w:rsidRPr="00AA1772">
              <w:rPr>
                <w:rFonts w:ascii="Arial" w:eastAsia="Times New Roman" w:hAnsi="Arial" w:cs="Arial"/>
                <w:i/>
                <w:iCs/>
                <w:sz w:val="20"/>
                <w:szCs w:val="20"/>
              </w:rPr>
              <w:t>Buffers / LPF's</w:t>
            </w:r>
          </w:p>
        </w:tc>
        <w:tc>
          <w:tcPr>
            <w:tcW w:w="1686"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MAX4237BESA+</w:t>
            </w:r>
          </w:p>
        </w:tc>
        <w:tc>
          <w:tcPr>
            <w:tcW w:w="1469" w:type="dxa"/>
            <w:shd w:val="clear" w:color="auto" w:fill="auto"/>
            <w:noWrap/>
            <w:vAlign w:val="bottom"/>
          </w:tcPr>
          <w:p w:rsidR="00AA1772" w:rsidRPr="00AA1772" w:rsidRDefault="00AA1772" w:rsidP="0057702B">
            <w:pPr>
              <w:spacing w:after="0" w:line="240" w:lineRule="auto"/>
              <w:jc w:val="right"/>
              <w:rPr>
                <w:rFonts w:ascii="Arial" w:eastAsia="Times New Roman" w:hAnsi="Arial" w:cs="Arial"/>
                <w:sz w:val="20"/>
                <w:szCs w:val="20"/>
              </w:rPr>
            </w:pPr>
            <w:r w:rsidRPr="00AA1772">
              <w:rPr>
                <w:rFonts w:ascii="Arial" w:eastAsia="Times New Roman" w:hAnsi="Arial" w:cs="Arial"/>
                <w:sz w:val="20"/>
                <w:szCs w:val="20"/>
              </w:rPr>
              <w:t>5</w:t>
            </w:r>
          </w:p>
        </w:tc>
        <w:tc>
          <w:tcPr>
            <w:tcW w:w="836"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Maxim</w:t>
            </w:r>
          </w:p>
        </w:tc>
        <w:tc>
          <w:tcPr>
            <w:tcW w:w="1139"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p>
        </w:tc>
        <w:tc>
          <w:tcPr>
            <w:tcW w:w="2527" w:type="dxa"/>
            <w:shd w:val="clear" w:color="auto" w:fill="auto"/>
            <w:noWrap/>
            <w:vAlign w:val="bottom"/>
          </w:tcPr>
          <w:p w:rsidR="00AA1772" w:rsidRPr="00AA1772" w:rsidRDefault="00AA1772" w:rsidP="0057702B">
            <w:pPr>
              <w:spacing w:after="0" w:line="240" w:lineRule="auto"/>
              <w:jc w:val="right"/>
              <w:rPr>
                <w:rFonts w:ascii="Arial" w:eastAsia="Times New Roman" w:hAnsi="Arial" w:cs="Arial"/>
                <w:sz w:val="20"/>
                <w:szCs w:val="20"/>
              </w:rPr>
            </w:pPr>
            <w:r w:rsidRPr="00AA1772">
              <w:rPr>
                <w:rFonts w:ascii="Arial" w:eastAsia="Times New Roman" w:hAnsi="Arial" w:cs="Arial"/>
                <w:sz w:val="20"/>
                <w:szCs w:val="20"/>
              </w:rPr>
              <w:t>10</w:t>
            </w:r>
          </w:p>
        </w:tc>
      </w:tr>
      <w:tr w:rsidR="00AA1772" w:rsidRPr="007A5CA2" w:rsidTr="0057702B">
        <w:trPr>
          <w:trHeight w:val="255"/>
        </w:trPr>
        <w:tc>
          <w:tcPr>
            <w:tcW w:w="1969" w:type="dxa"/>
            <w:shd w:val="clear" w:color="auto" w:fill="auto"/>
            <w:noWrap/>
            <w:vAlign w:val="bottom"/>
          </w:tcPr>
          <w:p w:rsidR="00AA1772" w:rsidRPr="00AA1772" w:rsidRDefault="00AA1772" w:rsidP="0057702B">
            <w:pPr>
              <w:spacing w:after="0" w:line="240" w:lineRule="auto"/>
              <w:rPr>
                <w:rFonts w:ascii="Arial" w:eastAsia="Times New Roman" w:hAnsi="Arial" w:cs="Arial"/>
                <w:i/>
                <w:iCs/>
                <w:sz w:val="20"/>
                <w:szCs w:val="20"/>
              </w:rPr>
            </w:pPr>
            <w:r w:rsidRPr="00AA1772">
              <w:rPr>
                <w:rFonts w:ascii="Arial" w:eastAsia="Times New Roman" w:hAnsi="Arial" w:cs="Arial"/>
                <w:i/>
                <w:iCs/>
                <w:sz w:val="20"/>
                <w:szCs w:val="20"/>
              </w:rPr>
              <w:t>Comparators</w:t>
            </w:r>
          </w:p>
        </w:tc>
        <w:tc>
          <w:tcPr>
            <w:tcW w:w="1686"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MAX931CSA+</w:t>
            </w:r>
          </w:p>
        </w:tc>
        <w:tc>
          <w:tcPr>
            <w:tcW w:w="1469" w:type="dxa"/>
            <w:shd w:val="clear" w:color="auto" w:fill="auto"/>
            <w:noWrap/>
            <w:vAlign w:val="bottom"/>
          </w:tcPr>
          <w:p w:rsidR="00AA1772" w:rsidRPr="00AA1772" w:rsidRDefault="00AA1772" w:rsidP="0057702B">
            <w:pPr>
              <w:spacing w:after="0" w:line="240" w:lineRule="auto"/>
              <w:jc w:val="right"/>
              <w:rPr>
                <w:rFonts w:ascii="Arial" w:eastAsia="Times New Roman" w:hAnsi="Arial" w:cs="Arial"/>
                <w:sz w:val="20"/>
                <w:szCs w:val="20"/>
              </w:rPr>
            </w:pPr>
            <w:r w:rsidRPr="00AA1772">
              <w:rPr>
                <w:rFonts w:ascii="Arial" w:eastAsia="Times New Roman" w:hAnsi="Arial" w:cs="Arial"/>
                <w:sz w:val="20"/>
                <w:szCs w:val="20"/>
              </w:rPr>
              <w:t>4</w:t>
            </w:r>
          </w:p>
        </w:tc>
        <w:tc>
          <w:tcPr>
            <w:tcW w:w="836"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Maxim</w:t>
            </w:r>
          </w:p>
        </w:tc>
        <w:tc>
          <w:tcPr>
            <w:tcW w:w="1139"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Single</w:t>
            </w:r>
          </w:p>
        </w:tc>
        <w:tc>
          <w:tcPr>
            <w:tcW w:w="2527" w:type="dxa"/>
            <w:shd w:val="clear" w:color="auto" w:fill="auto"/>
            <w:noWrap/>
            <w:vAlign w:val="bottom"/>
          </w:tcPr>
          <w:p w:rsidR="00AA1772" w:rsidRPr="00AA1772" w:rsidRDefault="00AA1772" w:rsidP="0057702B">
            <w:pPr>
              <w:spacing w:after="0" w:line="240" w:lineRule="auto"/>
              <w:jc w:val="right"/>
              <w:rPr>
                <w:rFonts w:ascii="Arial" w:eastAsia="Times New Roman" w:hAnsi="Arial" w:cs="Arial"/>
                <w:sz w:val="20"/>
                <w:szCs w:val="20"/>
              </w:rPr>
            </w:pPr>
            <w:r w:rsidRPr="00AA1772">
              <w:rPr>
                <w:rFonts w:ascii="Arial" w:eastAsia="Times New Roman" w:hAnsi="Arial" w:cs="Arial"/>
                <w:sz w:val="20"/>
                <w:szCs w:val="20"/>
              </w:rPr>
              <w:t>4</w:t>
            </w:r>
          </w:p>
        </w:tc>
      </w:tr>
      <w:tr w:rsidR="00AA1772" w:rsidRPr="007A5CA2" w:rsidTr="0057702B">
        <w:trPr>
          <w:trHeight w:val="255"/>
        </w:trPr>
        <w:tc>
          <w:tcPr>
            <w:tcW w:w="1969"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p>
        </w:tc>
        <w:tc>
          <w:tcPr>
            <w:tcW w:w="1686"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MAX934CSE-T</w:t>
            </w:r>
          </w:p>
        </w:tc>
        <w:tc>
          <w:tcPr>
            <w:tcW w:w="1469" w:type="dxa"/>
            <w:shd w:val="clear" w:color="auto" w:fill="auto"/>
            <w:noWrap/>
            <w:vAlign w:val="bottom"/>
          </w:tcPr>
          <w:p w:rsidR="00AA1772" w:rsidRPr="00AA1772" w:rsidRDefault="00AA1772" w:rsidP="0057702B">
            <w:pPr>
              <w:spacing w:after="0" w:line="240" w:lineRule="auto"/>
              <w:jc w:val="right"/>
              <w:rPr>
                <w:rFonts w:ascii="Arial" w:eastAsia="Times New Roman" w:hAnsi="Arial" w:cs="Arial"/>
                <w:sz w:val="20"/>
                <w:szCs w:val="20"/>
              </w:rPr>
            </w:pPr>
            <w:r w:rsidRPr="00AA1772">
              <w:rPr>
                <w:rFonts w:ascii="Arial" w:eastAsia="Times New Roman" w:hAnsi="Arial" w:cs="Arial"/>
                <w:sz w:val="20"/>
                <w:szCs w:val="20"/>
              </w:rPr>
              <w:t>1</w:t>
            </w:r>
          </w:p>
        </w:tc>
        <w:tc>
          <w:tcPr>
            <w:tcW w:w="836"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Maxim</w:t>
            </w:r>
          </w:p>
        </w:tc>
        <w:tc>
          <w:tcPr>
            <w:tcW w:w="1139"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Quad</w:t>
            </w:r>
          </w:p>
        </w:tc>
        <w:tc>
          <w:tcPr>
            <w:tcW w:w="2527" w:type="dxa"/>
            <w:shd w:val="clear" w:color="auto" w:fill="auto"/>
            <w:noWrap/>
            <w:vAlign w:val="bottom"/>
          </w:tcPr>
          <w:p w:rsidR="00AA1772" w:rsidRPr="00AA1772" w:rsidRDefault="00AA1772" w:rsidP="0057702B">
            <w:pPr>
              <w:spacing w:after="0" w:line="240" w:lineRule="auto"/>
              <w:jc w:val="right"/>
              <w:rPr>
                <w:rFonts w:ascii="Arial" w:eastAsia="Times New Roman" w:hAnsi="Arial" w:cs="Arial"/>
                <w:sz w:val="20"/>
                <w:szCs w:val="20"/>
              </w:rPr>
            </w:pPr>
            <w:r w:rsidRPr="00AA1772">
              <w:rPr>
                <w:rFonts w:ascii="Arial" w:eastAsia="Times New Roman" w:hAnsi="Arial" w:cs="Arial"/>
                <w:sz w:val="20"/>
                <w:szCs w:val="20"/>
              </w:rPr>
              <w:t>2</w:t>
            </w:r>
          </w:p>
        </w:tc>
      </w:tr>
      <w:tr w:rsidR="00AA1772" w:rsidRPr="007A5CA2" w:rsidTr="0057702B">
        <w:trPr>
          <w:trHeight w:val="255"/>
        </w:trPr>
        <w:tc>
          <w:tcPr>
            <w:tcW w:w="1969"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p>
        </w:tc>
        <w:tc>
          <w:tcPr>
            <w:tcW w:w="1686"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MAX932CSA+T</w:t>
            </w:r>
          </w:p>
        </w:tc>
        <w:tc>
          <w:tcPr>
            <w:tcW w:w="1469" w:type="dxa"/>
            <w:shd w:val="clear" w:color="auto" w:fill="auto"/>
            <w:noWrap/>
            <w:vAlign w:val="bottom"/>
          </w:tcPr>
          <w:p w:rsidR="00AA1772" w:rsidRPr="00AA1772" w:rsidRDefault="00AA1772" w:rsidP="0057702B">
            <w:pPr>
              <w:spacing w:after="0" w:line="240" w:lineRule="auto"/>
              <w:jc w:val="right"/>
              <w:rPr>
                <w:rFonts w:ascii="Arial" w:eastAsia="Times New Roman" w:hAnsi="Arial" w:cs="Arial"/>
                <w:sz w:val="20"/>
                <w:szCs w:val="20"/>
              </w:rPr>
            </w:pPr>
            <w:r w:rsidRPr="00AA1772">
              <w:rPr>
                <w:rFonts w:ascii="Arial" w:eastAsia="Times New Roman" w:hAnsi="Arial" w:cs="Arial"/>
                <w:sz w:val="20"/>
                <w:szCs w:val="20"/>
              </w:rPr>
              <w:t>2</w:t>
            </w:r>
          </w:p>
        </w:tc>
        <w:tc>
          <w:tcPr>
            <w:tcW w:w="836"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Maxim</w:t>
            </w:r>
          </w:p>
        </w:tc>
        <w:tc>
          <w:tcPr>
            <w:tcW w:w="1139"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Double</w:t>
            </w:r>
          </w:p>
        </w:tc>
        <w:tc>
          <w:tcPr>
            <w:tcW w:w="2527" w:type="dxa"/>
            <w:shd w:val="clear" w:color="auto" w:fill="auto"/>
            <w:noWrap/>
            <w:vAlign w:val="bottom"/>
          </w:tcPr>
          <w:p w:rsidR="00AA1772" w:rsidRPr="00AA1772" w:rsidRDefault="00AA1772" w:rsidP="0057702B">
            <w:pPr>
              <w:spacing w:after="0" w:line="240" w:lineRule="auto"/>
              <w:jc w:val="right"/>
              <w:rPr>
                <w:rFonts w:ascii="Arial" w:eastAsia="Times New Roman" w:hAnsi="Arial" w:cs="Arial"/>
                <w:sz w:val="20"/>
                <w:szCs w:val="20"/>
              </w:rPr>
            </w:pPr>
            <w:r w:rsidRPr="00AA1772">
              <w:rPr>
                <w:rFonts w:ascii="Arial" w:eastAsia="Times New Roman" w:hAnsi="Arial" w:cs="Arial"/>
                <w:sz w:val="20"/>
                <w:szCs w:val="20"/>
              </w:rPr>
              <w:t>2</w:t>
            </w:r>
          </w:p>
        </w:tc>
      </w:tr>
      <w:tr w:rsidR="00AA1772" w:rsidRPr="007A5CA2" w:rsidTr="0057702B">
        <w:trPr>
          <w:trHeight w:val="255"/>
        </w:trPr>
        <w:tc>
          <w:tcPr>
            <w:tcW w:w="1969"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p>
        </w:tc>
        <w:tc>
          <w:tcPr>
            <w:tcW w:w="1686"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p>
        </w:tc>
        <w:tc>
          <w:tcPr>
            <w:tcW w:w="1469"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p>
        </w:tc>
        <w:tc>
          <w:tcPr>
            <w:tcW w:w="836"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p>
        </w:tc>
        <w:tc>
          <w:tcPr>
            <w:tcW w:w="1139"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p>
        </w:tc>
        <w:tc>
          <w:tcPr>
            <w:tcW w:w="2527"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p>
        </w:tc>
      </w:tr>
      <w:tr w:rsidR="00AA1772" w:rsidRPr="007A5CA2" w:rsidTr="0057702B">
        <w:trPr>
          <w:trHeight w:val="255"/>
        </w:trPr>
        <w:tc>
          <w:tcPr>
            <w:tcW w:w="1969" w:type="dxa"/>
            <w:shd w:val="clear" w:color="auto" w:fill="auto"/>
            <w:noWrap/>
            <w:vAlign w:val="bottom"/>
          </w:tcPr>
          <w:p w:rsidR="00AA1772" w:rsidRPr="00AA1772" w:rsidRDefault="00AA1772" w:rsidP="0057702B">
            <w:pPr>
              <w:spacing w:after="0" w:line="240" w:lineRule="auto"/>
              <w:rPr>
                <w:rFonts w:ascii="Arial" w:eastAsia="Times New Roman" w:hAnsi="Arial" w:cs="Arial"/>
                <w:i/>
                <w:iCs/>
                <w:sz w:val="20"/>
                <w:szCs w:val="20"/>
              </w:rPr>
            </w:pPr>
            <w:r w:rsidRPr="00AA1772">
              <w:rPr>
                <w:rFonts w:ascii="Arial" w:eastAsia="Times New Roman" w:hAnsi="Arial" w:cs="Arial"/>
                <w:i/>
                <w:iCs/>
                <w:sz w:val="20"/>
                <w:szCs w:val="20"/>
              </w:rPr>
              <w:t>12Bit SPI ADC</w:t>
            </w:r>
          </w:p>
        </w:tc>
        <w:tc>
          <w:tcPr>
            <w:tcW w:w="1686"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MAX187ACWE  </w:t>
            </w:r>
          </w:p>
        </w:tc>
        <w:tc>
          <w:tcPr>
            <w:tcW w:w="1469" w:type="dxa"/>
            <w:shd w:val="clear" w:color="auto" w:fill="auto"/>
            <w:noWrap/>
            <w:vAlign w:val="bottom"/>
          </w:tcPr>
          <w:p w:rsidR="00AA1772" w:rsidRPr="00AA1772" w:rsidRDefault="00AA1772" w:rsidP="0057702B">
            <w:pPr>
              <w:spacing w:after="0" w:line="240" w:lineRule="auto"/>
              <w:jc w:val="right"/>
              <w:rPr>
                <w:rFonts w:ascii="Arial" w:eastAsia="Times New Roman" w:hAnsi="Arial" w:cs="Arial"/>
                <w:sz w:val="20"/>
                <w:szCs w:val="20"/>
              </w:rPr>
            </w:pPr>
            <w:r w:rsidRPr="00AA1772">
              <w:rPr>
                <w:rFonts w:ascii="Arial" w:eastAsia="Times New Roman" w:hAnsi="Arial" w:cs="Arial"/>
                <w:sz w:val="20"/>
                <w:szCs w:val="20"/>
              </w:rPr>
              <w:t>1</w:t>
            </w:r>
          </w:p>
        </w:tc>
        <w:tc>
          <w:tcPr>
            <w:tcW w:w="836"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r w:rsidRPr="00AA1772">
              <w:rPr>
                <w:rFonts w:ascii="Arial" w:eastAsia="Times New Roman" w:hAnsi="Arial" w:cs="Arial"/>
                <w:sz w:val="20"/>
                <w:szCs w:val="20"/>
              </w:rPr>
              <w:t>Maxim</w:t>
            </w:r>
          </w:p>
        </w:tc>
        <w:tc>
          <w:tcPr>
            <w:tcW w:w="1139" w:type="dxa"/>
            <w:shd w:val="clear" w:color="auto" w:fill="auto"/>
            <w:noWrap/>
            <w:vAlign w:val="bottom"/>
          </w:tcPr>
          <w:p w:rsidR="00AA1772" w:rsidRPr="00AA1772" w:rsidRDefault="00AA1772" w:rsidP="0057702B">
            <w:pPr>
              <w:spacing w:after="0" w:line="240" w:lineRule="auto"/>
              <w:rPr>
                <w:rFonts w:ascii="Arial" w:eastAsia="Times New Roman" w:hAnsi="Arial" w:cs="Arial"/>
                <w:sz w:val="20"/>
                <w:szCs w:val="20"/>
              </w:rPr>
            </w:pPr>
          </w:p>
        </w:tc>
        <w:tc>
          <w:tcPr>
            <w:tcW w:w="2527" w:type="dxa"/>
            <w:shd w:val="clear" w:color="auto" w:fill="auto"/>
            <w:noWrap/>
            <w:vAlign w:val="bottom"/>
          </w:tcPr>
          <w:p w:rsidR="00AA1772" w:rsidRPr="00AA1772" w:rsidRDefault="00AA1772" w:rsidP="0057702B">
            <w:pPr>
              <w:spacing w:after="0" w:line="240" w:lineRule="auto"/>
              <w:jc w:val="right"/>
              <w:rPr>
                <w:rFonts w:ascii="Arial" w:eastAsia="Times New Roman" w:hAnsi="Arial" w:cs="Arial"/>
                <w:sz w:val="20"/>
                <w:szCs w:val="20"/>
              </w:rPr>
            </w:pPr>
            <w:r w:rsidRPr="00AA1772">
              <w:rPr>
                <w:rFonts w:ascii="Arial" w:eastAsia="Times New Roman" w:hAnsi="Arial" w:cs="Arial"/>
                <w:sz w:val="20"/>
                <w:szCs w:val="20"/>
              </w:rPr>
              <w:t>1</w:t>
            </w:r>
          </w:p>
        </w:tc>
      </w:tr>
    </w:tbl>
    <w:p w:rsidR="00AA1772" w:rsidRDefault="00AA1772"/>
    <w:p w:rsidR="00AA1772" w:rsidRDefault="00AA1772" w:rsidP="00AA1772">
      <w:r>
        <w:t>SPI interface tool for simple testing:</w:t>
      </w:r>
    </w:p>
    <w:p w:rsidR="00AA1772" w:rsidRDefault="008D6936" w:rsidP="00AA1772">
      <w:hyperlink r:id="rId6" w:history="1">
        <w:r w:rsidR="00AA1772" w:rsidRPr="00595420">
          <w:rPr>
            <w:rStyle w:val="Hyperlink"/>
          </w:rPr>
          <w:t>http://www.sparkfun.com/products/9235</w:t>
        </w:r>
      </w:hyperlink>
    </w:p>
    <w:p w:rsidR="00AA1772" w:rsidRDefault="00AA1772" w:rsidP="00AA1772">
      <w:r>
        <w:t xml:space="preserve">Thanks for any help, and if you have any questions we will be readily available. </w:t>
      </w:r>
    </w:p>
    <w:p w:rsidR="00AA1772" w:rsidRDefault="00AA1772" w:rsidP="00AA1772">
      <w:r>
        <w:t>Enjoy the weekend!</w:t>
      </w:r>
    </w:p>
    <w:p w:rsidR="002F7F9B" w:rsidRPr="00AA1772" w:rsidRDefault="002F7F9B" w:rsidP="00AA1772">
      <w:r>
        <w:t>-Sean &amp;  Eric</w:t>
      </w:r>
    </w:p>
    <w:sectPr w:rsidR="002F7F9B" w:rsidRPr="00AA1772" w:rsidSect="00AC713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3F9" w:rsidRDefault="005F13F9" w:rsidP="00AA1772">
      <w:pPr>
        <w:spacing w:after="0" w:line="240" w:lineRule="auto"/>
      </w:pPr>
      <w:r>
        <w:separator/>
      </w:r>
    </w:p>
  </w:endnote>
  <w:endnote w:type="continuationSeparator" w:id="0">
    <w:p w:rsidR="005F13F9" w:rsidRDefault="005F13F9" w:rsidP="00AA17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3F9" w:rsidRDefault="005F13F9" w:rsidP="00AA1772">
      <w:pPr>
        <w:spacing w:after="0" w:line="240" w:lineRule="auto"/>
      </w:pPr>
      <w:r>
        <w:separator/>
      </w:r>
    </w:p>
  </w:footnote>
  <w:footnote w:type="continuationSeparator" w:id="0">
    <w:p w:rsidR="005F13F9" w:rsidRDefault="005F13F9" w:rsidP="00AA177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defaultTabStop w:val="720"/>
  <w:characterSpacingControl w:val="doNotCompress"/>
  <w:footnotePr>
    <w:footnote w:id="-1"/>
    <w:footnote w:id="0"/>
  </w:footnotePr>
  <w:endnotePr>
    <w:endnote w:id="-1"/>
    <w:endnote w:id="0"/>
  </w:endnotePr>
  <w:compat/>
  <w:rsids>
    <w:rsidRoot w:val="00AA1772"/>
    <w:rsid w:val="002F7F9B"/>
    <w:rsid w:val="003D1679"/>
    <w:rsid w:val="00455472"/>
    <w:rsid w:val="0057702B"/>
    <w:rsid w:val="005F13F9"/>
    <w:rsid w:val="007050F8"/>
    <w:rsid w:val="007503E9"/>
    <w:rsid w:val="00763034"/>
    <w:rsid w:val="007A5CA2"/>
    <w:rsid w:val="008D6936"/>
    <w:rsid w:val="00AA1772"/>
    <w:rsid w:val="00AC7139"/>
    <w:rsid w:val="00B10FD8"/>
    <w:rsid w:val="00E627E1"/>
    <w:rsid w:val="00F259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13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A177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A1772"/>
  </w:style>
  <w:style w:type="paragraph" w:styleId="Footer">
    <w:name w:val="footer"/>
    <w:basedOn w:val="Normal"/>
    <w:link w:val="FooterChar"/>
    <w:uiPriority w:val="99"/>
    <w:semiHidden/>
    <w:unhideWhenUsed/>
    <w:rsid w:val="00AA177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A1772"/>
  </w:style>
  <w:style w:type="character" w:styleId="Hyperlink">
    <w:name w:val="Hyperlink"/>
    <w:basedOn w:val="DefaultParagraphFont"/>
    <w:uiPriority w:val="99"/>
    <w:unhideWhenUsed/>
    <w:rsid w:val="00AA1772"/>
    <w:rPr>
      <w:color w:val="0000FF"/>
      <w:u w:val="single"/>
    </w:rPr>
  </w:style>
</w:styles>
</file>

<file path=word/webSettings.xml><?xml version="1.0" encoding="utf-8"?>
<w:webSettings xmlns:r="http://schemas.openxmlformats.org/officeDocument/2006/relationships" xmlns:w="http://schemas.openxmlformats.org/wordprocessingml/2006/main">
  <w:divs>
    <w:div w:id="172144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parkfun.com/products/9235"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Chad,</vt:lpstr>
    </vt:vector>
  </TitlesOfParts>
  <Company/>
  <LinksUpToDate>false</LinksUpToDate>
  <CharactersWithSpaces>1508</CharactersWithSpaces>
  <SharedDoc>false</SharedDoc>
  <HLinks>
    <vt:vector size="6" baseType="variant">
      <vt:variant>
        <vt:i4>4522071</vt:i4>
      </vt:variant>
      <vt:variant>
        <vt:i4>0</vt:i4>
      </vt:variant>
      <vt:variant>
        <vt:i4>0</vt:i4>
      </vt:variant>
      <vt:variant>
        <vt:i4>5</vt:i4>
      </vt:variant>
      <vt:variant>
        <vt:lpwstr>http://www.sparkfun.com/products/9235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Chad,</dc:title>
  <dc:subject/>
  <dc:creator>sturm118</dc:creator>
  <cp:keywords/>
  <dc:description/>
  <cp:lastModifiedBy>ckecy</cp:lastModifiedBy>
  <cp:revision>2</cp:revision>
  <dcterms:created xsi:type="dcterms:W3CDTF">2011-04-18T15:20:00Z</dcterms:created>
  <dcterms:modified xsi:type="dcterms:W3CDTF">2011-04-18T15:20:00Z</dcterms:modified>
</cp:coreProperties>
</file>