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70635C">
      <w:pPr>
        <w:rPr>
          <w:rFonts w:ascii="Arial" w:hAnsi="Arial" w:cs="Arial"/>
          <w:sz w:val="28"/>
          <w:szCs w:val="28"/>
        </w:rPr>
      </w:pPr>
      <w:r>
        <w:rPr>
          <w:rFonts w:ascii="Arial" w:hAnsi="Arial" w:cs="Arial"/>
          <w:sz w:val="28"/>
          <w:szCs w:val="28"/>
        </w:rPr>
        <w:t>Shallow Water FOCE Sensor Node Prototype</w:t>
      </w:r>
      <w:r w:rsidR="00A51584">
        <w:rPr>
          <w:rFonts w:ascii="Arial" w:hAnsi="Arial" w:cs="Arial"/>
          <w:sz w:val="28"/>
          <w:szCs w:val="28"/>
        </w:rPr>
        <w:t xml:space="preserve"> </w:t>
      </w:r>
    </w:p>
    <w:p w:rsidR="0070635C" w:rsidRDefault="0070635C">
      <w:pPr>
        <w:rPr>
          <w:rFonts w:ascii="Arial" w:hAnsi="Arial" w:cs="Arial"/>
          <w:sz w:val="24"/>
          <w:szCs w:val="24"/>
        </w:rPr>
      </w:pPr>
      <w:r>
        <w:rPr>
          <w:rFonts w:ascii="Arial" w:hAnsi="Arial" w:cs="Arial"/>
          <w:sz w:val="28"/>
          <w:szCs w:val="28"/>
        </w:rPr>
        <w:t xml:space="preserve">Interface Control </w:t>
      </w:r>
      <w:proofErr w:type="gramStart"/>
      <w:r>
        <w:rPr>
          <w:rFonts w:ascii="Arial" w:hAnsi="Arial" w:cs="Arial"/>
          <w:sz w:val="28"/>
          <w:szCs w:val="28"/>
        </w:rPr>
        <w:t>Document</w:t>
      </w:r>
      <w:r w:rsidR="00CF30FC">
        <w:rPr>
          <w:rFonts w:ascii="Arial" w:hAnsi="Arial" w:cs="Arial"/>
          <w:sz w:val="28"/>
          <w:szCs w:val="28"/>
        </w:rPr>
        <w:t xml:space="preserve">  v0.3</w:t>
      </w:r>
      <w:proofErr w:type="gramEnd"/>
    </w:p>
    <w:p w:rsidR="0070635C" w:rsidRDefault="0070635C">
      <w:pPr>
        <w:rPr>
          <w:rFonts w:ascii="Arial" w:hAnsi="Arial" w:cs="Arial"/>
          <w:sz w:val="24"/>
          <w:szCs w:val="24"/>
        </w:rPr>
      </w:pPr>
      <w:r>
        <w:rPr>
          <w:rFonts w:ascii="Arial" w:hAnsi="Arial" w:cs="Arial"/>
          <w:sz w:val="24"/>
          <w:szCs w:val="24"/>
        </w:rPr>
        <w:t xml:space="preserve">Chad </w:t>
      </w:r>
      <w:proofErr w:type="spellStart"/>
      <w:r>
        <w:rPr>
          <w:rFonts w:ascii="Arial" w:hAnsi="Arial" w:cs="Arial"/>
          <w:sz w:val="24"/>
          <w:szCs w:val="24"/>
        </w:rPr>
        <w:t>Kecy</w:t>
      </w:r>
      <w:proofErr w:type="spellEnd"/>
    </w:p>
    <w:p w:rsidR="0070635C" w:rsidRPr="0070635C" w:rsidRDefault="00374C75">
      <w:pPr>
        <w:rPr>
          <w:rFonts w:ascii="Arial" w:hAnsi="Arial" w:cs="Arial"/>
          <w:sz w:val="24"/>
          <w:szCs w:val="24"/>
        </w:rPr>
      </w:pPr>
      <w:r>
        <w:rPr>
          <w:rFonts w:ascii="Arial" w:hAnsi="Arial" w:cs="Arial"/>
          <w:sz w:val="24"/>
          <w:szCs w:val="24"/>
        </w:rPr>
        <w:t>0</w:t>
      </w:r>
      <w:r w:rsidR="0070635C">
        <w:rPr>
          <w:rFonts w:ascii="Arial" w:hAnsi="Arial" w:cs="Arial"/>
          <w:sz w:val="24"/>
          <w:szCs w:val="24"/>
        </w:rPr>
        <w:t>1-</w:t>
      </w:r>
      <w:r w:rsidR="00CF30FC">
        <w:rPr>
          <w:rFonts w:ascii="Arial" w:hAnsi="Arial" w:cs="Arial"/>
          <w:sz w:val="24"/>
          <w:szCs w:val="24"/>
        </w:rPr>
        <w:t>31</w:t>
      </w:r>
      <w:bookmarkStart w:id="0" w:name="_GoBack"/>
      <w:bookmarkEnd w:id="0"/>
      <w:r>
        <w:rPr>
          <w:rFonts w:ascii="Arial" w:hAnsi="Arial" w:cs="Arial"/>
          <w:sz w:val="24"/>
          <w:szCs w:val="24"/>
        </w:rPr>
        <w:t>-2013</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rPr>
      </w:pPr>
      <w:r>
        <w:rPr>
          <w:rFonts w:ascii="Arial" w:hAnsi="Arial" w:cs="Arial"/>
          <w:b/>
          <w:sz w:val="24"/>
          <w:szCs w:val="24"/>
        </w:rPr>
        <w:t>System Level Description</w:t>
      </w:r>
    </w:p>
    <w:p w:rsidR="008D4580" w:rsidRDefault="008D4580">
      <w:pPr>
        <w:rPr>
          <w:rFonts w:ascii="Arial" w:hAnsi="Arial" w:cs="Arial"/>
        </w:rPr>
      </w:pPr>
      <w:r>
        <w:rPr>
          <w:rFonts w:ascii="Arial" w:hAnsi="Arial" w:cs="Arial"/>
        </w:rPr>
        <w:t xml:space="preserve">The role of the Sensor Node (SN) as part of the </w:t>
      </w:r>
      <w:proofErr w:type="spellStart"/>
      <w:r>
        <w:rPr>
          <w:rFonts w:ascii="Arial" w:hAnsi="Arial" w:cs="Arial"/>
        </w:rPr>
        <w:t>swFOCE</w:t>
      </w:r>
      <w:proofErr w:type="spellEnd"/>
      <w:r>
        <w:rPr>
          <w:rFonts w:ascii="Arial" w:hAnsi="Arial" w:cs="Arial"/>
        </w:rPr>
        <w:t xml:space="preserve"> experiment is to interface a wide range of und</w:t>
      </w:r>
      <w:r w:rsidR="00A51584">
        <w:rPr>
          <w:rFonts w:ascii="Arial" w:hAnsi="Arial" w:cs="Arial"/>
        </w:rPr>
        <w:t>erwater instruments. The SN</w:t>
      </w:r>
      <w:r>
        <w:rPr>
          <w:rFonts w:ascii="Arial" w:hAnsi="Arial" w:cs="Arial"/>
        </w:rPr>
        <w:t xml:space="preserve"> provide</w:t>
      </w:r>
      <w:r w:rsidR="00A51584">
        <w:rPr>
          <w:rFonts w:ascii="Arial" w:hAnsi="Arial" w:cs="Arial"/>
        </w:rPr>
        <w:t>s</w:t>
      </w:r>
      <w:r>
        <w:rPr>
          <w:rFonts w:ascii="Arial" w:hAnsi="Arial" w:cs="Arial"/>
        </w:rPr>
        <w:t xml:space="preserve"> p</w:t>
      </w:r>
      <w:r w:rsidR="00A51584">
        <w:rPr>
          <w:rFonts w:ascii="Arial" w:hAnsi="Arial" w:cs="Arial"/>
        </w:rPr>
        <w:t>ower and serial communication</w:t>
      </w:r>
      <w:r>
        <w:rPr>
          <w:rFonts w:ascii="Arial" w:hAnsi="Arial" w:cs="Arial"/>
        </w:rPr>
        <w:t xml:space="preserve"> to three instruments, and also has one high</w:t>
      </w:r>
      <w:r w:rsidR="00A51584">
        <w:rPr>
          <w:rFonts w:ascii="Arial" w:hAnsi="Arial" w:cs="Arial"/>
        </w:rPr>
        <w:t>-</w:t>
      </w:r>
      <w:r>
        <w:rPr>
          <w:rFonts w:ascii="Arial" w:hAnsi="Arial" w:cs="Arial"/>
        </w:rPr>
        <w:t xml:space="preserve">current power only port. </w:t>
      </w:r>
      <w:r w:rsidR="00A51584">
        <w:rPr>
          <w:rFonts w:ascii="Arial" w:hAnsi="Arial" w:cs="Arial"/>
        </w:rPr>
        <w:t>Up to four SNs connect to the Gateway Node (GN)</w:t>
      </w:r>
      <w:r w:rsidR="00423D99">
        <w:rPr>
          <w:rFonts w:ascii="Arial" w:hAnsi="Arial" w:cs="Arial"/>
        </w:rPr>
        <w:t xml:space="preserve"> and communicate via RS-232 serial communication.</w:t>
      </w:r>
      <w:r w:rsidR="00A51584">
        <w:rPr>
          <w:rFonts w:ascii="Arial" w:hAnsi="Arial" w:cs="Arial"/>
        </w:rPr>
        <w:t xml:space="preserve"> </w:t>
      </w:r>
      <w:r w:rsidR="00423D99">
        <w:rPr>
          <w:rFonts w:ascii="Arial" w:hAnsi="Arial" w:cs="Arial"/>
        </w:rPr>
        <w:t>The</w:t>
      </w:r>
      <w:r w:rsidR="00315426">
        <w:rPr>
          <w:rFonts w:ascii="Arial" w:hAnsi="Arial" w:cs="Arial"/>
        </w:rPr>
        <w:t xml:space="preserve"> GN provides the SN with 48V (100</w:t>
      </w:r>
      <w:r w:rsidR="00423D99">
        <w:rPr>
          <w:rFonts w:ascii="Arial" w:hAnsi="Arial" w:cs="Arial"/>
        </w:rPr>
        <w:t>W).</w:t>
      </w:r>
      <w:r w:rsidR="00A51584">
        <w:rPr>
          <w:rFonts w:ascii="Arial" w:hAnsi="Arial" w:cs="Arial"/>
        </w:rPr>
        <w:t>The SN can provide 12Vdc to 48Vdc with a maximum of 75 watts available per SN. The SN utilized RS-232 serial communication</w:t>
      </w:r>
      <w:r w:rsidR="00315426">
        <w:rPr>
          <w:rFonts w:ascii="Arial" w:hAnsi="Arial" w:cs="Arial"/>
        </w:rPr>
        <w:t xml:space="preserve"> with a maximum baud rate of 1M</w:t>
      </w:r>
      <w:r w:rsidR="00A51584">
        <w:rPr>
          <w:rFonts w:ascii="Arial" w:hAnsi="Arial" w:cs="Arial"/>
        </w:rPr>
        <w:t>bps. Data from the individual instruments is stored locally at the SN until requested from the GN. The GN handles all decision making; the SN is simply a data aggregator.</w:t>
      </w:r>
    </w:p>
    <w:p w:rsidR="00A51584" w:rsidRDefault="00A51584">
      <w:pPr>
        <w:rPr>
          <w:rFonts w:ascii="Arial" w:hAnsi="Arial" w:cs="Arial"/>
        </w:rPr>
      </w:pPr>
    </w:p>
    <w:p w:rsidR="00A51584" w:rsidRDefault="00A51584">
      <w:pPr>
        <w:rPr>
          <w:rFonts w:ascii="Arial" w:hAnsi="Arial" w:cs="Arial"/>
        </w:rPr>
      </w:pPr>
    </w:p>
    <w:p w:rsidR="00A51584" w:rsidRDefault="00A51584">
      <w:pPr>
        <w:rPr>
          <w:rFonts w:ascii="Arial" w:hAnsi="Arial" w:cs="Arial"/>
        </w:rPr>
      </w:pPr>
      <w:r>
        <w:rPr>
          <w:rFonts w:ascii="Arial" w:hAnsi="Arial" w:cs="Arial"/>
          <w:b/>
          <w:sz w:val="24"/>
          <w:szCs w:val="24"/>
        </w:rPr>
        <w:t>Function Description</w:t>
      </w:r>
    </w:p>
    <w:p w:rsidR="00301AC5" w:rsidRDefault="00301AC5">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A51584" w:rsidRPr="00A51584" w:rsidRDefault="00423D99">
      <w:pPr>
        <w:rPr>
          <w:rFonts w:ascii="Arial" w:hAnsi="Arial" w:cs="Arial"/>
        </w:rPr>
      </w:pPr>
      <w:r>
        <w:rPr>
          <w:rFonts w:ascii="Arial" w:hAnsi="Arial" w:cs="Arial"/>
        </w:rPr>
        <w:t xml:space="preserve">The SN contains a single DC-DC converter which provides a common DC voltage for the three attached instruments. The board has been designed to accept two families of converters which allow the user to determine the output voltage and the maximum output power (for greater 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301AC5">
        <w:rPr>
          <w:rFonts w:ascii="Arial" w:hAnsi="Arial" w:cs="Arial"/>
        </w:rPr>
        <w:t>_VOLT) is monitored and recorded.</w:t>
      </w:r>
      <w:r w:rsidR="007F7D2A">
        <w:rPr>
          <w:rFonts w:ascii="Arial" w:hAnsi="Arial" w:cs="Arial"/>
        </w:rPr>
        <w:t xml:space="preserve"> A digital signal from the PIC can disable the DC-DC converter in the event power to all three instruments needs to be removed quickly. The logic power is provided by separate voltage regulator which is supplied directly by the input 48Vdc.</w:t>
      </w:r>
    </w:p>
    <w:p w:rsidR="00A51584" w:rsidRDefault="00A51584">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1F0DDD"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 xml:space="preserve">he maximum of 6A. The current usage of all four ports is </w:t>
      </w:r>
      <w:r w:rsidR="005408E2">
        <w:rPr>
          <w:rFonts w:ascii="Arial" w:hAnsi="Arial" w:cs="Arial"/>
        </w:rPr>
        <w:t xml:space="preserve">monitored. </w:t>
      </w:r>
    </w:p>
    <w:p w:rsidR="00301AC5" w:rsidRDefault="001F0DDD">
      <w:pPr>
        <w:rPr>
          <w:rFonts w:ascii="Arial" w:hAnsi="Arial" w:cs="Arial"/>
        </w:rPr>
      </w:pPr>
      <w:r>
        <w:rPr>
          <w:rFonts w:ascii="Arial" w:hAnsi="Arial" w:cs="Arial"/>
        </w:rPr>
        <w:t>Load switching to each port is accomplished via a dual coil latching relay. Separate on and off pulses are used to change the relay states. A digital signal indicating the state of the relay is sent back to the PIC for independent confirmation.</w:t>
      </w:r>
    </w:p>
    <w:p w:rsidR="00A51584" w:rsidRDefault="001F0DDD">
      <w:pPr>
        <w:rPr>
          <w:rFonts w:ascii="Arial" w:hAnsi="Arial" w:cs="Arial"/>
        </w:rPr>
      </w:pPr>
      <w:r>
        <w:rPr>
          <w:rFonts w:ascii="Arial" w:hAnsi="Arial" w:cs="Arial"/>
        </w:rPr>
        <w:t>The high-current port has a different family of relay that allows for high</w:t>
      </w:r>
      <w:r w:rsidR="002127F7">
        <w:rPr>
          <w:rFonts w:ascii="Arial" w:hAnsi="Arial" w:cs="Arial"/>
        </w:rPr>
        <w:t>er current usage; it can handle the maximum current at 75W for any of the chosen DC-DC converters.</w:t>
      </w:r>
    </w:p>
    <w:p w:rsidR="002127F7" w:rsidRDefault="002127F7">
      <w:pPr>
        <w:rPr>
          <w:rFonts w:ascii="Arial" w:hAnsi="Arial" w:cs="Arial"/>
        </w:rPr>
      </w:pPr>
    </w:p>
    <w:p w:rsidR="002127F7" w:rsidRPr="002127F7" w:rsidRDefault="002127F7">
      <w:pPr>
        <w:rPr>
          <w:rFonts w:ascii="Arial" w:hAnsi="Arial" w:cs="Arial"/>
          <w:i/>
        </w:rPr>
      </w:pPr>
      <w:r w:rsidRPr="002127F7">
        <w:rPr>
          <w:rFonts w:ascii="Arial" w:hAnsi="Arial" w:cs="Arial"/>
          <w:i/>
        </w:rPr>
        <w:t>PIC and Serial Communication</w:t>
      </w:r>
    </w:p>
    <w:p w:rsidR="005408E2" w:rsidRDefault="007F7D2A">
      <w:pPr>
        <w:rPr>
          <w:rFonts w:ascii="Arial" w:hAnsi="Arial" w:cs="Arial"/>
        </w:rPr>
      </w:pPr>
      <w:r>
        <w:rPr>
          <w:rFonts w:ascii="Arial" w:hAnsi="Arial" w:cs="Arial"/>
        </w:rPr>
        <w:t xml:space="preserve">The SN board contains a PIC24F microcontroller with four serial UARTs. Three are used for communication to the instruments, and the fourth is for </w:t>
      </w:r>
      <w:proofErr w:type="spellStart"/>
      <w:r>
        <w:rPr>
          <w:rFonts w:ascii="Arial" w:hAnsi="Arial" w:cs="Arial"/>
        </w:rPr>
        <w:t>comms</w:t>
      </w:r>
      <w:proofErr w:type="spellEnd"/>
      <w:r>
        <w:rPr>
          <w:rFonts w:ascii="Arial" w:hAnsi="Arial" w:cs="Arial"/>
        </w:rPr>
        <w:t xml:space="preserve"> back to the GN. Separate one-channel transceivers are used in the event of a failure only affecting one channel. The PIC handles all of the digital input a</w:t>
      </w:r>
      <w:r w:rsidR="005408E2">
        <w:rPr>
          <w:rFonts w:ascii="Arial" w:hAnsi="Arial" w:cs="Arial"/>
        </w:rPr>
        <w:t>nd output signals, the four UART</w:t>
      </w:r>
      <w:r>
        <w:rPr>
          <w:rFonts w:ascii="Arial" w:hAnsi="Arial" w:cs="Arial"/>
        </w:rPr>
        <w:t xml:space="preserve">s, the </w:t>
      </w:r>
      <w:proofErr w:type="spellStart"/>
      <w:r>
        <w:rPr>
          <w:rFonts w:ascii="Arial" w:hAnsi="Arial" w:cs="Arial"/>
        </w:rPr>
        <w:t>spi</w:t>
      </w:r>
      <w:proofErr w:type="spellEnd"/>
      <w:r>
        <w:rPr>
          <w:rFonts w:ascii="Arial" w:hAnsi="Arial" w:cs="Arial"/>
        </w:rPr>
        <w:t xml:space="preserve"> bus, and, optionally, the analog signals. An onboard boot loader allows the operating program to be loaded remotely. All of the digital signals, as well as the TTL level UART signals, and </w:t>
      </w:r>
      <w:proofErr w:type="spellStart"/>
      <w:r>
        <w:rPr>
          <w:rFonts w:ascii="Arial" w:hAnsi="Arial" w:cs="Arial"/>
        </w:rPr>
        <w:t>spi</w:t>
      </w:r>
      <w:proofErr w:type="spellEnd"/>
      <w:r>
        <w:rPr>
          <w:rFonts w:ascii="Arial" w:hAnsi="Arial" w:cs="Arial"/>
        </w:rPr>
        <w:t xml:space="preserve"> bus are brought out to 0.100" headers for easy debugging. </w:t>
      </w:r>
    </w:p>
    <w:p w:rsidR="005408E2" w:rsidRDefault="005408E2">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2127F7" w:rsidRDefault="005408E2">
      <w:pPr>
        <w:rPr>
          <w:rFonts w:ascii="Arial" w:hAnsi="Arial" w:cs="Arial"/>
        </w:rPr>
      </w:pPr>
      <w:r>
        <w:rPr>
          <w:rFonts w:ascii="Arial" w:hAnsi="Arial" w:cs="Arial"/>
        </w:rPr>
        <w:t xml:space="preserve">The bus voltage and current, as well as the individual instrument current levels are measured, filtered, and sent to two ADCs: the onboard 10-bit ADC of the PIC or a </w:t>
      </w:r>
      <w:proofErr w:type="spellStart"/>
      <w:r>
        <w:rPr>
          <w:rFonts w:ascii="Arial" w:hAnsi="Arial" w:cs="Arial"/>
        </w:rPr>
        <w:t>spi</w:t>
      </w:r>
      <w:proofErr w:type="spellEnd"/>
      <w:r>
        <w:rPr>
          <w:rFonts w:ascii="Arial" w:hAnsi="Arial" w:cs="Arial"/>
        </w:rPr>
        <w:t xml:space="preserve"> bus 16-bit ADC. </w:t>
      </w:r>
      <w:r w:rsidR="007F7D2A">
        <w:rPr>
          <w:rFonts w:ascii="Arial" w:hAnsi="Arial" w:cs="Arial"/>
        </w:rPr>
        <w:t>The analog signals and power supply voltages are accessible via test points.</w:t>
      </w:r>
    </w:p>
    <w:p w:rsidR="007F7D2A" w:rsidRDefault="007F7D2A">
      <w:pPr>
        <w:rPr>
          <w:rFonts w:ascii="Arial" w:hAnsi="Arial" w:cs="Arial"/>
        </w:rPr>
      </w:pPr>
    </w:p>
    <w:p w:rsidR="007F7D2A" w:rsidRDefault="007F7D2A">
      <w:pPr>
        <w:rPr>
          <w:rFonts w:ascii="Arial" w:hAnsi="Arial" w:cs="Arial"/>
        </w:rPr>
      </w:pPr>
    </w:p>
    <w:p w:rsidR="00A51584" w:rsidRDefault="00A51584">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3C7BC9" w:rsidRPr="003C7BC9" w:rsidRDefault="00D51D3E">
      <w:pPr>
        <w:rPr>
          <w:rFonts w:ascii="Arial" w:hAnsi="Arial" w:cs="Arial"/>
        </w:rPr>
      </w:pPr>
      <w:r>
        <w:rPr>
          <w:rFonts w:ascii="Arial" w:hAnsi="Arial" w:cs="Arial"/>
          <w:noProof/>
        </w:rPr>
        <w:drawing>
          <wp:inline distT="0" distB="0" distL="0" distR="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51584" w:rsidRPr="008D4580" w:rsidRDefault="00D51D3E">
      <w:pPr>
        <w:rPr>
          <w:rFonts w:ascii="Arial" w:hAnsi="Arial" w:cs="Arial"/>
        </w:rPr>
      </w:pPr>
      <w:r>
        <w:rPr>
          <w:rFonts w:ascii="Arial" w:hAnsi="Arial" w:cs="Arial"/>
        </w:rPr>
        <w:t>Figure One: Possible Sensor Node configuration on Shallow Water FOCE</w:t>
      </w: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70635C" w:rsidRDefault="0070635C">
      <w:pPr>
        <w:rPr>
          <w:rFonts w:ascii="Arial" w:hAnsi="Arial" w:cs="Arial"/>
        </w:rPr>
      </w:pPr>
    </w:p>
    <w:p w:rsidR="0070635C" w:rsidRDefault="0070635C">
      <w:pPr>
        <w:rPr>
          <w:rFonts w:ascii="Arial" w:hAnsi="Arial" w:cs="Arial"/>
        </w:rPr>
      </w:pPr>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3C7BC9" w:rsidRPr="003C7BC9" w:rsidTr="003C7BC9">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C7BC9" w:rsidRPr="003C7BC9" w:rsidRDefault="003C7BC9" w:rsidP="003C7BC9">
            <w:pPr>
              <w:rPr>
                <w:rFonts w:ascii="Arial" w:eastAsia="Times New Roman" w:hAnsi="Arial" w:cs="Arial"/>
                <w:b/>
                <w:bCs/>
                <w:sz w:val="20"/>
                <w:szCs w:val="20"/>
              </w:rPr>
            </w:pPr>
            <w:r w:rsidRPr="003C7BC9">
              <w:rPr>
                <w:rFonts w:ascii="Arial" w:eastAsia="Times New Roman" w:hAnsi="Arial" w:cs="Arial"/>
                <w:b/>
                <w:bCs/>
                <w:sz w:val="20"/>
                <w:szCs w:val="20"/>
              </w:rPr>
              <w:lastRenderedPageBreak/>
              <w:t xml:space="preserve">PIC24FJ256GA106 </w:t>
            </w:r>
            <w:proofErr w:type="spellStart"/>
            <w:r w:rsidRPr="003C7BC9">
              <w:rPr>
                <w:rFonts w:ascii="Arial" w:eastAsia="Times New Roman" w:hAnsi="Arial" w:cs="Arial"/>
                <w:b/>
                <w:bCs/>
                <w:sz w:val="20"/>
                <w:szCs w:val="20"/>
              </w:rPr>
              <w:t>Pinout</w:t>
            </w:r>
            <w:proofErr w:type="spellEnd"/>
            <w:r w:rsidRPr="003C7BC9">
              <w:rPr>
                <w:rFonts w:ascii="Arial" w:eastAsia="Times New Roman" w:hAnsi="Arial" w:cs="Arial"/>
                <w:b/>
                <w:bCs/>
                <w:sz w:val="20"/>
                <w:szCs w:val="20"/>
              </w:rPr>
              <w:t xml:space="preserve"> for </w:t>
            </w:r>
            <w:proofErr w:type="spellStart"/>
            <w:r w:rsidRPr="003C7BC9">
              <w:rPr>
                <w:rFonts w:ascii="Arial" w:eastAsia="Times New Roman" w:hAnsi="Arial" w:cs="Arial"/>
                <w:b/>
                <w:bCs/>
                <w:sz w:val="20"/>
                <w:szCs w:val="20"/>
              </w:rPr>
              <w:t>swFOCE</w:t>
            </w:r>
            <w:proofErr w:type="spellEnd"/>
            <w:r w:rsidRPr="003C7BC9">
              <w:rPr>
                <w:rFonts w:ascii="Arial" w:eastAsia="Times New Roman" w:hAnsi="Arial" w:cs="Arial"/>
                <w:b/>
                <w:bCs/>
                <w:sz w:val="20"/>
                <w:szCs w:val="20"/>
              </w:rPr>
              <w:t xml:space="preserve"> Sensor Node Proto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Functional Description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w:t>
            </w:r>
            <w:r w:rsidR="00EE55F5">
              <w:rPr>
                <w:rFonts w:ascii="Arial" w:eastAsia="Times New Roman" w:hAnsi="Arial" w:cs="Arial"/>
                <w:color w:val="008000"/>
                <w:sz w:val="14"/>
                <w:szCs w:val="14"/>
              </w:rPr>
              <w:t>*</w:t>
            </w:r>
            <w:r w:rsidRPr="003C7BC9">
              <w:rPr>
                <w:rFonts w:ascii="Arial" w:eastAsia="Times New Roman" w:hAnsi="Arial" w:cs="Arial"/>
                <w:color w:val="008000"/>
                <w:sz w:val="14"/>
                <w:szCs w:val="14"/>
              </w:rPr>
              <w:t>CS</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SPI_SCLK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SPI_MISO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*MCLR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SPI_MOSI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Vref</w:t>
            </w:r>
            <w:proofErr w:type="spellEnd"/>
            <w:r w:rsidRPr="003C7BC9">
              <w:rPr>
                <w:rFonts w:ascii="Arial" w:eastAsia="Times New Roman" w:hAnsi="Arial" w:cs="Arial"/>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Vref</w:t>
            </w:r>
            <w:proofErr w:type="spellEnd"/>
            <w:r w:rsidRPr="003C7BC9">
              <w:rPr>
                <w:rFonts w:ascii="Arial" w:eastAsia="Times New Roman" w:hAnsi="Arial" w:cs="Arial"/>
                <w:b/>
                <w:bCs/>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VREF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PROG_DATA</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CVref</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INSTR_VOLT</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INSTR_1_CURR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INSTR_2_CURR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INSTR_3_CURR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INSTR_4_CURR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"Test LED"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DC-DC_CNTL</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ADC_BUSY</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UART_3_*SHDN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UART_1_*SHDN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UART_2_*SHDN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Vcap</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Vddcore</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Vcap</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ENVREG</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INSTR_3_ON</w:t>
            </w:r>
          </w:p>
        </w:tc>
      </w:tr>
    </w:tbl>
    <w:p w:rsidR="003C7BC9" w:rsidRDefault="004B7418">
      <w:pPr>
        <w:rPr>
          <w:rFonts w:ascii="Arial" w:hAnsi="Arial" w:cs="Arial"/>
        </w:rPr>
        <w:sectPr w:rsidR="003C7BC9" w:rsidSect="00210484">
          <w:pgSz w:w="12240" w:h="15840"/>
          <w:pgMar w:top="720" w:right="1440" w:bottom="720" w:left="1440" w:header="720" w:footer="720" w:gutter="0"/>
          <w:cols w:space="720"/>
          <w:docGrid w:linePitch="360"/>
        </w:sectPr>
      </w:pPr>
      <w:r>
        <w:rPr>
          <w:rFonts w:ascii="Arial" w:hAnsi="Arial" w:cs="Arial"/>
        </w:rPr>
        <w:t xml:space="preserve">Table 1: </w:t>
      </w:r>
      <w:proofErr w:type="spellStart"/>
      <w:r>
        <w:rPr>
          <w:rFonts w:ascii="Arial" w:hAnsi="Arial" w:cs="Arial"/>
        </w:rPr>
        <w:t>Pinout</w:t>
      </w:r>
      <w:proofErr w:type="spellEnd"/>
      <w:r>
        <w:rPr>
          <w:rFonts w:ascii="Arial" w:hAnsi="Arial" w:cs="Arial"/>
        </w:rPr>
        <w:t xml:space="preserve"> of the PIC24F Microcontroller</w:t>
      </w: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lastRenderedPageBreak/>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Current</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proofErr w:type="spellStart"/>
            <w:r w:rsidRPr="00F5122F">
              <w:rPr>
                <w:rFonts w:ascii="Calibri" w:eastAsia="Times New Roman" w:hAnsi="Calibri" w:cs="Times New Roman"/>
                <w:b/>
                <w:bCs/>
                <w:color w:val="000000"/>
              </w:rPr>
              <w:t>Manuf</w:t>
            </w:r>
            <w:proofErr w:type="spellEnd"/>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(Amps)</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0.666</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1.25</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1.667</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1.333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4.16</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3.33</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2.08</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1.78</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6.25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3.12</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1.56</w:t>
            </w:r>
          </w:p>
        </w:tc>
      </w:tr>
    </w:tbl>
    <w:p w:rsidR="003C7BC9" w:rsidRDefault="00F5122F">
      <w:pPr>
        <w:rPr>
          <w:rFonts w:ascii="Arial" w:hAnsi="Arial" w:cs="Arial"/>
        </w:rPr>
      </w:pPr>
      <w:r>
        <w:rPr>
          <w:rFonts w:ascii="Arial" w:hAnsi="Arial" w:cs="Arial"/>
        </w:rPr>
        <w:t>Table 2: List of available DC-DC converters</w:t>
      </w:r>
    </w:p>
    <w:p w:rsidR="00F5122F" w:rsidRDefault="00F5122F">
      <w:pPr>
        <w:rPr>
          <w:rFonts w:ascii="Arial" w:hAnsi="Arial" w:cs="Arial"/>
        </w:rPr>
      </w:pPr>
    </w:p>
    <w:p w:rsidR="00F5122F" w:rsidRDefault="00D51D3E">
      <w:pPr>
        <w:rPr>
          <w:rFonts w:ascii="Arial" w:hAnsi="Arial" w:cs="Arial"/>
        </w:rPr>
      </w:pPr>
      <w:r>
        <w:rPr>
          <w:rFonts w:ascii="Arial" w:hAnsi="Arial" w:cs="Arial"/>
        </w:rPr>
        <w:t>There are two families of DC-DC converters, VYB and VHB, which can be used on the SN board. Components have been selected to accommodate any voltage/power combination.</w:t>
      </w: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F5122F" w:rsidRDefault="00F5122F">
      <w:pPr>
        <w:rPr>
          <w:rFonts w:ascii="Arial" w:hAnsi="Arial" w:cs="Arial"/>
        </w:rPr>
      </w:pPr>
    </w:p>
    <w:tbl>
      <w:tblPr>
        <w:tblW w:w="6560" w:type="dxa"/>
        <w:tblInd w:w="93" w:type="dxa"/>
        <w:tblLook w:val="04A0" w:firstRow="1" w:lastRow="0" w:firstColumn="1" w:lastColumn="0" w:noHBand="0" w:noVBand="1"/>
      </w:tblPr>
      <w:tblGrid>
        <w:gridCol w:w="960"/>
        <w:gridCol w:w="960"/>
        <w:gridCol w:w="1940"/>
        <w:gridCol w:w="270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Ref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Color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Value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Orange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BUS_VOLT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12V, 15V, 24V, 28V, or  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Red</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Vin_Pos</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Brown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Vin_Neg</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315426" w:rsidP="00F5122F">
            <w:pPr>
              <w:rPr>
                <w:rFonts w:ascii="Calibri" w:eastAsia="Times New Roman" w:hAnsi="Calibri" w:cs="Times New Roman"/>
                <w:color w:val="000000"/>
              </w:rPr>
            </w:pPr>
            <w:r>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Yellow</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Logic_Pwr</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3.3V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Green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Blue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Grey</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Purple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bl>
    <w:p w:rsidR="00F5122F" w:rsidRDefault="00F5122F">
      <w:pPr>
        <w:rPr>
          <w:rFonts w:ascii="Arial" w:hAnsi="Arial" w:cs="Arial"/>
        </w:rPr>
      </w:pPr>
      <w:r>
        <w:rPr>
          <w:rFonts w:ascii="Arial" w:hAnsi="Arial" w:cs="Arial"/>
        </w:rPr>
        <w:t>Table 3: List of Test Points</w:t>
      </w:r>
    </w:p>
    <w:p w:rsidR="00F5122F" w:rsidRDefault="00F5122F">
      <w:pPr>
        <w:rPr>
          <w:rFonts w:ascii="Arial" w:hAnsi="Arial" w:cs="Arial"/>
        </w:rPr>
      </w:pPr>
    </w:p>
    <w:p w:rsidR="001700A3" w:rsidRDefault="001700A3">
      <w:pPr>
        <w:rPr>
          <w:rFonts w:ascii="Arial" w:hAnsi="Arial" w:cs="Arial"/>
        </w:rPr>
      </w:pPr>
    </w:p>
    <w:p w:rsidR="00F5122F" w:rsidRDefault="004502E9">
      <w:pPr>
        <w:rPr>
          <w:rFonts w:ascii="Arial" w:hAnsi="Arial" w:cs="Arial"/>
        </w:rPr>
      </w:pPr>
      <w:r>
        <w:rPr>
          <w:rFonts w:ascii="Arial" w:hAnsi="Arial" w:cs="Arial"/>
        </w:rPr>
        <w:t>INSTR_VOLT</w:t>
      </w:r>
    </w:p>
    <w:p w:rsidR="004502E9" w:rsidRDefault="00DE1C24">
      <w:pPr>
        <w:rPr>
          <w:rFonts w:ascii="Arial" w:hAnsi="Arial" w:cs="Arial"/>
        </w:rPr>
      </w:pPr>
      <w:r>
        <w:rPr>
          <w:rFonts w:ascii="Arial" w:hAnsi="Arial" w:cs="Arial"/>
        </w:rPr>
        <w:t>A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1700A3" w:rsidRDefault="001700A3">
      <w:pPr>
        <w:rPr>
          <w:rFonts w:ascii="Arial" w:hAnsi="Arial" w:cs="Arial"/>
        </w:rPr>
      </w:pPr>
    </w:p>
    <w:p w:rsidR="004502E9" w:rsidRDefault="004502E9">
      <w:pPr>
        <w:rPr>
          <w:rFonts w:ascii="Arial" w:hAnsi="Arial" w:cs="Arial"/>
        </w:rPr>
      </w:pPr>
      <w:r>
        <w:rPr>
          <w:rFonts w:ascii="Arial" w:hAnsi="Arial" w:cs="Arial"/>
        </w:rPr>
        <w:t>INSTR_CURR</w:t>
      </w:r>
    </w:p>
    <w:p w:rsidR="004502E9" w:rsidRDefault="00DE1C24">
      <w:pPr>
        <w:rPr>
          <w:rFonts w:ascii="Arial" w:hAnsi="Arial" w:cs="Arial"/>
        </w:rPr>
      </w:pPr>
      <w:r>
        <w:rPr>
          <w:rFonts w:ascii="Arial" w:hAnsi="Arial" w:cs="Arial"/>
        </w:rPr>
        <w:t xml:space="preserve">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4502E9" w:rsidRDefault="004502E9">
      <w:pPr>
        <w:rPr>
          <w:rFonts w:ascii="Arial" w:hAnsi="Arial" w:cs="Arial"/>
        </w:rPr>
      </w:pPr>
    </w:p>
    <w:p w:rsidR="00F5122F" w:rsidRDefault="004502E9">
      <w:pPr>
        <w:rPr>
          <w:rFonts w:ascii="Arial" w:hAnsi="Arial" w:cs="Arial"/>
        </w:rPr>
      </w:pPr>
      <w:r>
        <w:rPr>
          <w:rFonts w:ascii="Arial" w:hAnsi="Arial" w:cs="Arial"/>
        </w:rPr>
        <w:t>INSTR_x_CURR</w:t>
      </w:r>
    </w:p>
    <w:p w:rsidR="004502E9" w:rsidRDefault="00DE1C24">
      <w:pPr>
        <w:rPr>
          <w:rFonts w:ascii="Arial" w:hAnsi="Arial" w:cs="Arial"/>
        </w:rPr>
      </w:pPr>
      <w:r>
        <w:rPr>
          <w:rFonts w:ascii="Arial" w:hAnsi="Arial" w:cs="Arial"/>
        </w:rPr>
        <w:t>A</w:t>
      </w:r>
      <w:r w:rsidR="004502E9">
        <w:rPr>
          <w:rFonts w:ascii="Arial" w:hAnsi="Arial" w:cs="Arial"/>
        </w:rPr>
        <w:t xml:space="preserve"> 0-3V analog </w:t>
      </w:r>
      <w:r>
        <w:rPr>
          <w:rFonts w:ascii="Arial" w:hAnsi="Arial" w:cs="Arial"/>
        </w:rPr>
        <w:t xml:space="preserve">voltage </w:t>
      </w:r>
      <w:r w:rsidR="004502E9">
        <w:rPr>
          <w:rFonts w:ascii="Arial" w:hAnsi="Arial" w:cs="Arial"/>
        </w:rPr>
        <w:t xml:space="preserve">signal which corresponds to the current usage of the </w:t>
      </w:r>
      <w:r>
        <w:rPr>
          <w:rFonts w:ascii="Arial" w:hAnsi="Arial" w:cs="Arial"/>
        </w:rPr>
        <w:t>instrument being monitored. For the three standard instrument ports, the conversion factor is Y(amps) = 0.667 x INST_x_CURR(volts). For the high current port, it is Y(amps) = 2.0 x INSTR_4_CURR.</w:t>
      </w: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J8-x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ADC_*SHDN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ADC_BUSY</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SPI_SCLK</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SPI_CS</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SPI_MISO</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SPI_MOSI</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4: J8 - SPI Signal Test Connector</w:t>
      </w:r>
    </w:p>
    <w:p w:rsidR="001A2755" w:rsidRDefault="001A2755">
      <w:pPr>
        <w:rPr>
          <w:rFonts w:ascii="Arial" w:hAnsi="Arial" w:cs="Arial"/>
        </w:rPr>
      </w:pPr>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6F3B8C">
      <w:pPr>
        <w:rPr>
          <w:rFonts w:ascii="Arial" w:hAnsi="Arial" w:cs="Arial"/>
        </w:rPr>
      </w:pPr>
      <w:r>
        <w:rPr>
          <w:rFonts w:ascii="Arial" w:hAnsi="Arial" w:cs="Arial"/>
        </w:rPr>
        <w:t>An active low input to the ADS8344 ADC. Pulling this line low puts the ADS8344 in a low power shutdown mode.</w:t>
      </w:r>
    </w:p>
    <w:p w:rsidR="001A2755" w:rsidRDefault="001A2755">
      <w:pPr>
        <w:rPr>
          <w:rFonts w:ascii="Arial" w:hAnsi="Arial" w:cs="Arial"/>
        </w:rPr>
      </w:pPr>
    </w:p>
    <w:p w:rsidR="001A2755" w:rsidRDefault="001A2755">
      <w:pPr>
        <w:rPr>
          <w:rFonts w:ascii="Arial" w:hAnsi="Arial" w:cs="Arial"/>
        </w:rPr>
      </w:pPr>
      <w:r>
        <w:rPr>
          <w:rFonts w:ascii="Arial" w:hAnsi="Arial" w:cs="Arial"/>
        </w:rPr>
        <w:t>ADC_BUSY</w:t>
      </w:r>
    </w:p>
    <w:p w:rsidR="001A2755" w:rsidRDefault="00EE55F5">
      <w:pPr>
        <w:rPr>
          <w:rFonts w:ascii="Arial" w:hAnsi="Arial" w:cs="Arial"/>
        </w:rPr>
      </w:pPr>
      <w:r>
        <w:rPr>
          <w:rFonts w:ascii="Arial" w:hAnsi="Arial" w:cs="Arial"/>
        </w:rPr>
        <w:t>An output of the ADS8344 that indicates the operating status of the ADC. Its operation is different depending on whether using internal or external clocking. It is in a high impedance state when *CS is high.</w:t>
      </w:r>
    </w:p>
    <w:p w:rsidR="002D14DE" w:rsidRDefault="002D14DE">
      <w:pPr>
        <w:rPr>
          <w:rFonts w:ascii="Arial" w:hAnsi="Arial" w:cs="Arial"/>
        </w:rPr>
      </w:pPr>
    </w:p>
    <w:p w:rsidR="001A2755" w:rsidRDefault="001A2755">
      <w:pPr>
        <w:rPr>
          <w:rFonts w:ascii="Arial" w:hAnsi="Arial" w:cs="Arial"/>
        </w:rPr>
      </w:pPr>
      <w:r>
        <w:rPr>
          <w:rFonts w:ascii="Arial" w:hAnsi="Arial" w:cs="Arial"/>
        </w:rPr>
        <w:t>SPI_SCLK</w:t>
      </w:r>
    </w:p>
    <w:p w:rsidR="001A2755" w:rsidRDefault="00EE55F5">
      <w:pPr>
        <w:rPr>
          <w:rFonts w:ascii="Arial" w:hAnsi="Arial" w:cs="Arial"/>
        </w:rPr>
      </w:pPr>
      <w:r>
        <w:rPr>
          <w:rFonts w:ascii="Arial" w:hAnsi="Arial" w:cs="Arial"/>
        </w:rPr>
        <w:t>The clock input for the SPI bus. Can also be used to control the ADC conversion steps.</w:t>
      </w:r>
    </w:p>
    <w:p w:rsidR="002D14DE" w:rsidRDefault="002D14DE">
      <w:pPr>
        <w:rPr>
          <w:rFonts w:ascii="Arial" w:hAnsi="Arial" w:cs="Arial"/>
        </w:rPr>
      </w:pPr>
    </w:p>
    <w:p w:rsidR="001A2755" w:rsidRDefault="001A2755">
      <w:pPr>
        <w:rPr>
          <w:rFonts w:ascii="Arial" w:hAnsi="Arial" w:cs="Arial"/>
        </w:rPr>
      </w:pPr>
      <w:r>
        <w:rPr>
          <w:rFonts w:ascii="Arial" w:hAnsi="Arial" w:cs="Arial"/>
        </w:rPr>
        <w:t>SPI_</w:t>
      </w:r>
      <w:r w:rsidR="00EE55F5">
        <w:rPr>
          <w:rFonts w:ascii="Arial" w:hAnsi="Arial" w:cs="Arial"/>
        </w:rPr>
        <w:t>*</w:t>
      </w:r>
      <w:r>
        <w:rPr>
          <w:rFonts w:ascii="Arial" w:hAnsi="Arial" w:cs="Arial"/>
        </w:rPr>
        <w:t>CS</w:t>
      </w:r>
    </w:p>
    <w:p w:rsidR="001A2755" w:rsidRDefault="00EE55F5">
      <w:pPr>
        <w:rPr>
          <w:rFonts w:ascii="Arial" w:hAnsi="Arial" w:cs="Arial"/>
        </w:rPr>
      </w:pPr>
      <w:r>
        <w:rPr>
          <w:rFonts w:ascii="Arial" w:hAnsi="Arial" w:cs="Arial"/>
        </w:rPr>
        <w:t xml:space="preserve">The active low </w:t>
      </w:r>
      <w:r w:rsidR="00F8742B">
        <w:rPr>
          <w:rFonts w:ascii="Arial" w:hAnsi="Arial" w:cs="Arial"/>
        </w:rPr>
        <w:t xml:space="preserve">SPI </w:t>
      </w:r>
      <w:r>
        <w:rPr>
          <w:rFonts w:ascii="Arial" w:hAnsi="Arial" w:cs="Arial"/>
        </w:rPr>
        <w:t>chip select signal.</w:t>
      </w:r>
    </w:p>
    <w:p w:rsidR="002D14DE" w:rsidRDefault="002D14DE">
      <w:pPr>
        <w:rPr>
          <w:rFonts w:ascii="Arial" w:hAnsi="Arial" w:cs="Arial"/>
        </w:rPr>
      </w:pPr>
    </w:p>
    <w:p w:rsidR="001A2755" w:rsidRDefault="001A2755">
      <w:pPr>
        <w:rPr>
          <w:rFonts w:ascii="Arial" w:hAnsi="Arial" w:cs="Arial"/>
        </w:rPr>
      </w:pPr>
      <w:r>
        <w:rPr>
          <w:rFonts w:ascii="Arial" w:hAnsi="Arial" w:cs="Arial"/>
        </w:rPr>
        <w:t>SPI_MISO</w:t>
      </w:r>
    </w:p>
    <w:p w:rsidR="001A2755" w:rsidRDefault="00F8742B">
      <w:pPr>
        <w:rPr>
          <w:rFonts w:ascii="Arial" w:hAnsi="Arial" w:cs="Arial"/>
        </w:rPr>
      </w:pPr>
      <w:r>
        <w:rPr>
          <w:rFonts w:ascii="Arial" w:hAnsi="Arial" w:cs="Arial"/>
        </w:rPr>
        <w:t>The SPI data output of the ADS8344.</w:t>
      </w:r>
    </w:p>
    <w:p w:rsidR="002D14DE" w:rsidRDefault="002D14DE">
      <w:pPr>
        <w:rPr>
          <w:rFonts w:ascii="Arial" w:hAnsi="Arial" w:cs="Arial"/>
        </w:rPr>
      </w:pPr>
    </w:p>
    <w:p w:rsidR="001A2755" w:rsidRDefault="001A2755">
      <w:pPr>
        <w:rPr>
          <w:rFonts w:ascii="Arial" w:hAnsi="Arial" w:cs="Arial"/>
        </w:rPr>
      </w:pPr>
      <w:r>
        <w:rPr>
          <w:rFonts w:ascii="Arial" w:hAnsi="Arial" w:cs="Arial"/>
        </w:rPr>
        <w:t>SPI_MOSI</w:t>
      </w:r>
    </w:p>
    <w:p w:rsidR="00374C75" w:rsidRDefault="00F8742B">
      <w:pPr>
        <w:rPr>
          <w:rFonts w:ascii="Arial" w:hAnsi="Arial" w:cs="Arial"/>
        </w:rPr>
      </w:pPr>
      <w:r>
        <w:rPr>
          <w:rFonts w:ascii="Arial" w:hAnsi="Arial" w:cs="Arial"/>
        </w:rPr>
        <w:t>The SPI data input to the ADS8344.</w:t>
      </w:r>
    </w:p>
    <w:tbl>
      <w:tblPr>
        <w:tblW w:w="3140" w:type="dxa"/>
        <w:tblInd w:w="93" w:type="dxa"/>
        <w:tblLook w:val="04A0" w:firstRow="1" w:lastRow="0" w:firstColumn="1" w:lastColumn="0" w:noHBand="0" w:noVBand="1"/>
      </w:tblPr>
      <w:tblGrid>
        <w:gridCol w:w="960"/>
        <w:gridCol w:w="2180"/>
      </w:tblGrid>
      <w:tr w:rsidR="00374C75" w:rsidRPr="00374C75" w:rsidTr="00374C7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b/>
                <w:bCs/>
                <w:color w:val="000000"/>
              </w:rPr>
            </w:pPr>
            <w:r w:rsidRPr="00374C75">
              <w:rPr>
                <w:rFonts w:ascii="Calibri" w:eastAsia="Times New Roman" w:hAnsi="Calibri" w:cs="Times New Roman"/>
                <w:b/>
                <w:bCs/>
                <w:color w:val="000000"/>
              </w:rPr>
              <w:lastRenderedPageBreak/>
              <w:t>J9-x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b/>
                <w:bCs/>
                <w:color w:val="000000"/>
              </w:rPr>
            </w:pPr>
            <w:r w:rsidRPr="00374C75">
              <w:rPr>
                <w:rFonts w:ascii="Calibri" w:eastAsia="Times New Roman" w:hAnsi="Calibri" w:cs="Times New Roman"/>
                <w:b/>
                <w:bCs/>
                <w:color w:val="000000"/>
              </w:rPr>
              <w:t>Signal Name</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UART_4_TTL_TXD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UART_4_TTL_RXD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5: J9 - UART Signal Test Connector</w:t>
      </w:r>
    </w:p>
    <w:p w:rsidR="001700A3" w:rsidRDefault="001700A3">
      <w:pPr>
        <w:rPr>
          <w:rFonts w:ascii="Arial" w:hAnsi="Arial" w:cs="Arial"/>
        </w:rPr>
      </w:pPr>
    </w:p>
    <w:p w:rsidR="001700A3" w:rsidRDefault="00374C75">
      <w:pPr>
        <w:rPr>
          <w:rFonts w:ascii="Arial" w:hAnsi="Arial" w:cs="Arial"/>
        </w:rPr>
      </w:pPr>
      <w:r>
        <w:rPr>
          <w:rFonts w:ascii="Arial" w:hAnsi="Arial" w:cs="Arial"/>
        </w:rPr>
        <w:t>UART_X_*SHDN</w:t>
      </w:r>
    </w:p>
    <w:p w:rsidR="00374C75" w:rsidRDefault="00374C75">
      <w:pPr>
        <w:rPr>
          <w:rFonts w:ascii="Arial" w:hAnsi="Arial" w:cs="Arial"/>
        </w:rPr>
      </w:pPr>
      <w:proofErr w:type="gramStart"/>
      <w:r>
        <w:rPr>
          <w:rFonts w:ascii="Arial" w:hAnsi="Arial" w:cs="Arial"/>
        </w:rPr>
        <w:t>A logic low digital signal which puts the corresponding transceiver into a low power shutdown mode.</w:t>
      </w:r>
      <w:proofErr w:type="gramEnd"/>
    </w:p>
    <w:p w:rsidR="001700A3" w:rsidRDefault="001700A3">
      <w:pPr>
        <w:rPr>
          <w:rFonts w:ascii="Arial" w:hAnsi="Arial" w:cs="Arial"/>
        </w:rPr>
      </w:pPr>
    </w:p>
    <w:p w:rsidR="001700A3" w:rsidRDefault="001700A3">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J10-x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DC-DC_CNTL</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6: J10 - Digital Signal Test Connector</w:t>
      </w:r>
    </w:p>
    <w:p w:rsidR="00F5122F" w:rsidRDefault="00F5122F">
      <w:pPr>
        <w:rPr>
          <w:rFonts w:ascii="Arial" w:hAnsi="Arial" w:cs="Arial"/>
        </w:rPr>
      </w:pPr>
    </w:p>
    <w:p w:rsidR="003C7BC9" w:rsidRDefault="002D14DE">
      <w:pPr>
        <w:rPr>
          <w:rFonts w:ascii="Arial" w:hAnsi="Arial" w:cs="Arial"/>
        </w:rPr>
      </w:pPr>
      <w:proofErr w:type="spellStart"/>
      <w:r>
        <w:rPr>
          <w:rFonts w:ascii="Arial" w:hAnsi="Arial" w:cs="Arial"/>
        </w:rPr>
        <w:lastRenderedPageBreak/>
        <w:t>INSTR_x_ON</w:t>
      </w:r>
      <w:proofErr w:type="spellEnd"/>
    </w:p>
    <w:p w:rsidR="002D14DE" w:rsidRDefault="00F8742B">
      <w:pPr>
        <w:rPr>
          <w:rFonts w:ascii="Arial" w:hAnsi="Arial" w:cs="Arial"/>
        </w:rPr>
      </w:pPr>
      <w:r>
        <w:rPr>
          <w:rFonts w:ascii="Arial" w:hAnsi="Arial" w:cs="Arial"/>
        </w:rPr>
        <w:t>A logic level positive going pulse which turns on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proofErr w:type="spellStart"/>
      <w:r>
        <w:rPr>
          <w:rFonts w:ascii="Arial" w:hAnsi="Arial" w:cs="Arial"/>
        </w:rPr>
        <w:t>INSTR_x_OFF</w:t>
      </w:r>
      <w:proofErr w:type="spellEnd"/>
    </w:p>
    <w:p w:rsidR="00F8742B" w:rsidRDefault="00F8742B" w:rsidP="00F8742B">
      <w:pPr>
        <w:rPr>
          <w:rFonts w:ascii="Arial" w:hAnsi="Arial" w:cs="Arial"/>
        </w:rPr>
      </w:pPr>
      <w:r>
        <w:rPr>
          <w:rFonts w:ascii="Arial" w:hAnsi="Arial" w:cs="Arial"/>
        </w:rPr>
        <w:t>A logic level positive going pulse which turns off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INSTR_x_STATE</w:t>
      </w:r>
    </w:p>
    <w:p w:rsidR="002D14DE" w:rsidRDefault="00F8742B">
      <w:pPr>
        <w:rPr>
          <w:rFonts w:ascii="Arial" w:hAnsi="Arial" w:cs="Arial"/>
        </w:rPr>
      </w:pPr>
      <w:r>
        <w:rPr>
          <w:rFonts w:ascii="Arial" w:hAnsi="Arial" w:cs="Arial"/>
        </w:rPr>
        <w:t xml:space="preserve">A logic level feedback signal which corresponds to the state of the relay. </w:t>
      </w:r>
      <w:r w:rsidR="001A6D4A">
        <w:rPr>
          <w:rFonts w:ascii="Arial" w:hAnsi="Arial" w:cs="Arial"/>
        </w:rPr>
        <w:t>Logic level high indicates the relay if on.</w:t>
      </w:r>
    </w:p>
    <w:p w:rsidR="00F8742B" w:rsidRDefault="00F8742B">
      <w:pPr>
        <w:rPr>
          <w:rFonts w:ascii="Arial" w:hAnsi="Arial" w:cs="Arial"/>
        </w:rPr>
      </w:pPr>
    </w:p>
    <w:p w:rsidR="002D14DE" w:rsidRDefault="002D14DE">
      <w:pPr>
        <w:rPr>
          <w:rFonts w:ascii="Arial" w:hAnsi="Arial" w:cs="Arial"/>
        </w:rPr>
      </w:pPr>
      <w:r>
        <w:rPr>
          <w:rFonts w:ascii="Arial" w:hAnsi="Arial" w:cs="Arial"/>
        </w:rPr>
        <w:t>DC-DC_CNTL</w:t>
      </w:r>
    </w:p>
    <w:p w:rsidR="002D14DE" w:rsidRDefault="001A6D4A">
      <w:pPr>
        <w:rPr>
          <w:rFonts w:ascii="Arial" w:hAnsi="Arial" w:cs="Arial"/>
        </w:rPr>
      </w:pPr>
      <w:r>
        <w:rPr>
          <w:rFonts w:ascii="Arial" w:hAnsi="Arial" w:cs="Arial"/>
        </w:rPr>
        <w:t>An active low control signal which disables the onboard DC-DC converter. This removes power to all three instruments simultaneously.</w:t>
      </w:r>
    </w:p>
    <w:p w:rsidR="002D14DE" w:rsidRDefault="002D14DE">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Pr="0070635C" w:rsidRDefault="0070635C">
      <w:pPr>
        <w:rPr>
          <w:rFonts w:ascii="Arial" w:hAnsi="Arial" w:cs="Arial"/>
        </w:rPr>
      </w:pPr>
    </w:p>
    <w:sectPr w:rsidR="0070635C" w:rsidRPr="0070635C" w:rsidSect="00210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101920"/>
    <w:rsid w:val="001700A3"/>
    <w:rsid w:val="001A2755"/>
    <w:rsid w:val="001A6D4A"/>
    <w:rsid w:val="001F0DDD"/>
    <w:rsid w:val="00210484"/>
    <w:rsid w:val="002127F7"/>
    <w:rsid w:val="002D14DE"/>
    <w:rsid w:val="00301AC5"/>
    <w:rsid w:val="00315426"/>
    <w:rsid w:val="00374C75"/>
    <w:rsid w:val="003C7BC9"/>
    <w:rsid w:val="00423D99"/>
    <w:rsid w:val="004502E9"/>
    <w:rsid w:val="004B7418"/>
    <w:rsid w:val="005408E2"/>
    <w:rsid w:val="00585344"/>
    <w:rsid w:val="006B51FD"/>
    <w:rsid w:val="006F3B8C"/>
    <w:rsid w:val="0070635C"/>
    <w:rsid w:val="007248C2"/>
    <w:rsid w:val="007802FE"/>
    <w:rsid w:val="007F010F"/>
    <w:rsid w:val="007F1265"/>
    <w:rsid w:val="007F7D2A"/>
    <w:rsid w:val="008D4580"/>
    <w:rsid w:val="00A51584"/>
    <w:rsid w:val="00A53ED0"/>
    <w:rsid w:val="00A56AC6"/>
    <w:rsid w:val="00BF627E"/>
    <w:rsid w:val="00CF30FC"/>
    <w:rsid w:val="00D51D3E"/>
    <w:rsid w:val="00DE1C24"/>
    <w:rsid w:val="00EE2B81"/>
    <w:rsid w:val="00EE55F5"/>
    <w:rsid w:val="00F5122F"/>
    <w:rsid w:val="00F54C5E"/>
    <w:rsid w:val="00F71431"/>
    <w:rsid w:val="00F8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FC66F-B828-4F12-A8E7-AD728D28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2013-01-31T22:32:00Z</dcterms:created>
  <dcterms:modified xsi:type="dcterms:W3CDTF">2013-01-31T22:32:00Z</dcterms:modified>
</cp:coreProperties>
</file>