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A82B12" w14:textId="77777777" w:rsidR="002D7C4B" w:rsidRDefault="002D7C4B" w:rsidP="002D7C4B">
      <w:pPr>
        <w:jc w:val="center"/>
      </w:pPr>
    </w:p>
    <w:p w14:paraId="12890BFC" w14:textId="77777777" w:rsidR="002D7C4B" w:rsidRDefault="002D7C4B" w:rsidP="002D7C4B">
      <w:pPr>
        <w:tabs>
          <w:tab w:val="left" w:pos="1400"/>
          <w:tab w:val="center" w:pos="4320"/>
        </w:tabs>
        <w:spacing w:after="80"/>
        <w:jc w:val="center"/>
        <w:rPr>
          <w:b/>
          <w:sz w:val="36"/>
        </w:rPr>
      </w:pPr>
    </w:p>
    <w:p w14:paraId="2E9D9019" w14:textId="77777777" w:rsidR="002D7C4B" w:rsidRDefault="002D7C4B" w:rsidP="002D7C4B">
      <w:pPr>
        <w:tabs>
          <w:tab w:val="left" w:pos="1400"/>
          <w:tab w:val="center" w:pos="4320"/>
        </w:tabs>
        <w:spacing w:after="80"/>
        <w:jc w:val="center"/>
        <w:rPr>
          <w:b/>
          <w:sz w:val="36"/>
        </w:rPr>
      </w:pPr>
    </w:p>
    <w:p w14:paraId="6DADE8D8" w14:textId="34DED8CE" w:rsidR="00A040DE" w:rsidRDefault="00A040DE" w:rsidP="00A040DE">
      <w:pPr>
        <w:tabs>
          <w:tab w:val="left" w:pos="1400"/>
          <w:tab w:val="center" w:pos="4320"/>
        </w:tabs>
        <w:spacing w:after="80"/>
        <w:jc w:val="center"/>
        <w:rPr>
          <w:b/>
          <w:sz w:val="36"/>
        </w:rPr>
      </w:pPr>
      <w:r w:rsidRPr="005E2896">
        <w:rPr>
          <w:b/>
          <w:sz w:val="36"/>
        </w:rPr>
        <w:t>Liquid Robotics</w:t>
      </w:r>
      <w:r w:rsidR="00EA4291">
        <w:rPr>
          <w:b/>
          <w:sz w:val="36"/>
        </w:rPr>
        <w:t>, Inc.</w:t>
      </w:r>
    </w:p>
    <w:p w14:paraId="415683C4" w14:textId="7C244BA8" w:rsidR="005679CA" w:rsidRDefault="00AC7F96" w:rsidP="00A040DE">
      <w:pPr>
        <w:tabs>
          <w:tab w:val="left" w:pos="1400"/>
          <w:tab w:val="center" w:pos="4320"/>
        </w:tabs>
        <w:spacing w:after="80"/>
        <w:jc w:val="center"/>
        <w:rPr>
          <w:b/>
          <w:sz w:val="36"/>
        </w:rPr>
      </w:pPr>
      <w:r>
        <w:rPr>
          <w:b/>
          <w:sz w:val="36"/>
        </w:rPr>
        <w:t>Field</w:t>
      </w:r>
      <w:r w:rsidR="006123EE">
        <w:rPr>
          <w:b/>
          <w:sz w:val="36"/>
        </w:rPr>
        <w:t xml:space="preserve"> Operations</w:t>
      </w:r>
    </w:p>
    <w:p w14:paraId="59767AED" w14:textId="4DDE32DA" w:rsidR="005679CA" w:rsidRDefault="00A040DE" w:rsidP="00AB6672">
      <w:pPr>
        <w:tabs>
          <w:tab w:val="left" w:pos="1400"/>
          <w:tab w:val="center" w:pos="4320"/>
        </w:tabs>
        <w:spacing w:after="80"/>
        <w:jc w:val="center"/>
        <w:rPr>
          <w:b/>
          <w:sz w:val="36"/>
        </w:rPr>
      </w:pPr>
      <w:r w:rsidRPr="005E2896">
        <w:rPr>
          <w:b/>
          <w:sz w:val="36"/>
        </w:rPr>
        <w:br/>
      </w:r>
      <w:r w:rsidR="00996931">
        <w:rPr>
          <w:b/>
          <w:sz w:val="36"/>
        </w:rPr>
        <w:t xml:space="preserve">MBARI </w:t>
      </w:r>
      <w:r w:rsidR="00D2552C">
        <w:rPr>
          <w:b/>
          <w:sz w:val="36"/>
        </w:rPr>
        <w:t>SV3-011</w:t>
      </w:r>
      <w:r w:rsidR="00924C04">
        <w:rPr>
          <w:b/>
          <w:sz w:val="36"/>
        </w:rPr>
        <w:t xml:space="preserve"> </w:t>
      </w:r>
      <w:r w:rsidR="00996931">
        <w:rPr>
          <w:b/>
          <w:sz w:val="36"/>
        </w:rPr>
        <w:t>“</w:t>
      </w:r>
      <w:r w:rsidR="00D2552C">
        <w:rPr>
          <w:b/>
          <w:sz w:val="36"/>
        </w:rPr>
        <w:t>Tiny</w:t>
      </w:r>
      <w:r w:rsidR="00996931">
        <w:rPr>
          <w:b/>
          <w:sz w:val="36"/>
        </w:rPr>
        <w:t>”</w:t>
      </w:r>
      <w:r w:rsidR="00D2552C">
        <w:rPr>
          <w:b/>
          <w:sz w:val="36"/>
        </w:rPr>
        <w:t xml:space="preserve"> BOG </w:t>
      </w:r>
      <w:proofErr w:type="spellStart"/>
      <w:r w:rsidR="00D2552C">
        <w:rPr>
          <w:b/>
          <w:sz w:val="36"/>
        </w:rPr>
        <w:t>Timeseries</w:t>
      </w:r>
      <w:proofErr w:type="spellEnd"/>
      <w:r w:rsidR="00D2552C">
        <w:rPr>
          <w:b/>
          <w:sz w:val="36"/>
        </w:rPr>
        <w:t xml:space="preserve"> Piloting</w:t>
      </w:r>
    </w:p>
    <w:p w14:paraId="4E24405B" w14:textId="3156C957" w:rsidR="00A040DE" w:rsidRDefault="005679CA" w:rsidP="00AB6672">
      <w:pPr>
        <w:tabs>
          <w:tab w:val="left" w:pos="1400"/>
          <w:tab w:val="center" w:pos="4320"/>
        </w:tabs>
        <w:spacing w:after="80"/>
        <w:jc w:val="center"/>
        <w:rPr>
          <w:b/>
          <w:sz w:val="36"/>
        </w:rPr>
      </w:pPr>
      <w:r>
        <w:rPr>
          <w:b/>
          <w:sz w:val="36"/>
        </w:rPr>
        <w:t>Mission Plan</w:t>
      </w:r>
    </w:p>
    <w:p w14:paraId="5FC5B7E0" w14:textId="77777777" w:rsidR="00A040DE" w:rsidRPr="005E2896" w:rsidRDefault="00A040DE" w:rsidP="00A040DE">
      <w:pPr>
        <w:tabs>
          <w:tab w:val="left" w:pos="880"/>
          <w:tab w:val="left" w:pos="1400"/>
          <w:tab w:val="left" w:pos="2461"/>
          <w:tab w:val="center" w:pos="4320"/>
        </w:tabs>
        <w:spacing w:after="80"/>
        <w:rPr>
          <w:i/>
        </w:rPr>
      </w:pPr>
      <w:r w:rsidRPr="005E2896">
        <w:rPr>
          <w:i/>
        </w:rPr>
        <w:tab/>
      </w:r>
      <w:r w:rsidRPr="005E2896">
        <w:rPr>
          <w:i/>
        </w:rPr>
        <w:tab/>
      </w:r>
      <w:r w:rsidRPr="005E2896">
        <w:rPr>
          <w:i/>
        </w:rPr>
        <w:tab/>
      </w:r>
      <w:r w:rsidRPr="005E2896">
        <w:rPr>
          <w:i/>
        </w:rPr>
        <w:tab/>
      </w:r>
    </w:p>
    <w:p w14:paraId="15B7F4CA" w14:textId="77777777" w:rsidR="00A040DE" w:rsidRDefault="00A040DE" w:rsidP="00A040DE">
      <w:pPr>
        <w:spacing w:line="240" w:lineRule="auto"/>
      </w:pPr>
    </w:p>
    <w:p w14:paraId="38D21611" w14:textId="77777777" w:rsidR="00F534D1" w:rsidRPr="005E2896" w:rsidRDefault="00F534D1" w:rsidP="00A040DE">
      <w:pPr>
        <w:spacing w:line="240" w:lineRule="auto"/>
      </w:pPr>
    </w:p>
    <w:p w14:paraId="4D369E82" w14:textId="1B19FE01" w:rsidR="00A040DE" w:rsidRDefault="00A040DE" w:rsidP="00A040DE">
      <w:pPr>
        <w:spacing w:line="240" w:lineRule="auto"/>
      </w:pPr>
    </w:p>
    <w:p w14:paraId="4A9C6605" w14:textId="77777777" w:rsidR="00F534D1" w:rsidRDefault="00F534D1" w:rsidP="00A040DE">
      <w:pPr>
        <w:spacing w:line="240" w:lineRule="auto"/>
      </w:pPr>
    </w:p>
    <w:p w14:paraId="6D02B537" w14:textId="77777777" w:rsidR="00F534D1" w:rsidRDefault="00F534D1" w:rsidP="00A040DE">
      <w:pPr>
        <w:spacing w:line="240" w:lineRule="auto"/>
      </w:pPr>
    </w:p>
    <w:p w14:paraId="2AA06856" w14:textId="77777777" w:rsidR="00E52C77" w:rsidRDefault="00E52C77" w:rsidP="00A040DE">
      <w:pPr>
        <w:spacing w:line="240" w:lineRule="auto"/>
      </w:pPr>
    </w:p>
    <w:p w14:paraId="66CF683B" w14:textId="77777777" w:rsidR="00E52C77" w:rsidRDefault="00E52C77" w:rsidP="00A040DE">
      <w:pPr>
        <w:spacing w:line="240" w:lineRule="auto"/>
      </w:pPr>
    </w:p>
    <w:p w14:paraId="3DDE9A17" w14:textId="67049EC7" w:rsidR="00E52C77" w:rsidRDefault="005F640D" w:rsidP="00E52C77">
      <w:pPr>
        <w:spacing w:line="240" w:lineRule="auto"/>
        <w:jc w:val="center"/>
      </w:pPr>
      <w:r>
        <w:rPr>
          <w:noProof/>
        </w:rPr>
        <w:drawing>
          <wp:inline distT="0" distB="0" distL="0" distR="0" wp14:anchorId="50C2CF5D" wp14:editId="5C9A01DE">
            <wp:extent cx="1144905" cy="668020"/>
            <wp:effectExtent l="0" t="0" r="0" b="0"/>
            <wp:docPr id="3" name="Picture 3" descr="C:\Users\cwahl\Desktop\mbarilogo-120_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wahl\Desktop\mbarilogo-120_sh.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4905" cy="668020"/>
                    </a:xfrm>
                    <a:prstGeom prst="rect">
                      <a:avLst/>
                    </a:prstGeom>
                    <a:noFill/>
                    <a:ln>
                      <a:noFill/>
                    </a:ln>
                  </pic:spPr>
                </pic:pic>
              </a:graphicData>
            </a:graphic>
          </wp:inline>
        </w:drawing>
      </w:r>
    </w:p>
    <w:p w14:paraId="1FCA4B76" w14:textId="77777777" w:rsidR="00E52C77" w:rsidRDefault="00E52C77" w:rsidP="00A040DE">
      <w:pPr>
        <w:spacing w:line="240" w:lineRule="auto"/>
      </w:pPr>
    </w:p>
    <w:p w14:paraId="2EBD9EF2" w14:textId="77777777" w:rsidR="00E52C77" w:rsidRDefault="00E52C77" w:rsidP="00A040DE">
      <w:pPr>
        <w:spacing w:line="240" w:lineRule="auto"/>
      </w:pPr>
    </w:p>
    <w:p w14:paraId="1652F417" w14:textId="77777777" w:rsidR="00E52C77" w:rsidRDefault="00E52C77" w:rsidP="00A040DE">
      <w:pPr>
        <w:spacing w:line="240" w:lineRule="auto"/>
      </w:pPr>
    </w:p>
    <w:p w14:paraId="420F69AC" w14:textId="77777777" w:rsidR="00F534D1" w:rsidRDefault="00F534D1" w:rsidP="00A040DE">
      <w:pPr>
        <w:spacing w:line="240" w:lineRule="auto"/>
      </w:pPr>
    </w:p>
    <w:p w14:paraId="6EA55673" w14:textId="77777777" w:rsidR="00F534D1" w:rsidRDefault="00F534D1" w:rsidP="00A040DE">
      <w:pPr>
        <w:spacing w:line="240" w:lineRule="auto"/>
      </w:pPr>
    </w:p>
    <w:p w14:paraId="0BBA29E2" w14:textId="77777777" w:rsidR="00F534D1" w:rsidRDefault="00F534D1" w:rsidP="00A040DE">
      <w:pPr>
        <w:spacing w:line="240" w:lineRule="auto"/>
      </w:pPr>
    </w:p>
    <w:p w14:paraId="076AC33E" w14:textId="77777777" w:rsidR="00E52C77" w:rsidRPr="005E2896" w:rsidRDefault="00E52C77" w:rsidP="00A040DE">
      <w:pPr>
        <w:spacing w:line="240" w:lineRule="auto"/>
      </w:pPr>
    </w:p>
    <w:p w14:paraId="436BB2C0" w14:textId="77777777" w:rsidR="00A040DE" w:rsidRPr="005E2896" w:rsidRDefault="00A040DE" w:rsidP="00A040DE">
      <w:pPr>
        <w:spacing w:line="240" w:lineRule="auto"/>
      </w:pPr>
    </w:p>
    <w:p w14:paraId="114B8FA7" w14:textId="77777777" w:rsidR="00985390" w:rsidRDefault="00985390" w:rsidP="00A040DE">
      <w:pPr>
        <w:spacing w:line="240" w:lineRule="auto"/>
        <w:jc w:val="center"/>
      </w:pPr>
      <w:bookmarkStart w:id="0" w:name="_Toc307915023"/>
      <w:bookmarkStart w:id="1" w:name="_Toc153504802"/>
      <w:bookmarkStart w:id="2" w:name="_Toc153504460"/>
    </w:p>
    <w:p w14:paraId="15B53B35" w14:textId="44FB017E" w:rsidR="00A040DE" w:rsidRDefault="00F534D1" w:rsidP="00A040DE">
      <w:pPr>
        <w:spacing w:line="240" w:lineRule="auto"/>
        <w:jc w:val="center"/>
      </w:pPr>
      <w:r>
        <w:rPr>
          <w:noProof/>
        </w:rPr>
        <w:drawing>
          <wp:inline distT="0" distB="0" distL="0" distR="0" wp14:anchorId="6C7524AC" wp14:editId="7DDC6DCA">
            <wp:extent cx="3208675" cy="485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293278" cy="498583"/>
                    </a:xfrm>
                    <a:prstGeom prst="rect">
                      <a:avLst/>
                    </a:prstGeom>
                  </pic:spPr>
                </pic:pic>
              </a:graphicData>
            </a:graphic>
          </wp:inline>
        </w:drawing>
      </w:r>
    </w:p>
    <w:p w14:paraId="1ADD66F9" w14:textId="77777777" w:rsidR="00F534D1" w:rsidRPr="005E2896" w:rsidRDefault="00F534D1" w:rsidP="00A040DE">
      <w:pPr>
        <w:spacing w:line="240" w:lineRule="auto"/>
        <w:jc w:val="center"/>
      </w:pPr>
    </w:p>
    <w:p w14:paraId="64AD105B" w14:textId="77777777" w:rsidR="00A040DE" w:rsidRPr="005E2896" w:rsidRDefault="00A040DE" w:rsidP="00A040DE">
      <w:pPr>
        <w:spacing w:after="0" w:line="240" w:lineRule="auto"/>
        <w:jc w:val="center"/>
      </w:pPr>
      <w:r w:rsidRPr="005E2896">
        <w:t>1329 Moffett Park Drive</w:t>
      </w:r>
    </w:p>
    <w:p w14:paraId="5E59646C" w14:textId="77777777" w:rsidR="00A040DE" w:rsidRDefault="00A040DE" w:rsidP="00A040DE">
      <w:pPr>
        <w:spacing w:after="0" w:line="240" w:lineRule="auto"/>
        <w:jc w:val="center"/>
      </w:pPr>
      <w:r w:rsidRPr="005E2896">
        <w:t>Sunnyvale, California 94089</w:t>
      </w:r>
    </w:p>
    <w:bookmarkEnd w:id="2" w:displacedByCustomXml="next"/>
    <w:bookmarkEnd w:id="1" w:displacedByCustomXml="next"/>
    <w:bookmarkEnd w:id="0" w:displacedByCustomXml="next"/>
    <w:sdt>
      <w:sdtPr>
        <w:rPr>
          <w:b/>
          <w:bCs/>
          <w:sz w:val="24"/>
        </w:rPr>
        <w:id w:val="-1151212283"/>
        <w:docPartObj>
          <w:docPartGallery w:val="Table of Contents"/>
          <w:docPartUnique/>
        </w:docPartObj>
      </w:sdtPr>
      <w:sdtEndPr>
        <w:rPr>
          <w:b w:val="0"/>
          <w:bCs w:val="0"/>
          <w:noProof/>
          <w:sz w:val="20"/>
        </w:rPr>
      </w:sdtEndPr>
      <w:sdtContent>
        <w:p w14:paraId="0E25F14C" w14:textId="370DB94A" w:rsidR="002D7C4B" w:rsidRPr="00E52C77" w:rsidRDefault="002D7C4B" w:rsidP="00E52C77">
          <w:pPr>
            <w:spacing w:after="200"/>
          </w:pPr>
          <w:r w:rsidRPr="00AF1553">
            <w:rPr>
              <w:sz w:val="32"/>
            </w:rPr>
            <w:t>Table of Contents</w:t>
          </w:r>
        </w:p>
        <w:p w14:paraId="64CDD4A5" w14:textId="77777777" w:rsidR="00490E04" w:rsidRDefault="002D7C4B">
          <w:pPr>
            <w:pStyle w:val="TOC1"/>
            <w:tabs>
              <w:tab w:val="left" w:pos="440"/>
              <w:tab w:val="right" w:leader="dot" w:pos="9350"/>
            </w:tabs>
            <w:rPr>
              <w:rFonts w:asciiTheme="minorHAnsi" w:eastAsiaTheme="minorEastAsia" w:hAnsiTheme="minorHAnsi"/>
              <w:noProof/>
              <w:szCs w:val="22"/>
            </w:rPr>
          </w:pPr>
          <w:r w:rsidRPr="00AF1553">
            <w:rPr>
              <w:sz w:val="20"/>
            </w:rPr>
            <w:fldChar w:fldCharType="begin"/>
          </w:r>
          <w:r w:rsidRPr="00AF1553">
            <w:rPr>
              <w:sz w:val="20"/>
            </w:rPr>
            <w:instrText xml:space="preserve"> TOC \o "1-3" \h \z \u </w:instrText>
          </w:r>
          <w:r w:rsidRPr="00AF1553">
            <w:rPr>
              <w:sz w:val="20"/>
            </w:rPr>
            <w:fldChar w:fldCharType="separate"/>
          </w:r>
          <w:hyperlink w:anchor="_Toc412302951" w:history="1">
            <w:r w:rsidR="00490E04" w:rsidRPr="004A0850">
              <w:rPr>
                <w:rStyle w:val="Hyperlink"/>
                <w:noProof/>
              </w:rPr>
              <w:t>1</w:t>
            </w:r>
            <w:r w:rsidR="00490E04">
              <w:rPr>
                <w:rFonts w:asciiTheme="minorHAnsi" w:eastAsiaTheme="minorEastAsia" w:hAnsiTheme="minorHAnsi"/>
                <w:noProof/>
                <w:szCs w:val="22"/>
              </w:rPr>
              <w:tab/>
            </w:r>
            <w:r w:rsidR="00490E04" w:rsidRPr="004A0850">
              <w:rPr>
                <w:rStyle w:val="Hyperlink"/>
                <w:noProof/>
              </w:rPr>
              <w:t>Executive Summary</w:t>
            </w:r>
            <w:r w:rsidR="00490E04">
              <w:rPr>
                <w:noProof/>
                <w:webHidden/>
              </w:rPr>
              <w:tab/>
            </w:r>
            <w:r w:rsidR="00490E04">
              <w:rPr>
                <w:noProof/>
                <w:webHidden/>
              </w:rPr>
              <w:fldChar w:fldCharType="begin"/>
            </w:r>
            <w:r w:rsidR="00490E04">
              <w:rPr>
                <w:noProof/>
                <w:webHidden/>
              </w:rPr>
              <w:instrText xml:space="preserve"> PAGEREF _Toc412302951 \h </w:instrText>
            </w:r>
            <w:r w:rsidR="00490E04">
              <w:rPr>
                <w:noProof/>
                <w:webHidden/>
              </w:rPr>
            </w:r>
            <w:r w:rsidR="00490E04">
              <w:rPr>
                <w:noProof/>
                <w:webHidden/>
              </w:rPr>
              <w:fldChar w:fldCharType="separate"/>
            </w:r>
            <w:r w:rsidR="00FE3B17">
              <w:rPr>
                <w:noProof/>
                <w:webHidden/>
              </w:rPr>
              <w:t>3</w:t>
            </w:r>
            <w:r w:rsidR="00490E04">
              <w:rPr>
                <w:noProof/>
                <w:webHidden/>
              </w:rPr>
              <w:fldChar w:fldCharType="end"/>
            </w:r>
          </w:hyperlink>
        </w:p>
        <w:p w14:paraId="4763ADF6" w14:textId="77777777" w:rsidR="00490E04" w:rsidRDefault="00FE3B17">
          <w:pPr>
            <w:pStyle w:val="TOC1"/>
            <w:tabs>
              <w:tab w:val="left" w:pos="440"/>
              <w:tab w:val="right" w:leader="dot" w:pos="9350"/>
            </w:tabs>
            <w:rPr>
              <w:rFonts w:asciiTheme="minorHAnsi" w:eastAsiaTheme="minorEastAsia" w:hAnsiTheme="minorHAnsi"/>
              <w:noProof/>
              <w:szCs w:val="22"/>
            </w:rPr>
          </w:pPr>
          <w:hyperlink w:anchor="_Toc412302952" w:history="1">
            <w:r w:rsidR="00490E04" w:rsidRPr="004A0850">
              <w:rPr>
                <w:rStyle w:val="Hyperlink"/>
                <w:noProof/>
              </w:rPr>
              <w:t>2</w:t>
            </w:r>
            <w:r w:rsidR="00490E04">
              <w:rPr>
                <w:rFonts w:asciiTheme="minorHAnsi" w:eastAsiaTheme="minorEastAsia" w:hAnsiTheme="minorHAnsi"/>
                <w:noProof/>
                <w:szCs w:val="22"/>
              </w:rPr>
              <w:tab/>
            </w:r>
            <w:r w:rsidR="00490E04" w:rsidRPr="004A0850">
              <w:rPr>
                <w:rStyle w:val="Hyperlink"/>
                <w:noProof/>
              </w:rPr>
              <w:t>Key Stakeholders</w:t>
            </w:r>
            <w:r w:rsidR="00490E04">
              <w:rPr>
                <w:noProof/>
                <w:webHidden/>
              </w:rPr>
              <w:tab/>
            </w:r>
            <w:r w:rsidR="00490E04">
              <w:rPr>
                <w:noProof/>
                <w:webHidden/>
              </w:rPr>
              <w:fldChar w:fldCharType="begin"/>
            </w:r>
            <w:r w:rsidR="00490E04">
              <w:rPr>
                <w:noProof/>
                <w:webHidden/>
              </w:rPr>
              <w:instrText xml:space="preserve"> PAGEREF _Toc412302952 \h </w:instrText>
            </w:r>
            <w:r w:rsidR="00490E04">
              <w:rPr>
                <w:noProof/>
                <w:webHidden/>
              </w:rPr>
            </w:r>
            <w:r w:rsidR="00490E04">
              <w:rPr>
                <w:noProof/>
                <w:webHidden/>
              </w:rPr>
              <w:fldChar w:fldCharType="separate"/>
            </w:r>
            <w:r>
              <w:rPr>
                <w:noProof/>
                <w:webHidden/>
              </w:rPr>
              <w:t>4</w:t>
            </w:r>
            <w:r w:rsidR="00490E04">
              <w:rPr>
                <w:noProof/>
                <w:webHidden/>
              </w:rPr>
              <w:fldChar w:fldCharType="end"/>
            </w:r>
          </w:hyperlink>
        </w:p>
        <w:p w14:paraId="56157F0C"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53" w:history="1">
            <w:r w:rsidR="00490E04" w:rsidRPr="004A0850">
              <w:rPr>
                <w:rStyle w:val="Hyperlink"/>
                <w:noProof/>
              </w:rPr>
              <w:t>2.1</w:t>
            </w:r>
            <w:r w:rsidR="00490E04">
              <w:rPr>
                <w:rFonts w:asciiTheme="minorHAnsi" w:eastAsiaTheme="minorEastAsia" w:hAnsiTheme="minorHAnsi"/>
                <w:noProof/>
                <w:szCs w:val="22"/>
              </w:rPr>
              <w:tab/>
            </w:r>
            <w:r w:rsidR="00490E04" w:rsidRPr="004A0850">
              <w:rPr>
                <w:rStyle w:val="Hyperlink"/>
                <w:noProof/>
              </w:rPr>
              <w:t>Points-Of-Contact</w:t>
            </w:r>
            <w:r w:rsidR="00490E04">
              <w:rPr>
                <w:noProof/>
                <w:webHidden/>
              </w:rPr>
              <w:tab/>
            </w:r>
            <w:r w:rsidR="00490E04">
              <w:rPr>
                <w:noProof/>
                <w:webHidden/>
              </w:rPr>
              <w:fldChar w:fldCharType="begin"/>
            </w:r>
            <w:r w:rsidR="00490E04">
              <w:rPr>
                <w:noProof/>
                <w:webHidden/>
              </w:rPr>
              <w:instrText xml:space="preserve"> PAGEREF _Toc412302953 \h </w:instrText>
            </w:r>
            <w:r w:rsidR="00490E04">
              <w:rPr>
                <w:noProof/>
                <w:webHidden/>
              </w:rPr>
            </w:r>
            <w:r w:rsidR="00490E04">
              <w:rPr>
                <w:noProof/>
                <w:webHidden/>
              </w:rPr>
              <w:fldChar w:fldCharType="separate"/>
            </w:r>
            <w:r>
              <w:rPr>
                <w:noProof/>
                <w:webHidden/>
              </w:rPr>
              <w:t>4</w:t>
            </w:r>
            <w:r w:rsidR="00490E04">
              <w:rPr>
                <w:noProof/>
                <w:webHidden/>
              </w:rPr>
              <w:fldChar w:fldCharType="end"/>
            </w:r>
          </w:hyperlink>
        </w:p>
        <w:p w14:paraId="11B7D08B"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54" w:history="1">
            <w:r w:rsidR="00490E04" w:rsidRPr="004A0850">
              <w:rPr>
                <w:rStyle w:val="Hyperlink"/>
                <w:noProof/>
              </w:rPr>
              <w:t>2.2</w:t>
            </w:r>
            <w:r w:rsidR="00490E04">
              <w:rPr>
                <w:rFonts w:asciiTheme="minorHAnsi" w:eastAsiaTheme="minorEastAsia" w:hAnsiTheme="minorHAnsi"/>
                <w:noProof/>
                <w:szCs w:val="22"/>
              </w:rPr>
              <w:tab/>
            </w:r>
            <w:r w:rsidR="00490E04" w:rsidRPr="004A0850">
              <w:rPr>
                <w:rStyle w:val="Hyperlink"/>
                <w:noProof/>
              </w:rPr>
              <w:t>Roles and Responsibilities</w:t>
            </w:r>
            <w:r w:rsidR="00490E04">
              <w:rPr>
                <w:noProof/>
                <w:webHidden/>
              </w:rPr>
              <w:tab/>
            </w:r>
            <w:r w:rsidR="00490E04">
              <w:rPr>
                <w:noProof/>
                <w:webHidden/>
              </w:rPr>
              <w:fldChar w:fldCharType="begin"/>
            </w:r>
            <w:r w:rsidR="00490E04">
              <w:rPr>
                <w:noProof/>
                <w:webHidden/>
              </w:rPr>
              <w:instrText xml:space="preserve"> PAGEREF _Toc412302954 \h </w:instrText>
            </w:r>
            <w:r w:rsidR="00490E04">
              <w:rPr>
                <w:noProof/>
                <w:webHidden/>
              </w:rPr>
            </w:r>
            <w:r w:rsidR="00490E04">
              <w:rPr>
                <w:noProof/>
                <w:webHidden/>
              </w:rPr>
              <w:fldChar w:fldCharType="separate"/>
            </w:r>
            <w:r>
              <w:rPr>
                <w:noProof/>
                <w:webHidden/>
              </w:rPr>
              <w:t>4</w:t>
            </w:r>
            <w:r w:rsidR="00490E04">
              <w:rPr>
                <w:noProof/>
                <w:webHidden/>
              </w:rPr>
              <w:fldChar w:fldCharType="end"/>
            </w:r>
          </w:hyperlink>
        </w:p>
        <w:p w14:paraId="53C82E86" w14:textId="77777777" w:rsidR="00490E04" w:rsidRDefault="00FE3B17">
          <w:pPr>
            <w:pStyle w:val="TOC1"/>
            <w:tabs>
              <w:tab w:val="left" w:pos="440"/>
              <w:tab w:val="right" w:leader="dot" w:pos="9350"/>
            </w:tabs>
            <w:rPr>
              <w:rFonts w:asciiTheme="minorHAnsi" w:eastAsiaTheme="minorEastAsia" w:hAnsiTheme="minorHAnsi"/>
              <w:noProof/>
              <w:szCs w:val="22"/>
            </w:rPr>
          </w:pPr>
          <w:hyperlink w:anchor="_Toc412302955" w:history="1">
            <w:r w:rsidR="00490E04" w:rsidRPr="004A0850">
              <w:rPr>
                <w:rStyle w:val="Hyperlink"/>
                <w:noProof/>
              </w:rPr>
              <w:t>3</w:t>
            </w:r>
            <w:r w:rsidR="00490E04">
              <w:rPr>
                <w:rFonts w:asciiTheme="minorHAnsi" w:eastAsiaTheme="minorEastAsia" w:hAnsiTheme="minorHAnsi"/>
                <w:noProof/>
                <w:szCs w:val="22"/>
              </w:rPr>
              <w:tab/>
            </w:r>
            <w:r w:rsidR="00490E04" w:rsidRPr="004A0850">
              <w:rPr>
                <w:rStyle w:val="Hyperlink"/>
                <w:noProof/>
              </w:rPr>
              <w:t>Mission Plan</w:t>
            </w:r>
            <w:r w:rsidR="00490E04">
              <w:rPr>
                <w:noProof/>
                <w:webHidden/>
              </w:rPr>
              <w:tab/>
            </w:r>
            <w:r w:rsidR="00490E04">
              <w:rPr>
                <w:noProof/>
                <w:webHidden/>
              </w:rPr>
              <w:fldChar w:fldCharType="begin"/>
            </w:r>
            <w:r w:rsidR="00490E04">
              <w:rPr>
                <w:noProof/>
                <w:webHidden/>
              </w:rPr>
              <w:instrText xml:space="preserve"> PAGEREF _Toc412302955 \h </w:instrText>
            </w:r>
            <w:r w:rsidR="00490E04">
              <w:rPr>
                <w:noProof/>
                <w:webHidden/>
              </w:rPr>
            </w:r>
            <w:r w:rsidR="00490E04">
              <w:rPr>
                <w:noProof/>
                <w:webHidden/>
              </w:rPr>
              <w:fldChar w:fldCharType="separate"/>
            </w:r>
            <w:r>
              <w:rPr>
                <w:noProof/>
                <w:webHidden/>
              </w:rPr>
              <w:t>5</w:t>
            </w:r>
            <w:r w:rsidR="00490E04">
              <w:rPr>
                <w:noProof/>
                <w:webHidden/>
              </w:rPr>
              <w:fldChar w:fldCharType="end"/>
            </w:r>
          </w:hyperlink>
        </w:p>
        <w:p w14:paraId="41ADB634"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56" w:history="1">
            <w:r w:rsidR="00490E04" w:rsidRPr="004A0850">
              <w:rPr>
                <w:rStyle w:val="Hyperlink"/>
                <w:noProof/>
              </w:rPr>
              <w:t>3.1</w:t>
            </w:r>
            <w:r w:rsidR="00490E04">
              <w:rPr>
                <w:rFonts w:asciiTheme="minorHAnsi" w:eastAsiaTheme="minorEastAsia" w:hAnsiTheme="minorHAnsi"/>
                <w:noProof/>
                <w:szCs w:val="22"/>
              </w:rPr>
              <w:tab/>
            </w:r>
            <w:r w:rsidR="00490E04" w:rsidRPr="004A0850">
              <w:rPr>
                <w:rStyle w:val="Hyperlink"/>
                <w:noProof/>
              </w:rPr>
              <w:t>Client Deliverables</w:t>
            </w:r>
            <w:r w:rsidR="00490E04">
              <w:rPr>
                <w:noProof/>
                <w:webHidden/>
              </w:rPr>
              <w:tab/>
            </w:r>
            <w:r w:rsidR="00490E04">
              <w:rPr>
                <w:noProof/>
                <w:webHidden/>
              </w:rPr>
              <w:fldChar w:fldCharType="begin"/>
            </w:r>
            <w:r w:rsidR="00490E04">
              <w:rPr>
                <w:noProof/>
                <w:webHidden/>
              </w:rPr>
              <w:instrText xml:space="preserve"> PAGEREF _Toc412302956 \h </w:instrText>
            </w:r>
            <w:r w:rsidR="00490E04">
              <w:rPr>
                <w:noProof/>
                <w:webHidden/>
              </w:rPr>
            </w:r>
            <w:r w:rsidR="00490E04">
              <w:rPr>
                <w:noProof/>
                <w:webHidden/>
              </w:rPr>
              <w:fldChar w:fldCharType="separate"/>
            </w:r>
            <w:r>
              <w:rPr>
                <w:noProof/>
                <w:webHidden/>
              </w:rPr>
              <w:t>5</w:t>
            </w:r>
            <w:r w:rsidR="00490E04">
              <w:rPr>
                <w:noProof/>
                <w:webHidden/>
              </w:rPr>
              <w:fldChar w:fldCharType="end"/>
            </w:r>
          </w:hyperlink>
        </w:p>
        <w:p w14:paraId="4033B578"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57" w:history="1">
            <w:r w:rsidR="00490E04" w:rsidRPr="004A0850">
              <w:rPr>
                <w:rStyle w:val="Hyperlink"/>
                <w:noProof/>
              </w:rPr>
              <w:t>3.2</w:t>
            </w:r>
            <w:r w:rsidR="00490E04">
              <w:rPr>
                <w:rFonts w:asciiTheme="minorHAnsi" w:eastAsiaTheme="minorEastAsia" w:hAnsiTheme="minorHAnsi"/>
                <w:noProof/>
                <w:szCs w:val="22"/>
              </w:rPr>
              <w:tab/>
            </w:r>
            <w:r w:rsidR="00490E04" w:rsidRPr="004A0850">
              <w:rPr>
                <w:rStyle w:val="Hyperlink"/>
                <w:noProof/>
              </w:rPr>
              <w:t>Operations Logistics</w:t>
            </w:r>
            <w:r w:rsidR="00490E04">
              <w:rPr>
                <w:noProof/>
                <w:webHidden/>
              </w:rPr>
              <w:tab/>
            </w:r>
            <w:r w:rsidR="00490E04">
              <w:rPr>
                <w:noProof/>
                <w:webHidden/>
              </w:rPr>
              <w:fldChar w:fldCharType="begin"/>
            </w:r>
            <w:r w:rsidR="00490E04">
              <w:rPr>
                <w:noProof/>
                <w:webHidden/>
              </w:rPr>
              <w:instrText xml:space="preserve"> PAGEREF _Toc412302957 \h </w:instrText>
            </w:r>
            <w:r w:rsidR="00490E04">
              <w:rPr>
                <w:noProof/>
                <w:webHidden/>
              </w:rPr>
            </w:r>
            <w:r w:rsidR="00490E04">
              <w:rPr>
                <w:noProof/>
                <w:webHidden/>
              </w:rPr>
              <w:fldChar w:fldCharType="separate"/>
            </w:r>
            <w:r>
              <w:rPr>
                <w:noProof/>
                <w:webHidden/>
              </w:rPr>
              <w:t>5</w:t>
            </w:r>
            <w:r w:rsidR="00490E04">
              <w:rPr>
                <w:noProof/>
                <w:webHidden/>
              </w:rPr>
              <w:fldChar w:fldCharType="end"/>
            </w:r>
          </w:hyperlink>
        </w:p>
        <w:p w14:paraId="1AC58880"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58" w:history="1">
            <w:r w:rsidR="00490E04" w:rsidRPr="004A0850">
              <w:rPr>
                <w:rStyle w:val="Hyperlink"/>
                <w:noProof/>
              </w:rPr>
              <w:t>3.3</w:t>
            </w:r>
            <w:r w:rsidR="00490E04">
              <w:rPr>
                <w:rFonts w:asciiTheme="minorHAnsi" w:eastAsiaTheme="minorEastAsia" w:hAnsiTheme="minorHAnsi"/>
                <w:noProof/>
                <w:szCs w:val="22"/>
              </w:rPr>
              <w:tab/>
            </w:r>
            <w:r w:rsidR="00490E04" w:rsidRPr="004A0850">
              <w:rPr>
                <w:rStyle w:val="Hyperlink"/>
                <w:noProof/>
              </w:rPr>
              <w:t>Vehicle Configuration &amp; Operating System</w:t>
            </w:r>
            <w:r w:rsidR="00490E04">
              <w:rPr>
                <w:noProof/>
                <w:webHidden/>
              </w:rPr>
              <w:tab/>
            </w:r>
            <w:r w:rsidR="00490E04">
              <w:rPr>
                <w:noProof/>
                <w:webHidden/>
              </w:rPr>
              <w:fldChar w:fldCharType="begin"/>
            </w:r>
            <w:r w:rsidR="00490E04">
              <w:rPr>
                <w:noProof/>
                <w:webHidden/>
              </w:rPr>
              <w:instrText xml:space="preserve"> PAGEREF _Toc412302958 \h </w:instrText>
            </w:r>
            <w:r w:rsidR="00490E04">
              <w:rPr>
                <w:noProof/>
                <w:webHidden/>
              </w:rPr>
            </w:r>
            <w:r w:rsidR="00490E04">
              <w:rPr>
                <w:noProof/>
                <w:webHidden/>
              </w:rPr>
              <w:fldChar w:fldCharType="separate"/>
            </w:r>
            <w:r>
              <w:rPr>
                <w:noProof/>
                <w:webHidden/>
              </w:rPr>
              <w:t>6</w:t>
            </w:r>
            <w:r w:rsidR="00490E04">
              <w:rPr>
                <w:noProof/>
                <w:webHidden/>
              </w:rPr>
              <w:fldChar w:fldCharType="end"/>
            </w:r>
          </w:hyperlink>
        </w:p>
        <w:p w14:paraId="27124A0D"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59" w:history="1">
            <w:r w:rsidR="00490E04" w:rsidRPr="004A0850">
              <w:rPr>
                <w:rStyle w:val="Hyperlink"/>
                <w:noProof/>
              </w:rPr>
              <w:t>3.4</w:t>
            </w:r>
            <w:r w:rsidR="00490E04">
              <w:rPr>
                <w:rFonts w:asciiTheme="minorHAnsi" w:eastAsiaTheme="minorEastAsia" w:hAnsiTheme="minorHAnsi"/>
                <w:noProof/>
                <w:szCs w:val="22"/>
              </w:rPr>
              <w:tab/>
            </w:r>
            <w:r w:rsidR="00490E04" w:rsidRPr="004A0850">
              <w:rPr>
                <w:rStyle w:val="Hyperlink"/>
                <w:noProof/>
              </w:rPr>
              <w:t>Navigational / Operational Tasking</w:t>
            </w:r>
            <w:r w:rsidR="00490E04">
              <w:rPr>
                <w:noProof/>
                <w:webHidden/>
              </w:rPr>
              <w:tab/>
            </w:r>
            <w:r w:rsidR="00490E04">
              <w:rPr>
                <w:noProof/>
                <w:webHidden/>
              </w:rPr>
              <w:fldChar w:fldCharType="begin"/>
            </w:r>
            <w:r w:rsidR="00490E04">
              <w:rPr>
                <w:noProof/>
                <w:webHidden/>
              </w:rPr>
              <w:instrText xml:space="preserve"> PAGEREF _Toc412302959 \h </w:instrText>
            </w:r>
            <w:r w:rsidR="00490E04">
              <w:rPr>
                <w:noProof/>
                <w:webHidden/>
              </w:rPr>
            </w:r>
            <w:r w:rsidR="00490E04">
              <w:rPr>
                <w:noProof/>
                <w:webHidden/>
              </w:rPr>
              <w:fldChar w:fldCharType="separate"/>
            </w:r>
            <w:r>
              <w:rPr>
                <w:noProof/>
                <w:webHidden/>
              </w:rPr>
              <w:t>6</w:t>
            </w:r>
            <w:r w:rsidR="00490E04">
              <w:rPr>
                <w:noProof/>
                <w:webHidden/>
              </w:rPr>
              <w:fldChar w:fldCharType="end"/>
            </w:r>
          </w:hyperlink>
        </w:p>
        <w:p w14:paraId="03AFAD5E"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60" w:history="1">
            <w:r w:rsidR="00490E04" w:rsidRPr="004A0850">
              <w:rPr>
                <w:rStyle w:val="Hyperlink"/>
                <w:noProof/>
              </w:rPr>
              <w:t>3.5</w:t>
            </w:r>
            <w:r w:rsidR="00490E04">
              <w:rPr>
                <w:rFonts w:asciiTheme="minorHAnsi" w:eastAsiaTheme="minorEastAsia" w:hAnsiTheme="minorHAnsi"/>
                <w:noProof/>
                <w:szCs w:val="22"/>
              </w:rPr>
              <w:tab/>
            </w:r>
            <w:r w:rsidR="00490E04" w:rsidRPr="004A0850">
              <w:rPr>
                <w:rStyle w:val="Hyperlink"/>
                <w:noProof/>
              </w:rPr>
              <w:t>Piloting Tasks</w:t>
            </w:r>
            <w:r w:rsidR="00490E04">
              <w:rPr>
                <w:noProof/>
                <w:webHidden/>
              </w:rPr>
              <w:tab/>
            </w:r>
            <w:r w:rsidR="00490E04">
              <w:rPr>
                <w:noProof/>
                <w:webHidden/>
              </w:rPr>
              <w:fldChar w:fldCharType="begin"/>
            </w:r>
            <w:r w:rsidR="00490E04">
              <w:rPr>
                <w:noProof/>
                <w:webHidden/>
              </w:rPr>
              <w:instrText xml:space="preserve"> PAGEREF _Toc412302960 \h </w:instrText>
            </w:r>
            <w:r w:rsidR="00490E04">
              <w:rPr>
                <w:noProof/>
                <w:webHidden/>
              </w:rPr>
            </w:r>
            <w:r w:rsidR="00490E04">
              <w:rPr>
                <w:noProof/>
                <w:webHidden/>
              </w:rPr>
              <w:fldChar w:fldCharType="separate"/>
            </w:r>
            <w:r>
              <w:rPr>
                <w:noProof/>
                <w:webHidden/>
              </w:rPr>
              <w:t>7</w:t>
            </w:r>
            <w:r w:rsidR="00490E04">
              <w:rPr>
                <w:noProof/>
                <w:webHidden/>
              </w:rPr>
              <w:fldChar w:fldCharType="end"/>
            </w:r>
          </w:hyperlink>
        </w:p>
        <w:p w14:paraId="059A9E0F"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61" w:history="1">
            <w:r w:rsidR="00490E04" w:rsidRPr="004A0850">
              <w:rPr>
                <w:rStyle w:val="Hyperlink"/>
                <w:noProof/>
              </w:rPr>
              <w:t>3.6</w:t>
            </w:r>
            <w:r w:rsidR="00490E04">
              <w:rPr>
                <w:rFonts w:asciiTheme="minorHAnsi" w:eastAsiaTheme="minorEastAsia" w:hAnsiTheme="minorHAnsi"/>
                <w:noProof/>
                <w:szCs w:val="22"/>
              </w:rPr>
              <w:tab/>
            </w:r>
            <w:r w:rsidR="00490E04" w:rsidRPr="004A0850">
              <w:rPr>
                <w:rStyle w:val="Hyperlink"/>
                <w:noProof/>
              </w:rPr>
              <w:t>Device Configurations / Duty Cycling Regime</w:t>
            </w:r>
            <w:r w:rsidR="00490E04">
              <w:rPr>
                <w:noProof/>
                <w:webHidden/>
              </w:rPr>
              <w:tab/>
            </w:r>
            <w:r w:rsidR="00490E04">
              <w:rPr>
                <w:noProof/>
                <w:webHidden/>
              </w:rPr>
              <w:fldChar w:fldCharType="begin"/>
            </w:r>
            <w:r w:rsidR="00490E04">
              <w:rPr>
                <w:noProof/>
                <w:webHidden/>
              </w:rPr>
              <w:instrText xml:space="preserve"> PAGEREF _Toc412302961 \h </w:instrText>
            </w:r>
            <w:r w:rsidR="00490E04">
              <w:rPr>
                <w:noProof/>
                <w:webHidden/>
              </w:rPr>
            </w:r>
            <w:r w:rsidR="00490E04">
              <w:rPr>
                <w:noProof/>
                <w:webHidden/>
              </w:rPr>
              <w:fldChar w:fldCharType="separate"/>
            </w:r>
            <w:r>
              <w:rPr>
                <w:noProof/>
                <w:webHidden/>
              </w:rPr>
              <w:t>7</w:t>
            </w:r>
            <w:r w:rsidR="00490E04">
              <w:rPr>
                <w:noProof/>
                <w:webHidden/>
              </w:rPr>
              <w:fldChar w:fldCharType="end"/>
            </w:r>
          </w:hyperlink>
        </w:p>
        <w:p w14:paraId="17AE4DB0"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62" w:history="1">
            <w:r w:rsidR="00490E04" w:rsidRPr="004A0850">
              <w:rPr>
                <w:rStyle w:val="Hyperlink"/>
                <w:noProof/>
              </w:rPr>
              <w:t>3.7</w:t>
            </w:r>
            <w:r w:rsidR="00490E04">
              <w:rPr>
                <w:rFonts w:asciiTheme="minorHAnsi" w:eastAsiaTheme="minorEastAsia" w:hAnsiTheme="minorHAnsi"/>
                <w:noProof/>
                <w:szCs w:val="22"/>
              </w:rPr>
              <w:tab/>
            </w:r>
            <w:r w:rsidR="00490E04" w:rsidRPr="004A0850">
              <w:rPr>
                <w:rStyle w:val="Hyperlink"/>
                <w:noProof/>
              </w:rPr>
              <w:t>Course Architecture</w:t>
            </w:r>
            <w:r w:rsidR="00490E04">
              <w:rPr>
                <w:noProof/>
                <w:webHidden/>
              </w:rPr>
              <w:tab/>
            </w:r>
            <w:r w:rsidR="00490E04">
              <w:rPr>
                <w:noProof/>
                <w:webHidden/>
              </w:rPr>
              <w:fldChar w:fldCharType="begin"/>
            </w:r>
            <w:r w:rsidR="00490E04">
              <w:rPr>
                <w:noProof/>
                <w:webHidden/>
              </w:rPr>
              <w:instrText xml:space="preserve"> PAGEREF _Toc412302962 \h </w:instrText>
            </w:r>
            <w:r w:rsidR="00490E04">
              <w:rPr>
                <w:noProof/>
                <w:webHidden/>
              </w:rPr>
            </w:r>
            <w:r w:rsidR="00490E04">
              <w:rPr>
                <w:noProof/>
                <w:webHidden/>
              </w:rPr>
              <w:fldChar w:fldCharType="separate"/>
            </w:r>
            <w:r>
              <w:rPr>
                <w:noProof/>
                <w:webHidden/>
              </w:rPr>
              <w:t>9</w:t>
            </w:r>
            <w:r w:rsidR="00490E04">
              <w:rPr>
                <w:noProof/>
                <w:webHidden/>
              </w:rPr>
              <w:fldChar w:fldCharType="end"/>
            </w:r>
          </w:hyperlink>
        </w:p>
        <w:p w14:paraId="14E7212C"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63" w:history="1">
            <w:r w:rsidR="00490E04" w:rsidRPr="004A0850">
              <w:rPr>
                <w:rStyle w:val="Hyperlink"/>
                <w:noProof/>
              </w:rPr>
              <w:t>3.8</w:t>
            </w:r>
            <w:r w:rsidR="00490E04">
              <w:rPr>
                <w:rFonts w:asciiTheme="minorHAnsi" w:eastAsiaTheme="minorEastAsia" w:hAnsiTheme="minorHAnsi"/>
                <w:noProof/>
                <w:szCs w:val="22"/>
              </w:rPr>
              <w:tab/>
            </w:r>
            <w:r w:rsidR="00490E04" w:rsidRPr="004A0850">
              <w:rPr>
                <w:rStyle w:val="Hyperlink"/>
                <w:noProof/>
              </w:rPr>
              <w:t>Emergency Equipment Retrieval</w:t>
            </w:r>
            <w:r w:rsidR="00490E04">
              <w:rPr>
                <w:noProof/>
                <w:webHidden/>
              </w:rPr>
              <w:tab/>
            </w:r>
            <w:r w:rsidR="00490E04">
              <w:rPr>
                <w:noProof/>
                <w:webHidden/>
              </w:rPr>
              <w:fldChar w:fldCharType="begin"/>
            </w:r>
            <w:r w:rsidR="00490E04">
              <w:rPr>
                <w:noProof/>
                <w:webHidden/>
              </w:rPr>
              <w:instrText xml:space="preserve"> PAGEREF _Toc412302963 \h </w:instrText>
            </w:r>
            <w:r w:rsidR="00490E04">
              <w:rPr>
                <w:noProof/>
                <w:webHidden/>
              </w:rPr>
            </w:r>
            <w:r w:rsidR="00490E04">
              <w:rPr>
                <w:noProof/>
                <w:webHidden/>
              </w:rPr>
              <w:fldChar w:fldCharType="separate"/>
            </w:r>
            <w:r>
              <w:rPr>
                <w:noProof/>
                <w:webHidden/>
              </w:rPr>
              <w:t>9</w:t>
            </w:r>
            <w:r w:rsidR="00490E04">
              <w:rPr>
                <w:noProof/>
                <w:webHidden/>
              </w:rPr>
              <w:fldChar w:fldCharType="end"/>
            </w:r>
          </w:hyperlink>
        </w:p>
        <w:p w14:paraId="01F04C5C"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64" w:history="1">
            <w:r w:rsidR="00490E04" w:rsidRPr="004A0850">
              <w:rPr>
                <w:rStyle w:val="Hyperlink"/>
                <w:noProof/>
              </w:rPr>
              <w:t>3.9</w:t>
            </w:r>
            <w:r w:rsidR="00490E04">
              <w:rPr>
                <w:rFonts w:asciiTheme="minorHAnsi" w:eastAsiaTheme="minorEastAsia" w:hAnsiTheme="minorHAnsi"/>
                <w:noProof/>
                <w:szCs w:val="22"/>
              </w:rPr>
              <w:tab/>
            </w:r>
            <w:r w:rsidR="00490E04" w:rsidRPr="004A0850">
              <w:rPr>
                <w:rStyle w:val="Hyperlink"/>
                <w:noProof/>
              </w:rPr>
              <w:t>Authorizations</w:t>
            </w:r>
            <w:r w:rsidR="00490E04">
              <w:rPr>
                <w:noProof/>
                <w:webHidden/>
              </w:rPr>
              <w:tab/>
            </w:r>
            <w:r w:rsidR="00490E04">
              <w:rPr>
                <w:noProof/>
                <w:webHidden/>
              </w:rPr>
              <w:fldChar w:fldCharType="begin"/>
            </w:r>
            <w:r w:rsidR="00490E04">
              <w:rPr>
                <w:noProof/>
                <w:webHidden/>
              </w:rPr>
              <w:instrText xml:space="preserve"> PAGEREF _Toc412302964 \h </w:instrText>
            </w:r>
            <w:r w:rsidR="00490E04">
              <w:rPr>
                <w:noProof/>
                <w:webHidden/>
              </w:rPr>
            </w:r>
            <w:r w:rsidR="00490E04">
              <w:rPr>
                <w:noProof/>
                <w:webHidden/>
              </w:rPr>
              <w:fldChar w:fldCharType="separate"/>
            </w:r>
            <w:r>
              <w:rPr>
                <w:noProof/>
                <w:webHidden/>
              </w:rPr>
              <w:t>9</w:t>
            </w:r>
            <w:r w:rsidR="00490E04">
              <w:rPr>
                <w:noProof/>
                <w:webHidden/>
              </w:rPr>
              <w:fldChar w:fldCharType="end"/>
            </w:r>
          </w:hyperlink>
        </w:p>
        <w:p w14:paraId="7AAE21D0" w14:textId="77777777" w:rsidR="00490E04" w:rsidRDefault="00FE3B17">
          <w:pPr>
            <w:pStyle w:val="TOC1"/>
            <w:tabs>
              <w:tab w:val="left" w:pos="440"/>
              <w:tab w:val="right" w:leader="dot" w:pos="9350"/>
            </w:tabs>
            <w:rPr>
              <w:rFonts w:asciiTheme="minorHAnsi" w:eastAsiaTheme="minorEastAsia" w:hAnsiTheme="minorHAnsi"/>
              <w:noProof/>
              <w:szCs w:val="22"/>
            </w:rPr>
          </w:pPr>
          <w:hyperlink w:anchor="_Toc412302965" w:history="1">
            <w:r w:rsidR="00490E04" w:rsidRPr="004A0850">
              <w:rPr>
                <w:rStyle w:val="Hyperlink"/>
                <w:noProof/>
              </w:rPr>
              <w:t>4</w:t>
            </w:r>
            <w:r w:rsidR="00490E04">
              <w:rPr>
                <w:rFonts w:asciiTheme="minorHAnsi" w:eastAsiaTheme="minorEastAsia" w:hAnsiTheme="minorHAnsi"/>
                <w:noProof/>
                <w:szCs w:val="22"/>
              </w:rPr>
              <w:tab/>
            </w:r>
            <w:r w:rsidR="00490E04" w:rsidRPr="004A0850">
              <w:rPr>
                <w:rStyle w:val="Hyperlink"/>
                <w:noProof/>
              </w:rPr>
              <w:t>Appendix</w:t>
            </w:r>
            <w:r w:rsidR="00490E04">
              <w:rPr>
                <w:noProof/>
                <w:webHidden/>
              </w:rPr>
              <w:tab/>
            </w:r>
            <w:r w:rsidR="00490E04">
              <w:rPr>
                <w:noProof/>
                <w:webHidden/>
              </w:rPr>
              <w:fldChar w:fldCharType="begin"/>
            </w:r>
            <w:r w:rsidR="00490E04">
              <w:rPr>
                <w:noProof/>
                <w:webHidden/>
              </w:rPr>
              <w:instrText xml:space="preserve"> PAGEREF _Toc412302965 \h </w:instrText>
            </w:r>
            <w:r w:rsidR="00490E04">
              <w:rPr>
                <w:noProof/>
                <w:webHidden/>
              </w:rPr>
            </w:r>
            <w:r w:rsidR="00490E04">
              <w:rPr>
                <w:noProof/>
                <w:webHidden/>
              </w:rPr>
              <w:fldChar w:fldCharType="separate"/>
            </w:r>
            <w:r>
              <w:rPr>
                <w:noProof/>
                <w:webHidden/>
              </w:rPr>
              <w:t>10</w:t>
            </w:r>
            <w:r w:rsidR="00490E04">
              <w:rPr>
                <w:noProof/>
                <w:webHidden/>
              </w:rPr>
              <w:fldChar w:fldCharType="end"/>
            </w:r>
          </w:hyperlink>
        </w:p>
        <w:p w14:paraId="055411D8"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66" w:history="1">
            <w:r w:rsidR="00490E04" w:rsidRPr="004A0850">
              <w:rPr>
                <w:rStyle w:val="Hyperlink"/>
                <w:noProof/>
              </w:rPr>
              <w:t>4.1</w:t>
            </w:r>
            <w:r w:rsidR="00490E04">
              <w:rPr>
                <w:rFonts w:asciiTheme="minorHAnsi" w:eastAsiaTheme="minorEastAsia" w:hAnsiTheme="minorHAnsi"/>
                <w:noProof/>
                <w:szCs w:val="22"/>
              </w:rPr>
              <w:tab/>
            </w:r>
            <w:r w:rsidR="00490E04" w:rsidRPr="004A0850">
              <w:rPr>
                <w:rStyle w:val="Hyperlink"/>
                <w:noProof/>
              </w:rPr>
              <w:t>Operational Risk Assessment</w:t>
            </w:r>
            <w:r w:rsidR="00490E04">
              <w:rPr>
                <w:noProof/>
                <w:webHidden/>
              </w:rPr>
              <w:tab/>
            </w:r>
            <w:r w:rsidR="00490E04">
              <w:rPr>
                <w:noProof/>
                <w:webHidden/>
              </w:rPr>
              <w:fldChar w:fldCharType="begin"/>
            </w:r>
            <w:r w:rsidR="00490E04">
              <w:rPr>
                <w:noProof/>
                <w:webHidden/>
              </w:rPr>
              <w:instrText xml:space="preserve"> PAGEREF _Toc412302966 \h </w:instrText>
            </w:r>
            <w:r w:rsidR="00490E04">
              <w:rPr>
                <w:noProof/>
                <w:webHidden/>
              </w:rPr>
            </w:r>
            <w:r w:rsidR="00490E04">
              <w:rPr>
                <w:noProof/>
                <w:webHidden/>
              </w:rPr>
              <w:fldChar w:fldCharType="separate"/>
            </w:r>
            <w:r>
              <w:rPr>
                <w:noProof/>
                <w:webHidden/>
              </w:rPr>
              <w:t>10</w:t>
            </w:r>
            <w:r w:rsidR="00490E04">
              <w:rPr>
                <w:noProof/>
                <w:webHidden/>
              </w:rPr>
              <w:fldChar w:fldCharType="end"/>
            </w:r>
          </w:hyperlink>
        </w:p>
        <w:p w14:paraId="053D3775"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67" w:history="1">
            <w:r w:rsidR="00490E04" w:rsidRPr="004A0850">
              <w:rPr>
                <w:rStyle w:val="Hyperlink"/>
                <w:noProof/>
              </w:rPr>
              <w:t>4.2</w:t>
            </w:r>
            <w:r w:rsidR="00490E04">
              <w:rPr>
                <w:rFonts w:asciiTheme="minorHAnsi" w:eastAsiaTheme="minorEastAsia" w:hAnsiTheme="minorHAnsi"/>
                <w:noProof/>
                <w:szCs w:val="22"/>
              </w:rPr>
              <w:tab/>
            </w:r>
            <w:r w:rsidR="00490E04" w:rsidRPr="004A0850">
              <w:rPr>
                <w:rStyle w:val="Hyperlink"/>
                <w:noProof/>
              </w:rPr>
              <w:t>Evidence of Communications with Local Authorities &amp; Permitting</w:t>
            </w:r>
            <w:r w:rsidR="00490E04">
              <w:rPr>
                <w:noProof/>
                <w:webHidden/>
              </w:rPr>
              <w:tab/>
            </w:r>
            <w:r w:rsidR="00490E04">
              <w:rPr>
                <w:noProof/>
                <w:webHidden/>
              </w:rPr>
              <w:fldChar w:fldCharType="begin"/>
            </w:r>
            <w:r w:rsidR="00490E04">
              <w:rPr>
                <w:noProof/>
                <w:webHidden/>
              </w:rPr>
              <w:instrText xml:space="preserve"> PAGEREF _Toc412302967 \h </w:instrText>
            </w:r>
            <w:r w:rsidR="00490E04">
              <w:rPr>
                <w:noProof/>
                <w:webHidden/>
              </w:rPr>
            </w:r>
            <w:r w:rsidR="00490E04">
              <w:rPr>
                <w:noProof/>
                <w:webHidden/>
              </w:rPr>
              <w:fldChar w:fldCharType="separate"/>
            </w:r>
            <w:r>
              <w:rPr>
                <w:noProof/>
                <w:webHidden/>
              </w:rPr>
              <w:t>10</w:t>
            </w:r>
            <w:r w:rsidR="00490E04">
              <w:rPr>
                <w:noProof/>
                <w:webHidden/>
              </w:rPr>
              <w:fldChar w:fldCharType="end"/>
            </w:r>
          </w:hyperlink>
        </w:p>
        <w:p w14:paraId="18852885"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68" w:history="1">
            <w:r w:rsidR="00490E04" w:rsidRPr="004A0850">
              <w:rPr>
                <w:rStyle w:val="Hyperlink"/>
                <w:noProof/>
              </w:rPr>
              <w:t>4.3</w:t>
            </w:r>
            <w:r w:rsidR="00490E04">
              <w:rPr>
                <w:rFonts w:asciiTheme="minorHAnsi" w:eastAsiaTheme="minorEastAsia" w:hAnsiTheme="minorHAnsi"/>
                <w:noProof/>
                <w:szCs w:val="22"/>
              </w:rPr>
              <w:tab/>
            </w:r>
            <w:r w:rsidR="00490E04" w:rsidRPr="004A0850">
              <w:rPr>
                <w:rStyle w:val="Hyperlink"/>
                <w:rFonts w:eastAsia="Times New Roman" w:cstheme="minorHAnsi"/>
                <w:noProof/>
              </w:rPr>
              <w:t xml:space="preserve">Vehicle Pre-launch Validation &amp; </w:t>
            </w:r>
            <w:r w:rsidR="00490E04" w:rsidRPr="004A0850">
              <w:rPr>
                <w:rStyle w:val="Hyperlink"/>
                <w:noProof/>
              </w:rPr>
              <w:t>Detailed Vehicle Parameters</w:t>
            </w:r>
            <w:r w:rsidR="00490E04">
              <w:rPr>
                <w:noProof/>
                <w:webHidden/>
              </w:rPr>
              <w:tab/>
            </w:r>
            <w:r w:rsidR="00490E04">
              <w:rPr>
                <w:noProof/>
                <w:webHidden/>
              </w:rPr>
              <w:fldChar w:fldCharType="begin"/>
            </w:r>
            <w:r w:rsidR="00490E04">
              <w:rPr>
                <w:noProof/>
                <w:webHidden/>
              </w:rPr>
              <w:instrText xml:space="preserve"> PAGEREF _Toc412302968 \h </w:instrText>
            </w:r>
            <w:r w:rsidR="00490E04">
              <w:rPr>
                <w:noProof/>
                <w:webHidden/>
              </w:rPr>
            </w:r>
            <w:r w:rsidR="00490E04">
              <w:rPr>
                <w:noProof/>
                <w:webHidden/>
              </w:rPr>
              <w:fldChar w:fldCharType="separate"/>
            </w:r>
            <w:r>
              <w:rPr>
                <w:noProof/>
                <w:webHidden/>
              </w:rPr>
              <w:t>10</w:t>
            </w:r>
            <w:r w:rsidR="00490E04">
              <w:rPr>
                <w:noProof/>
                <w:webHidden/>
              </w:rPr>
              <w:fldChar w:fldCharType="end"/>
            </w:r>
          </w:hyperlink>
        </w:p>
        <w:p w14:paraId="477045D1" w14:textId="77777777" w:rsidR="00490E04" w:rsidRDefault="00FE3B17">
          <w:pPr>
            <w:pStyle w:val="TOC2"/>
            <w:tabs>
              <w:tab w:val="left" w:pos="880"/>
              <w:tab w:val="right" w:leader="dot" w:pos="9350"/>
            </w:tabs>
            <w:rPr>
              <w:rFonts w:asciiTheme="minorHAnsi" w:eastAsiaTheme="minorEastAsia" w:hAnsiTheme="minorHAnsi"/>
              <w:noProof/>
              <w:szCs w:val="22"/>
            </w:rPr>
          </w:pPr>
          <w:hyperlink w:anchor="_Toc412302969" w:history="1">
            <w:r w:rsidR="00490E04" w:rsidRPr="004A0850">
              <w:rPr>
                <w:rStyle w:val="Hyperlink"/>
                <w:noProof/>
              </w:rPr>
              <w:t>4.4</w:t>
            </w:r>
            <w:r w:rsidR="00490E04">
              <w:rPr>
                <w:rFonts w:asciiTheme="minorHAnsi" w:eastAsiaTheme="minorEastAsia" w:hAnsiTheme="minorHAnsi"/>
                <w:noProof/>
                <w:szCs w:val="22"/>
              </w:rPr>
              <w:tab/>
            </w:r>
            <w:r w:rsidR="00490E04" w:rsidRPr="004A0850">
              <w:rPr>
                <w:rStyle w:val="Hyperlink"/>
                <w:noProof/>
              </w:rPr>
              <w:t>Mission Debrief</w:t>
            </w:r>
            <w:r w:rsidR="00490E04">
              <w:rPr>
                <w:noProof/>
                <w:webHidden/>
              </w:rPr>
              <w:tab/>
            </w:r>
            <w:r w:rsidR="00490E04">
              <w:rPr>
                <w:noProof/>
                <w:webHidden/>
              </w:rPr>
              <w:fldChar w:fldCharType="begin"/>
            </w:r>
            <w:r w:rsidR="00490E04">
              <w:rPr>
                <w:noProof/>
                <w:webHidden/>
              </w:rPr>
              <w:instrText xml:space="preserve"> PAGEREF _Toc412302969 \h </w:instrText>
            </w:r>
            <w:r w:rsidR="00490E04">
              <w:rPr>
                <w:noProof/>
                <w:webHidden/>
              </w:rPr>
            </w:r>
            <w:r w:rsidR="00490E04">
              <w:rPr>
                <w:noProof/>
                <w:webHidden/>
              </w:rPr>
              <w:fldChar w:fldCharType="separate"/>
            </w:r>
            <w:r>
              <w:rPr>
                <w:noProof/>
                <w:webHidden/>
              </w:rPr>
              <w:t>10</w:t>
            </w:r>
            <w:r w:rsidR="00490E04">
              <w:rPr>
                <w:noProof/>
                <w:webHidden/>
              </w:rPr>
              <w:fldChar w:fldCharType="end"/>
            </w:r>
          </w:hyperlink>
        </w:p>
        <w:p w14:paraId="08561D84" w14:textId="77777777" w:rsidR="004C3404" w:rsidRDefault="002D7C4B" w:rsidP="004C3404">
          <w:pPr>
            <w:rPr>
              <w:noProof/>
              <w:sz w:val="20"/>
            </w:rPr>
          </w:pPr>
          <w:r w:rsidRPr="00AF1553">
            <w:rPr>
              <w:b/>
              <w:bCs/>
              <w:noProof/>
              <w:sz w:val="20"/>
            </w:rPr>
            <w:fldChar w:fldCharType="end"/>
          </w:r>
        </w:p>
      </w:sdtContent>
    </w:sdt>
    <w:bookmarkStart w:id="3" w:name="_Ref365468756" w:displacedByCustomXml="prev"/>
    <w:bookmarkStart w:id="4" w:name="_Ref365468763" w:displacedByCustomXml="prev"/>
    <w:p w14:paraId="7E2B0B96" w14:textId="1118DBA5" w:rsidR="004C3404" w:rsidRDefault="004C3404">
      <w:pPr>
        <w:spacing w:after="200"/>
        <w:rPr>
          <w:sz w:val="20"/>
        </w:rPr>
      </w:pPr>
      <w:r>
        <w:rPr>
          <w:sz w:val="20"/>
        </w:rPr>
        <w:br w:type="page"/>
      </w:r>
    </w:p>
    <w:p w14:paraId="1288922B" w14:textId="0F5D0239" w:rsidR="002D7C4B" w:rsidRDefault="005F62E8" w:rsidP="0009532E">
      <w:pPr>
        <w:pStyle w:val="Heading1"/>
      </w:pPr>
      <w:bookmarkStart w:id="5" w:name="_Executive_Summary"/>
      <w:bookmarkStart w:id="6" w:name="_Ref390367076"/>
      <w:bookmarkStart w:id="7" w:name="_Toc412302951"/>
      <w:bookmarkEnd w:id="5"/>
      <w:r w:rsidRPr="0009532E">
        <w:lastRenderedPageBreak/>
        <w:t>Executive Summary</w:t>
      </w:r>
      <w:bookmarkEnd w:id="6"/>
      <w:bookmarkEnd w:id="7"/>
      <w:bookmarkEnd w:id="4"/>
      <w:bookmarkEnd w:id="3"/>
    </w:p>
    <w:p w14:paraId="60FEDE93" w14:textId="511C2D49" w:rsidR="005F62E8" w:rsidRDefault="000A7237" w:rsidP="00C107E5">
      <w:pPr>
        <w:tabs>
          <w:tab w:val="right" w:pos="9360"/>
        </w:tabs>
        <w:spacing w:after="200" w:line="240" w:lineRule="auto"/>
        <w:rPr>
          <w:sz w:val="20"/>
          <w:szCs w:val="20"/>
        </w:rPr>
      </w:pPr>
      <w:r w:rsidRPr="00AF1553">
        <w:rPr>
          <w:b/>
          <w:sz w:val="20"/>
          <w:szCs w:val="20"/>
        </w:rPr>
        <w:t>Client</w:t>
      </w:r>
      <w:r w:rsidR="005F62E8" w:rsidRPr="00AF1553">
        <w:rPr>
          <w:b/>
          <w:sz w:val="20"/>
          <w:szCs w:val="20"/>
        </w:rPr>
        <w:t>:</w:t>
      </w:r>
      <w:r w:rsidR="005F62E8" w:rsidRPr="00AF1553">
        <w:rPr>
          <w:sz w:val="20"/>
          <w:szCs w:val="20"/>
        </w:rPr>
        <w:t xml:space="preserve"> </w:t>
      </w:r>
      <w:r w:rsidR="005F1CFA">
        <w:rPr>
          <w:sz w:val="20"/>
          <w:szCs w:val="20"/>
        </w:rPr>
        <w:t>MBARI</w:t>
      </w:r>
      <w:r w:rsidR="00B56085" w:rsidRPr="00AF1553">
        <w:rPr>
          <w:sz w:val="20"/>
          <w:szCs w:val="20"/>
        </w:rPr>
        <w:tab/>
      </w:r>
      <w:r w:rsidR="00B56085" w:rsidRPr="00AF1553">
        <w:rPr>
          <w:b/>
          <w:sz w:val="20"/>
          <w:szCs w:val="20"/>
        </w:rPr>
        <w:t>Mission Date Range:</w:t>
      </w:r>
      <w:r w:rsidR="00401797">
        <w:rPr>
          <w:sz w:val="20"/>
          <w:szCs w:val="20"/>
        </w:rPr>
        <w:t xml:space="preserve"> </w:t>
      </w:r>
      <w:r w:rsidR="00C107E5">
        <w:rPr>
          <w:sz w:val="20"/>
          <w:szCs w:val="20"/>
        </w:rPr>
        <w:t>01JUL</w:t>
      </w:r>
      <w:r w:rsidR="00401797">
        <w:rPr>
          <w:sz w:val="20"/>
          <w:szCs w:val="20"/>
        </w:rPr>
        <w:t>2016</w:t>
      </w:r>
      <w:r w:rsidR="00B56085" w:rsidRPr="00AF1553">
        <w:rPr>
          <w:sz w:val="20"/>
          <w:szCs w:val="20"/>
        </w:rPr>
        <w:t xml:space="preserve"> – </w:t>
      </w:r>
      <w:r w:rsidR="00C107E5">
        <w:rPr>
          <w:sz w:val="20"/>
          <w:szCs w:val="20"/>
        </w:rPr>
        <w:t>07JUL</w:t>
      </w:r>
      <w:r w:rsidR="00401797">
        <w:rPr>
          <w:sz w:val="20"/>
          <w:szCs w:val="20"/>
        </w:rPr>
        <w:t>2016</w:t>
      </w:r>
    </w:p>
    <w:p w14:paraId="4102302C" w14:textId="4B49F769" w:rsidR="00C107E5" w:rsidRDefault="00C107E5" w:rsidP="00C107E5">
      <w:pPr>
        <w:tabs>
          <w:tab w:val="right" w:pos="9360"/>
        </w:tabs>
        <w:spacing w:after="200" w:line="240" w:lineRule="auto"/>
        <w:rPr>
          <w:sz w:val="20"/>
          <w:szCs w:val="20"/>
        </w:rPr>
      </w:pPr>
      <w:r>
        <w:rPr>
          <w:sz w:val="20"/>
          <w:szCs w:val="20"/>
        </w:rPr>
        <w:tab/>
        <w:t>21JUL2016-01AUG2016</w:t>
      </w:r>
    </w:p>
    <w:p w14:paraId="6ECBCB34" w14:textId="0A106DBD" w:rsidR="00B56085" w:rsidRPr="00AF1553" w:rsidRDefault="00EA381C" w:rsidP="00B56085">
      <w:pPr>
        <w:tabs>
          <w:tab w:val="right" w:pos="9360"/>
        </w:tabs>
        <w:spacing w:after="200"/>
        <w:rPr>
          <w:b/>
          <w:sz w:val="20"/>
          <w:szCs w:val="20"/>
        </w:rPr>
      </w:pPr>
      <w:r>
        <w:rPr>
          <w:b/>
          <w:sz w:val="20"/>
          <w:szCs w:val="20"/>
        </w:rPr>
        <w:t xml:space="preserve">Mission </w:t>
      </w:r>
      <w:r w:rsidRPr="00AF1553">
        <w:rPr>
          <w:b/>
          <w:sz w:val="20"/>
          <w:szCs w:val="20"/>
        </w:rPr>
        <w:t>Point-of-Contact</w:t>
      </w:r>
      <w:r w:rsidR="00B56085" w:rsidRPr="00AF1553">
        <w:rPr>
          <w:b/>
          <w:sz w:val="20"/>
          <w:szCs w:val="20"/>
        </w:rPr>
        <w:t>:</w:t>
      </w:r>
      <w:r w:rsidR="00B56085" w:rsidRPr="00AF1553">
        <w:rPr>
          <w:sz w:val="20"/>
          <w:szCs w:val="20"/>
        </w:rPr>
        <w:t xml:space="preserve"> </w:t>
      </w:r>
      <w:r w:rsidR="005F1CFA">
        <w:rPr>
          <w:sz w:val="20"/>
          <w:szCs w:val="20"/>
        </w:rPr>
        <w:t>Chris Wahl</w:t>
      </w:r>
      <w:r w:rsidR="00B56085" w:rsidRPr="00AF1553">
        <w:rPr>
          <w:sz w:val="20"/>
          <w:szCs w:val="20"/>
        </w:rPr>
        <w:tab/>
      </w:r>
      <w:r w:rsidR="00B56085" w:rsidRPr="00AF1553">
        <w:rPr>
          <w:b/>
          <w:sz w:val="20"/>
          <w:szCs w:val="20"/>
        </w:rPr>
        <w:t>Wave Glider</w:t>
      </w:r>
      <w:r w:rsidR="00D92C20" w:rsidRPr="00AF1553">
        <w:rPr>
          <w:b/>
          <w:sz w:val="20"/>
          <w:szCs w:val="20"/>
        </w:rPr>
        <w:t xml:space="preserve"> Info:</w:t>
      </w:r>
      <w:r w:rsidR="00D92C20" w:rsidRPr="00AF1553">
        <w:rPr>
          <w:sz w:val="20"/>
          <w:szCs w:val="20"/>
        </w:rPr>
        <w:t xml:space="preserve"> </w:t>
      </w:r>
      <w:proofErr w:type="spellStart"/>
      <w:r w:rsidR="003E5E34">
        <w:rPr>
          <w:sz w:val="20"/>
          <w:szCs w:val="20"/>
        </w:rPr>
        <w:t>Qty</w:t>
      </w:r>
      <w:proofErr w:type="spellEnd"/>
      <w:r w:rsidR="003E5E34">
        <w:rPr>
          <w:sz w:val="20"/>
          <w:szCs w:val="20"/>
        </w:rPr>
        <w:t xml:space="preserve"> 1 </w:t>
      </w:r>
      <w:r w:rsidR="00052EFA">
        <w:rPr>
          <w:sz w:val="20"/>
          <w:szCs w:val="20"/>
        </w:rPr>
        <w:t>SV3-011</w:t>
      </w:r>
      <w:r w:rsidR="003E5E34">
        <w:rPr>
          <w:sz w:val="20"/>
          <w:szCs w:val="20"/>
        </w:rPr>
        <w:t>,</w:t>
      </w:r>
      <w:r w:rsidR="00022387">
        <w:rPr>
          <w:sz w:val="20"/>
          <w:szCs w:val="20"/>
        </w:rPr>
        <w:t xml:space="preserve"> “</w:t>
      </w:r>
      <w:r w:rsidR="00052EFA">
        <w:rPr>
          <w:sz w:val="20"/>
          <w:szCs w:val="20"/>
        </w:rPr>
        <w:t>Tin</w:t>
      </w:r>
      <w:r w:rsidR="00022387">
        <w:rPr>
          <w:sz w:val="20"/>
          <w:szCs w:val="20"/>
        </w:rPr>
        <w:t>y”</w:t>
      </w:r>
    </w:p>
    <w:p w14:paraId="0D06F4DE" w14:textId="70390213" w:rsidR="00AE682B" w:rsidRDefault="004A1CF8" w:rsidP="002E373F">
      <w:pPr>
        <w:tabs>
          <w:tab w:val="right" w:pos="9360"/>
        </w:tabs>
        <w:spacing w:after="200"/>
        <w:rPr>
          <w:sz w:val="20"/>
          <w:szCs w:val="20"/>
        </w:rPr>
      </w:pPr>
      <w:r w:rsidRPr="00AF1553">
        <w:rPr>
          <w:b/>
          <w:sz w:val="20"/>
          <w:szCs w:val="20"/>
        </w:rPr>
        <w:t>Theater of Operations</w:t>
      </w:r>
      <w:r w:rsidR="008F0466">
        <w:rPr>
          <w:b/>
          <w:sz w:val="20"/>
          <w:szCs w:val="20"/>
        </w:rPr>
        <w:t xml:space="preserve"> (UTC+/-#)</w:t>
      </w:r>
      <w:r w:rsidRPr="00AF1553">
        <w:rPr>
          <w:b/>
          <w:sz w:val="20"/>
          <w:szCs w:val="20"/>
        </w:rPr>
        <w:t>:</w:t>
      </w:r>
      <w:r w:rsidR="002E373F">
        <w:rPr>
          <w:b/>
          <w:sz w:val="20"/>
          <w:szCs w:val="20"/>
        </w:rPr>
        <w:t xml:space="preserve"> </w:t>
      </w:r>
      <w:r w:rsidR="00D27766">
        <w:rPr>
          <w:sz w:val="20"/>
          <w:szCs w:val="20"/>
        </w:rPr>
        <w:t xml:space="preserve">Monterey Bay </w:t>
      </w:r>
      <w:r w:rsidR="0093554F">
        <w:rPr>
          <w:sz w:val="20"/>
          <w:szCs w:val="20"/>
        </w:rPr>
        <w:t xml:space="preserve">and nearby vicinity, </w:t>
      </w:r>
      <w:r w:rsidR="00D27766">
        <w:rPr>
          <w:sz w:val="20"/>
          <w:szCs w:val="20"/>
        </w:rPr>
        <w:t>UTC-7</w:t>
      </w:r>
    </w:p>
    <w:p w14:paraId="7585C1C9" w14:textId="194A02F3" w:rsidR="00F23BF4" w:rsidRPr="00AF1553" w:rsidRDefault="005F62E8" w:rsidP="002E373F">
      <w:pPr>
        <w:spacing w:after="200"/>
        <w:rPr>
          <w:sz w:val="20"/>
          <w:szCs w:val="20"/>
        </w:rPr>
      </w:pPr>
      <w:r w:rsidRPr="00AF1553">
        <w:rPr>
          <w:b/>
          <w:sz w:val="20"/>
          <w:szCs w:val="20"/>
        </w:rPr>
        <w:t>Mission Description</w:t>
      </w:r>
      <w:r w:rsidR="00B86D08">
        <w:rPr>
          <w:b/>
          <w:sz w:val="20"/>
          <w:szCs w:val="20"/>
        </w:rPr>
        <w:t xml:space="preserve"> and Objectives</w:t>
      </w:r>
      <w:r w:rsidRPr="00AF1553">
        <w:rPr>
          <w:b/>
          <w:sz w:val="20"/>
          <w:szCs w:val="20"/>
        </w:rPr>
        <w:t>:</w:t>
      </w:r>
      <w:r w:rsidR="002E373F">
        <w:rPr>
          <w:b/>
          <w:sz w:val="20"/>
          <w:szCs w:val="20"/>
        </w:rPr>
        <w:t xml:space="preserve"> </w:t>
      </w:r>
      <w:r w:rsidR="00C107E5">
        <w:rPr>
          <w:sz w:val="20"/>
          <w:szCs w:val="20"/>
        </w:rPr>
        <w:t xml:space="preserve">Run the BOG </w:t>
      </w:r>
      <w:proofErr w:type="spellStart"/>
      <w:r w:rsidR="00C107E5">
        <w:rPr>
          <w:sz w:val="20"/>
          <w:szCs w:val="20"/>
        </w:rPr>
        <w:t>timeseries</w:t>
      </w:r>
      <w:proofErr w:type="spellEnd"/>
      <w:r w:rsidR="00C107E5">
        <w:rPr>
          <w:sz w:val="20"/>
          <w:szCs w:val="20"/>
        </w:rPr>
        <w:t xml:space="preserve"> line (c1 to m1 to m2) while running science sensors</w:t>
      </w:r>
    </w:p>
    <w:p w14:paraId="17A860B2" w14:textId="5A729A3E" w:rsidR="00D92C20" w:rsidRPr="00AF1553" w:rsidRDefault="00D92C20" w:rsidP="002E373F">
      <w:pPr>
        <w:rPr>
          <w:sz w:val="20"/>
          <w:szCs w:val="20"/>
        </w:rPr>
      </w:pPr>
      <w:r w:rsidRPr="00AF1553">
        <w:rPr>
          <w:b/>
          <w:sz w:val="20"/>
          <w:szCs w:val="20"/>
        </w:rPr>
        <w:t>Special Operational Considerations:</w:t>
      </w:r>
      <w:r w:rsidR="002E373F">
        <w:rPr>
          <w:b/>
          <w:sz w:val="20"/>
          <w:szCs w:val="20"/>
        </w:rPr>
        <w:t xml:space="preserve"> </w:t>
      </w:r>
      <w:r w:rsidR="002A790B">
        <w:rPr>
          <w:sz w:val="20"/>
          <w:szCs w:val="20"/>
        </w:rPr>
        <w:t>none, basic deployment</w:t>
      </w:r>
    </w:p>
    <w:p w14:paraId="3B671CD8" w14:textId="1A705D20" w:rsidR="00A74C86" w:rsidRPr="00AF1553" w:rsidRDefault="00FE3B17" w:rsidP="00A74C86">
      <w:pPr>
        <w:spacing w:after="0"/>
        <w:ind w:left="720" w:hanging="360"/>
        <w:rPr>
          <w:rFonts w:cs="Arial"/>
          <w:sz w:val="20"/>
          <w:szCs w:val="20"/>
        </w:rPr>
      </w:pPr>
      <w:sdt>
        <w:sdtPr>
          <w:rPr>
            <w:rFonts w:asciiTheme="minorHAnsi" w:hAnsiTheme="minorHAnsi" w:cs="Arial"/>
            <w:sz w:val="20"/>
          </w:rPr>
          <w:id w:val="535705618"/>
          <w14:checkbox>
            <w14:checked w14:val="1"/>
            <w14:checkedState w14:val="2612" w14:font="MS Gothic"/>
            <w14:uncheckedState w14:val="2610" w14:font="MS Gothic"/>
          </w14:checkbox>
        </w:sdtPr>
        <w:sdtEndPr/>
        <w:sdtContent>
          <w:r w:rsidR="007E6EEA">
            <w:rPr>
              <w:rFonts w:ascii="MS Gothic" w:eastAsia="MS Gothic" w:hAnsi="MS Gothic" w:cs="Arial" w:hint="eastAsia"/>
              <w:sz w:val="20"/>
            </w:rPr>
            <w:t>☒</w:t>
          </w:r>
        </w:sdtContent>
      </w:sdt>
      <w:r w:rsidR="00A74C86">
        <w:rPr>
          <w:rFonts w:asciiTheme="minorHAnsi" w:hAnsiTheme="minorHAnsi" w:cs="Arial"/>
          <w:sz w:val="20"/>
        </w:rPr>
        <w:tab/>
      </w:r>
      <w:r w:rsidR="00A74C86" w:rsidRPr="00AF1553">
        <w:rPr>
          <w:rFonts w:cs="Arial"/>
          <w:sz w:val="20"/>
          <w:szCs w:val="20"/>
        </w:rPr>
        <w:t>Standard Piloting (</w:t>
      </w:r>
      <w:r w:rsidR="00A74C86" w:rsidRPr="00EE762D">
        <w:rPr>
          <w:rFonts w:cs="Arial"/>
          <w:sz w:val="20"/>
          <w:szCs w:val="20"/>
        </w:rPr>
        <w:t>pre-planned navigational/operational tasking</w:t>
      </w:r>
      <w:r w:rsidR="00A74C86" w:rsidRPr="00AF1553">
        <w:rPr>
          <w:rFonts w:cs="Arial"/>
          <w:sz w:val="20"/>
          <w:szCs w:val="20"/>
        </w:rPr>
        <w:t>), or</w:t>
      </w:r>
    </w:p>
    <w:p w14:paraId="7DCA68F3" w14:textId="77777777" w:rsidR="00A74C86" w:rsidRPr="00AF1553" w:rsidRDefault="00FE3B17" w:rsidP="00A74C86">
      <w:pPr>
        <w:spacing w:after="200"/>
        <w:ind w:left="720" w:hanging="360"/>
        <w:rPr>
          <w:rFonts w:cs="Arial"/>
          <w:sz w:val="20"/>
          <w:szCs w:val="20"/>
        </w:rPr>
      </w:pPr>
      <w:sdt>
        <w:sdtPr>
          <w:rPr>
            <w:rFonts w:asciiTheme="minorHAnsi" w:hAnsiTheme="minorHAnsi" w:cs="Arial"/>
            <w:sz w:val="20"/>
          </w:rPr>
          <w:id w:val="377519347"/>
          <w14:checkbox>
            <w14:checked w14:val="0"/>
            <w14:checkedState w14:val="2612" w14:font="MS Gothic"/>
            <w14:uncheckedState w14:val="2610" w14:font="MS Gothic"/>
          </w14:checkbox>
        </w:sdtPr>
        <w:sdtEndPr/>
        <w:sdtContent>
          <w:r w:rsidR="00A74C86">
            <w:rPr>
              <w:rFonts w:ascii="MS Gothic" w:eastAsia="MS Gothic" w:hAnsi="MS Gothic" w:cs="Arial" w:hint="eastAsia"/>
              <w:sz w:val="20"/>
            </w:rPr>
            <w:t>☐</w:t>
          </w:r>
        </w:sdtContent>
      </w:sdt>
      <w:r w:rsidR="00A74C86">
        <w:rPr>
          <w:rFonts w:asciiTheme="minorHAnsi" w:hAnsiTheme="minorHAnsi" w:cs="Arial"/>
          <w:sz w:val="20"/>
        </w:rPr>
        <w:tab/>
      </w:r>
      <w:r w:rsidR="00A74C86" w:rsidRPr="00AF1553">
        <w:rPr>
          <w:rFonts w:cs="Arial"/>
          <w:sz w:val="20"/>
          <w:szCs w:val="20"/>
        </w:rPr>
        <w:t>Interactive Piloting (</w:t>
      </w:r>
      <w:r w:rsidR="00A74C86" w:rsidRPr="00EE762D">
        <w:rPr>
          <w:rFonts w:cs="Arial"/>
          <w:sz w:val="20"/>
          <w:szCs w:val="20"/>
        </w:rPr>
        <w:t>event-based navigational/operational tasking</w:t>
      </w:r>
      <w:r w:rsidR="00A74C86">
        <w:rPr>
          <w:rFonts w:cs="Arial"/>
          <w:sz w:val="20"/>
          <w:szCs w:val="20"/>
        </w:rPr>
        <w:t>;</w:t>
      </w:r>
      <w:r w:rsidR="00A74C86">
        <w:rPr>
          <w:rFonts w:cs="Arial"/>
          <w:sz w:val="20"/>
          <w:szCs w:val="20"/>
        </w:rPr>
        <w:tab/>
        <w:t>n</w:t>
      </w:r>
      <w:r w:rsidR="00A74C86" w:rsidRPr="00AF1553">
        <w:rPr>
          <w:rFonts w:cs="Arial"/>
          <w:sz w:val="20"/>
          <w:szCs w:val="20"/>
        </w:rPr>
        <w:t xml:space="preserve">on-standard </w:t>
      </w:r>
      <w:r w:rsidR="00A74C86">
        <w:rPr>
          <w:rFonts w:cs="Arial"/>
          <w:sz w:val="20"/>
          <w:szCs w:val="20"/>
        </w:rPr>
        <w:t xml:space="preserve">device configuration / </w:t>
      </w:r>
      <w:r w:rsidR="00A74C86" w:rsidRPr="00AF1553">
        <w:rPr>
          <w:rFonts w:cs="Arial"/>
          <w:sz w:val="20"/>
          <w:szCs w:val="20"/>
        </w:rPr>
        <w:t>duty</w:t>
      </w:r>
      <w:r w:rsidR="00A74C86">
        <w:rPr>
          <w:rFonts w:cs="Arial"/>
          <w:sz w:val="20"/>
          <w:szCs w:val="20"/>
        </w:rPr>
        <w:t xml:space="preserve"> </w:t>
      </w:r>
      <w:r w:rsidR="00A74C86" w:rsidRPr="00AF1553">
        <w:rPr>
          <w:rFonts w:cs="Arial"/>
          <w:sz w:val="20"/>
          <w:szCs w:val="20"/>
        </w:rPr>
        <w:t xml:space="preserve">cycling </w:t>
      </w:r>
      <w:r w:rsidR="00A74C86">
        <w:rPr>
          <w:rFonts w:cs="Arial"/>
          <w:sz w:val="20"/>
          <w:szCs w:val="20"/>
        </w:rPr>
        <w:t>regime</w:t>
      </w:r>
      <w:r w:rsidR="00A74C86" w:rsidRPr="00AF1553">
        <w:rPr>
          <w:rFonts w:cs="Arial"/>
          <w:sz w:val="20"/>
          <w:szCs w:val="20"/>
        </w:rPr>
        <w:t xml:space="preserve"> [explain]</w:t>
      </w:r>
    </w:p>
    <w:p w14:paraId="528DE179" w14:textId="727D4347" w:rsidR="009D5DEF" w:rsidRDefault="00C61130" w:rsidP="006E52ED">
      <w:pPr>
        <w:spacing w:after="0"/>
        <w:rPr>
          <w:sz w:val="20"/>
          <w:szCs w:val="20"/>
        </w:rPr>
      </w:pPr>
      <w:r>
        <w:rPr>
          <w:b/>
          <w:sz w:val="20"/>
          <w:szCs w:val="20"/>
        </w:rPr>
        <w:t>Operational</w:t>
      </w:r>
      <w:r w:rsidR="005F62E8" w:rsidRPr="00AF1553">
        <w:rPr>
          <w:b/>
          <w:sz w:val="20"/>
          <w:szCs w:val="20"/>
        </w:rPr>
        <w:t xml:space="preserve"> Risk Assessment</w:t>
      </w:r>
      <w:r w:rsidR="00220F0B" w:rsidRPr="00AF1553">
        <w:rPr>
          <w:b/>
          <w:sz w:val="20"/>
          <w:szCs w:val="20"/>
        </w:rPr>
        <w:t xml:space="preserve"> Summary</w:t>
      </w:r>
      <w:r w:rsidR="005F62E8" w:rsidRPr="00AF1553">
        <w:rPr>
          <w:b/>
          <w:sz w:val="20"/>
          <w:szCs w:val="20"/>
        </w:rPr>
        <w:t>:</w:t>
      </w:r>
      <w:r w:rsidR="00523504">
        <w:rPr>
          <w:b/>
          <w:sz w:val="20"/>
          <w:szCs w:val="20"/>
        </w:rPr>
        <w:t xml:space="preserve">  </w:t>
      </w:r>
      <w:r w:rsidR="00F50F2B" w:rsidRPr="00F50F2B">
        <w:rPr>
          <w:sz w:val="20"/>
          <w:szCs w:val="20"/>
        </w:rPr>
        <w:t>Client’s mission involves risk inconsistent with LRI standard operating procedures that can only be partially mitigated. Client is aware of the following risks and is instructing LRI to proceed with Professional Services:</w:t>
      </w:r>
    </w:p>
    <w:p w14:paraId="7E88B57B" w14:textId="77777777" w:rsidR="001424D5" w:rsidRDefault="001424D5" w:rsidP="006E52ED">
      <w:pPr>
        <w:spacing w:after="0"/>
        <w:rPr>
          <w:sz w:val="20"/>
          <w:szCs w:val="20"/>
        </w:rPr>
      </w:pPr>
    </w:p>
    <w:p w14:paraId="18BADB23" w14:textId="6ED1C7DD" w:rsidR="00F27E8B" w:rsidRPr="001424D5" w:rsidRDefault="006E52ED" w:rsidP="00F27E8B">
      <w:pPr>
        <w:pStyle w:val="ListParagraph"/>
        <w:numPr>
          <w:ilvl w:val="0"/>
          <w:numId w:val="44"/>
        </w:numPr>
        <w:rPr>
          <w:b/>
          <w:sz w:val="20"/>
          <w:szCs w:val="20"/>
        </w:rPr>
      </w:pPr>
      <w:r>
        <w:rPr>
          <w:rFonts w:eastAsia="Calibri" w:cs="Calibri"/>
          <w:sz w:val="20"/>
        </w:rPr>
        <w:t xml:space="preserve">Operations in known </w:t>
      </w:r>
      <w:r w:rsidR="009D5DEF" w:rsidRPr="009D5DEF">
        <w:rPr>
          <w:rFonts w:eastAsia="Calibri" w:cs="Calibri"/>
          <w:sz w:val="20"/>
        </w:rPr>
        <w:t xml:space="preserve">high vessel density </w:t>
      </w:r>
      <w:r>
        <w:rPr>
          <w:rFonts w:eastAsia="Calibri" w:cs="Calibri"/>
          <w:sz w:val="20"/>
        </w:rPr>
        <w:t>areas</w:t>
      </w:r>
      <w:r w:rsidR="00F50F2B">
        <w:rPr>
          <w:rFonts w:eastAsia="Calibri" w:cs="Calibri"/>
          <w:sz w:val="20"/>
        </w:rPr>
        <w:t xml:space="preserve"> (AIS and or non-AIS transmitting vessels)</w:t>
      </w:r>
      <w:r w:rsidR="003E5E34">
        <w:rPr>
          <w:rFonts w:eastAsia="Calibri" w:cs="Calibri"/>
          <w:sz w:val="20"/>
        </w:rPr>
        <w:t xml:space="preserve"> posing a </w:t>
      </w:r>
      <w:r w:rsidR="00F50F2B" w:rsidRPr="00F50F2B">
        <w:rPr>
          <w:rFonts w:eastAsia="Calibri" w:cs="Calibri"/>
          <w:sz w:val="20"/>
        </w:rPr>
        <w:t>risk to WG ops</w:t>
      </w:r>
      <w:r w:rsidR="003E5E34">
        <w:rPr>
          <w:rFonts w:eastAsia="Calibri" w:cs="Calibri"/>
          <w:sz w:val="20"/>
        </w:rPr>
        <w:t>.  There is recreational and f</w:t>
      </w:r>
      <w:r w:rsidR="00870C4C">
        <w:rPr>
          <w:rFonts w:eastAsia="Calibri" w:cs="Calibri"/>
          <w:sz w:val="20"/>
        </w:rPr>
        <w:t>ishing boat traffic</w:t>
      </w:r>
      <w:r w:rsidR="005243E1">
        <w:rPr>
          <w:rFonts w:eastAsia="Calibri" w:cs="Calibri"/>
          <w:sz w:val="20"/>
        </w:rPr>
        <w:t xml:space="preserve"> in </w:t>
      </w:r>
      <w:r w:rsidR="003E5E34">
        <w:rPr>
          <w:rFonts w:eastAsia="Calibri" w:cs="Calibri"/>
          <w:sz w:val="20"/>
        </w:rPr>
        <w:t xml:space="preserve">and around </w:t>
      </w:r>
      <w:r w:rsidR="005243E1">
        <w:rPr>
          <w:rFonts w:eastAsia="Calibri" w:cs="Calibri"/>
          <w:sz w:val="20"/>
        </w:rPr>
        <w:t>the Bay</w:t>
      </w:r>
      <w:r w:rsidR="00870C4C">
        <w:rPr>
          <w:rFonts w:eastAsia="Calibri" w:cs="Calibri"/>
          <w:sz w:val="20"/>
        </w:rPr>
        <w:t xml:space="preserve">.  </w:t>
      </w:r>
      <w:r w:rsidR="003E5E34">
        <w:rPr>
          <w:rFonts w:eastAsia="Calibri" w:cs="Calibri"/>
          <w:sz w:val="20"/>
        </w:rPr>
        <w:t>Also, t</w:t>
      </w:r>
      <w:r w:rsidR="005243E1">
        <w:rPr>
          <w:rFonts w:eastAsia="Calibri" w:cs="Calibri"/>
          <w:sz w:val="20"/>
        </w:rPr>
        <w:t>he o</w:t>
      </w:r>
      <w:r w:rsidR="00870C4C">
        <w:rPr>
          <w:rFonts w:eastAsia="Calibri" w:cs="Calibri"/>
          <w:sz w:val="20"/>
        </w:rPr>
        <w:t>ffshore wayp</w:t>
      </w:r>
      <w:r w:rsidR="005243E1">
        <w:rPr>
          <w:rFonts w:eastAsia="Calibri" w:cs="Calibri"/>
          <w:sz w:val="20"/>
        </w:rPr>
        <w:t xml:space="preserve">oints are near shipping lanes.  </w:t>
      </w:r>
      <w:r w:rsidR="005243E1" w:rsidRPr="009D5DEF">
        <w:rPr>
          <w:rFonts w:eastAsia="Calibri" w:cs="Calibri"/>
          <w:sz w:val="20"/>
        </w:rPr>
        <w:t xml:space="preserve">Navigational aids </w:t>
      </w:r>
      <w:r w:rsidR="005243E1" w:rsidRPr="009D5DEF">
        <w:rPr>
          <w:sz w:val="20"/>
          <w:szCs w:val="20"/>
        </w:rPr>
        <w:t>(AIS, RTE, and visibility light) to be used to mitigate risk as best as possible.</w:t>
      </w:r>
    </w:p>
    <w:p w14:paraId="5DA73534" w14:textId="77777777" w:rsidR="001424D5" w:rsidRPr="00523504" w:rsidRDefault="001424D5" w:rsidP="001424D5">
      <w:pPr>
        <w:pStyle w:val="ListParagraph"/>
        <w:rPr>
          <w:b/>
          <w:sz w:val="20"/>
          <w:szCs w:val="20"/>
        </w:rPr>
      </w:pPr>
    </w:p>
    <w:p w14:paraId="15AEFA2B" w14:textId="70774C2D" w:rsidR="00F27E8B" w:rsidRDefault="00452939" w:rsidP="00F27E8B">
      <w:pPr>
        <w:pStyle w:val="ListParagraph"/>
        <w:rPr>
          <w:b/>
          <w:sz w:val="20"/>
          <w:szCs w:val="20"/>
        </w:rPr>
      </w:pPr>
      <w:r>
        <w:rPr>
          <w:b/>
          <w:sz w:val="20"/>
          <w:szCs w:val="20"/>
        </w:rPr>
        <w:t xml:space="preserve">                          </w:t>
      </w:r>
      <w:r w:rsidR="00F27E8B">
        <w:rPr>
          <w:b/>
          <w:sz w:val="20"/>
          <w:szCs w:val="20"/>
        </w:rPr>
        <w:t xml:space="preserve">   </w:t>
      </w:r>
      <w:r w:rsidR="00646E41">
        <w:rPr>
          <w:b/>
          <w:sz w:val="20"/>
          <w:szCs w:val="20"/>
        </w:rPr>
        <w:t xml:space="preserve">                  C1-M1-M2    </w:t>
      </w:r>
    </w:p>
    <w:p w14:paraId="7CD242FA" w14:textId="3EF7D5C4" w:rsidR="00E52C77" w:rsidRPr="00B2617F" w:rsidRDefault="00F27E8B" w:rsidP="00F27E8B">
      <w:pPr>
        <w:pStyle w:val="ListParagraph"/>
        <w:rPr>
          <w:b/>
          <w:sz w:val="20"/>
          <w:szCs w:val="20"/>
        </w:rPr>
      </w:pPr>
      <w:r>
        <w:rPr>
          <w:b/>
          <w:sz w:val="20"/>
          <w:szCs w:val="20"/>
        </w:rPr>
        <w:t xml:space="preserve">  </w:t>
      </w:r>
      <w:r>
        <w:rPr>
          <w:b/>
          <w:sz w:val="20"/>
          <w:szCs w:val="20"/>
        </w:rPr>
        <w:tab/>
      </w:r>
      <w:r>
        <w:rPr>
          <w:b/>
          <w:sz w:val="20"/>
          <w:szCs w:val="20"/>
        </w:rPr>
        <w:tab/>
      </w:r>
      <w:r>
        <w:rPr>
          <w:b/>
          <w:sz w:val="20"/>
          <w:szCs w:val="20"/>
        </w:rPr>
        <w:tab/>
        <w:t xml:space="preserve">    </w:t>
      </w:r>
      <w:proofErr w:type="gramStart"/>
      <w:r w:rsidR="00452939">
        <w:rPr>
          <w:b/>
          <w:sz w:val="20"/>
          <w:szCs w:val="20"/>
        </w:rPr>
        <w:t>line</w:t>
      </w:r>
      <w:proofErr w:type="gramEnd"/>
      <w:r w:rsidR="00452939">
        <w:rPr>
          <w:b/>
          <w:sz w:val="20"/>
          <w:szCs w:val="20"/>
        </w:rPr>
        <w:t xml:space="preserve"> </w:t>
      </w:r>
      <w:r w:rsidR="00E52C77" w:rsidRPr="00B2617F">
        <w:rPr>
          <w:b/>
          <w:sz w:val="20"/>
          <w:szCs w:val="20"/>
        </w:rPr>
        <w:tab/>
      </w:r>
      <w:r w:rsidR="00646E41">
        <w:rPr>
          <w:b/>
          <w:sz w:val="20"/>
          <w:szCs w:val="20"/>
        </w:rPr>
        <w:t xml:space="preserve">           </w:t>
      </w:r>
      <w:r w:rsidR="00870C4C">
        <w:rPr>
          <w:b/>
          <w:sz w:val="20"/>
          <w:szCs w:val="20"/>
        </w:rPr>
        <w:t xml:space="preserve">   </w:t>
      </w:r>
      <w:r w:rsidR="00E52C77" w:rsidRPr="00B2617F">
        <w:rPr>
          <w:b/>
          <w:sz w:val="20"/>
          <w:szCs w:val="20"/>
        </w:rPr>
        <w:t>Mitigation</w:t>
      </w:r>
    </w:p>
    <w:p w14:paraId="2960700D" w14:textId="2BB24B0B" w:rsidR="00E52C77" w:rsidRPr="00B2617F" w:rsidRDefault="00E52C77" w:rsidP="00D1137A">
      <w:pPr>
        <w:pStyle w:val="ListParagraph"/>
        <w:numPr>
          <w:ilvl w:val="0"/>
          <w:numId w:val="33"/>
        </w:numPr>
        <w:tabs>
          <w:tab w:val="left" w:pos="3150"/>
          <w:tab w:val="left" w:pos="4230"/>
          <w:tab w:val="left" w:pos="5220"/>
        </w:tabs>
        <w:spacing w:after="0"/>
        <w:rPr>
          <w:rStyle w:val="Hyperlink"/>
          <w:color w:val="auto"/>
          <w:sz w:val="20"/>
          <w:szCs w:val="20"/>
          <w:u w:val="none"/>
        </w:rPr>
      </w:pPr>
      <w:r w:rsidRPr="00AF1553">
        <w:rPr>
          <w:sz w:val="20"/>
          <w:szCs w:val="20"/>
        </w:rPr>
        <w:t>Navigational Authority</w:t>
      </w:r>
      <w:r>
        <w:rPr>
          <w:sz w:val="20"/>
          <w:szCs w:val="20"/>
        </w:rPr>
        <w:tab/>
      </w:r>
      <w:r>
        <w:rPr>
          <w:noProof/>
          <w:sz w:val="20"/>
          <w:szCs w:val="20"/>
        </w:rPr>
        <mc:AlternateContent>
          <mc:Choice Requires="wps">
            <w:drawing>
              <wp:inline distT="0" distB="0" distL="0" distR="0" wp14:anchorId="52232FD3" wp14:editId="0B201FE1">
                <wp:extent cx="114300" cy="118382"/>
                <wp:effectExtent l="0" t="0" r="19050" b="15240"/>
                <wp:docPr id="29" name="Flowchart: Connector 29"/>
                <wp:cNvGraphicFramePr/>
                <a:graphic xmlns:a="http://schemas.openxmlformats.org/drawingml/2006/main">
                  <a:graphicData uri="http://schemas.microsoft.com/office/word/2010/wordprocessingShape">
                    <wps:wsp>
                      <wps:cNvSpPr/>
                      <wps:spPr>
                        <a:xfrm>
                          <a:off x="0" y="0"/>
                          <a:ext cx="114300" cy="118382"/>
                        </a:xfrm>
                        <a:prstGeom prst="flowChartConnector">
                          <a:avLst/>
                        </a:prstGeom>
                        <a:solidFill>
                          <a:srgbClr val="00B05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9"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" fillcolor="#00b050" strokecolor="windowText" strokeweight=".5pt">
                <w10:anchorlock/>
              </v:shape>
            </w:pict>
          </mc:Fallback>
        </mc:AlternateContent>
      </w:r>
      <w:r>
        <w:rPr>
          <w:sz w:val="20"/>
          <w:szCs w:val="20"/>
        </w:rPr>
        <w:tab/>
      </w:r>
      <w:r w:rsidR="00C61130" w:rsidRPr="007177DF">
        <w:rPr>
          <w:i/>
          <w:color w:val="31849B" w:themeColor="accent5" w:themeShade="BF"/>
          <w:sz w:val="20"/>
        </w:rPr>
        <w:t xml:space="preserve">see </w:t>
      </w:r>
      <w:hyperlink w:anchor="_Piloting_Tasks" w:history="1">
        <w:r w:rsidR="00420CB6">
          <w:rPr>
            <w:rStyle w:val="Hyperlink"/>
            <w:i/>
            <w:sz w:val="20"/>
            <w:szCs w:val="20"/>
          </w:rPr>
          <w:t>piloting tasks</w:t>
        </w:r>
      </w:hyperlink>
    </w:p>
    <w:p w14:paraId="73B76688" w14:textId="2484C84F" w:rsidR="00E52C77" w:rsidRDefault="00E52C77" w:rsidP="00D1137A">
      <w:pPr>
        <w:pStyle w:val="ListParagraph"/>
        <w:numPr>
          <w:ilvl w:val="0"/>
          <w:numId w:val="33"/>
        </w:numPr>
        <w:tabs>
          <w:tab w:val="left" w:pos="3150"/>
          <w:tab w:val="left" w:pos="4230"/>
          <w:tab w:val="left" w:pos="5220"/>
        </w:tabs>
        <w:spacing w:after="0"/>
        <w:rPr>
          <w:sz w:val="20"/>
          <w:szCs w:val="20"/>
        </w:rPr>
      </w:pPr>
      <w:r w:rsidRPr="00AF1553">
        <w:rPr>
          <w:sz w:val="20"/>
          <w:szCs w:val="20"/>
        </w:rPr>
        <w:t>Power Margin</w:t>
      </w:r>
      <w:r>
        <w:rPr>
          <w:sz w:val="20"/>
          <w:szCs w:val="20"/>
        </w:rPr>
        <w:tab/>
      </w:r>
      <w:r>
        <w:rPr>
          <w:noProof/>
          <w:sz w:val="20"/>
          <w:szCs w:val="20"/>
        </w:rPr>
        <mc:AlternateContent>
          <mc:Choice Requires="wps">
            <w:drawing>
              <wp:inline distT="0" distB="0" distL="0" distR="0" wp14:anchorId="486ED338" wp14:editId="46BCD389">
                <wp:extent cx="114300" cy="118382"/>
                <wp:effectExtent l="0" t="0" r="19050" b="15240"/>
                <wp:docPr id="20" name="Flowchart: Connector 20"/>
                <wp:cNvGraphicFramePr/>
                <a:graphic xmlns:a="http://schemas.openxmlformats.org/drawingml/2006/main">
                  <a:graphicData uri="http://schemas.microsoft.com/office/word/2010/wordprocessingShape">
                    <wps:wsp>
                      <wps:cNvSpPr/>
                      <wps:spPr>
                        <a:xfrm>
                          <a:off x="0" y="0"/>
                          <a:ext cx="114300" cy="118382"/>
                        </a:xfrm>
                        <a:prstGeom prst="flowChartConnector">
                          <a:avLst/>
                        </a:prstGeom>
                        <a:solidFill>
                          <a:srgbClr val="00B05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id="Flowchart: Connector 20"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" fillcolor="#00b050" strokecolor="windowText" strokeweight=".5pt">
                <w10:anchorlock/>
              </v:shape>
            </w:pict>
          </mc:Fallback>
        </mc:AlternateContent>
      </w:r>
      <w:r>
        <w:rPr>
          <w:sz w:val="20"/>
          <w:szCs w:val="20"/>
        </w:rPr>
        <w:tab/>
      </w:r>
      <w:r>
        <w:rPr>
          <w:sz w:val="20"/>
          <w:szCs w:val="20"/>
        </w:rPr>
        <w:tab/>
      </w:r>
    </w:p>
    <w:p w14:paraId="5DE55801" w14:textId="60291E85" w:rsidR="00E52C77" w:rsidRDefault="00E52C77" w:rsidP="00D1137A">
      <w:pPr>
        <w:pStyle w:val="ListParagraph"/>
        <w:numPr>
          <w:ilvl w:val="0"/>
          <w:numId w:val="33"/>
        </w:numPr>
        <w:tabs>
          <w:tab w:val="left" w:pos="3150"/>
          <w:tab w:val="left" w:pos="4230"/>
          <w:tab w:val="left" w:pos="5220"/>
        </w:tabs>
        <w:spacing w:after="0"/>
        <w:rPr>
          <w:sz w:val="20"/>
          <w:szCs w:val="20"/>
        </w:rPr>
      </w:pPr>
      <w:r w:rsidRPr="00A24176">
        <w:rPr>
          <w:sz w:val="20"/>
          <w:szCs w:val="20"/>
        </w:rPr>
        <w:t>Bathymetry</w:t>
      </w:r>
      <w:r>
        <w:rPr>
          <w:sz w:val="20"/>
          <w:szCs w:val="20"/>
        </w:rPr>
        <w:tab/>
      </w:r>
      <w:r>
        <w:rPr>
          <w:noProof/>
          <w:sz w:val="20"/>
          <w:szCs w:val="20"/>
        </w:rPr>
        <mc:AlternateContent>
          <mc:Choice Requires="wps">
            <w:drawing>
              <wp:inline distT="0" distB="0" distL="0" distR="0" wp14:anchorId="1C2A0F83" wp14:editId="7C4D027D">
                <wp:extent cx="114300" cy="118382"/>
                <wp:effectExtent l="0" t="0" r="19050" b="15240"/>
                <wp:docPr id="297" name="Flowchart: Connector 297"/>
                <wp:cNvGraphicFramePr/>
                <a:graphic xmlns:a="http://schemas.openxmlformats.org/drawingml/2006/main">
                  <a:graphicData uri="http://schemas.microsoft.com/office/word/2010/wordprocessingShape">
                    <wps:wsp>
                      <wps:cNvSpPr/>
                      <wps:spPr>
                        <a:xfrm>
                          <a:off x="0" y="0"/>
                          <a:ext cx="114300" cy="118382"/>
                        </a:xfrm>
                        <a:prstGeom prst="flowChartConnector">
                          <a:avLst/>
                        </a:prstGeom>
                        <a:solidFill>
                          <a:srgbClr val="00B05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id="Flowchart: Connector 297"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" fillcolor="#00b050" strokecolor="windowText" strokeweight=".5pt">
                <w10:anchorlock/>
              </v:shape>
            </w:pict>
          </mc:Fallback>
        </mc:AlternateContent>
      </w:r>
      <w:r>
        <w:rPr>
          <w:sz w:val="20"/>
          <w:szCs w:val="20"/>
        </w:rPr>
        <w:tab/>
      </w:r>
      <w:r>
        <w:rPr>
          <w:sz w:val="20"/>
          <w:szCs w:val="20"/>
        </w:rPr>
        <w:tab/>
      </w:r>
      <w:r w:rsidRPr="003D5405">
        <w:rPr>
          <w:sz w:val="20"/>
          <w:szCs w:val="20"/>
        </w:rPr>
        <w:t xml:space="preserve"> </w:t>
      </w:r>
    </w:p>
    <w:p w14:paraId="426E0E15" w14:textId="3B4EFC12" w:rsidR="00E52C77" w:rsidRDefault="00E52C77" w:rsidP="00D1137A">
      <w:pPr>
        <w:pStyle w:val="ListParagraph"/>
        <w:numPr>
          <w:ilvl w:val="0"/>
          <w:numId w:val="33"/>
        </w:numPr>
        <w:tabs>
          <w:tab w:val="left" w:pos="3150"/>
          <w:tab w:val="left" w:pos="4230"/>
          <w:tab w:val="left" w:pos="5220"/>
        </w:tabs>
        <w:spacing w:after="0"/>
        <w:rPr>
          <w:sz w:val="20"/>
          <w:szCs w:val="20"/>
        </w:rPr>
      </w:pPr>
      <w:r w:rsidRPr="00A24176">
        <w:rPr>
          <w:sz w:val="20"/>
          <w:szCs w:val="20"/>
        </w:rPr>
        <w:t>Vessel Traffic</w:t>
      </w:r>
      <w:r>
        <w:rPr>
          <w:sz w:val="20"/>
          <w:szCs w:val="20"/>
        </w:rPr>
        <w:tab/>
      </w:r>
      <w:r>
        <w:rPr>
          <w:noProof/>
          <w:sz w:val="20"/>
          <w:szCs w:val="20"/>
        </w:rPr>
        <mc:AlternateContent>
          <mc:Choice Requires="wps">
            <w:drawing>
              <wp:inline distT="0" distB="0" distL="0" distR="0" wp14:anchorId="450982A4" wp14:editId="07C52CBB">
                <wp:extent cx="114300" cy="118382"/>
                <wp:effectExtent l="0" t="0" r="19050" b="15240"/>
                <wp:docPr id="26" name="Flowchart: Connector 26"/>
                <wp:cNvGraphicFramePr/>
                <a:graphic xmlns:a="http://schemas.openxmlformats.org/drawingml/2006/main">
                  <a:graphicData uri="http://schemas.microsoft.com/office/word/2010/wordprocessingShape">
                    <wps:wsp>
                      <wps:cNvSpPr/>
                      <wps:spPr>
                        <a:xfrm>
                          <a:off x="0" y="0"/>
                          <a:ext cx="114300" cy="118382"/>
                        </a:xfrm>
                        <a:prstGeom prst="flowChartConnector">
                          <a:avLst/>
                        </a:prstGeom>
                        <a:solidFill>
                          <a:srgbClr val="FFFF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id="Flowchart: Connector 26"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" fillcolor="yellow" strokecolor="windowText" strokeweight=".5pt">
                <w10:anchorlock/>
              </v:shape>
            </w:pict>
          </mc:Fallback>
        </mc:AlternateContent>
      </w:r>
      <w:r w:rsidRPr="003D5405">
        <w:rPr>
          <w:sz w:val="20"/>
          <w:szCs w:val="20"/>
        </w:rPr>
        <w:t xml:space="preserve"> </w:t>
      </w:r>
      <w:r>
        <w:rPr>
          <w:sz w:val="20"/>
          <w:szCs w:val="20"/>
        </w:rPr>
        <w:tab/>
      </w:r>
      <w:r>
        <w:rPr>
          <w:sz w:val="20"/>
          <w:szCs w:val="20"/>
        </w:rPr>
        <w:tab/>
      </w:r>
    </w:p>
    <w:p w14:paraId="131F0ECD" w14:textId="69FD73C3" w:rsidR="00E52C77" w:rsidRDefault="00E52C77" w:rsidP="00D1137A">
      <w:pPr>
        <w:pStyle w:val="ListParagraph"/>
        <w:numPr>
          <w:ilvl w:val="0"/>
          <w:numId w:val="33"/>
        </w:numPr>
        <w:tabs>
          <w:tab w:val="left" w:pos="3150"/>
          <w:tab w:val="left" w:pos="4230"/>
          <w:tab w:val="left" w:pos="5220"/>
        </w:tabs>
        <w:spacing w:after="0"/>
        <w:rPr>
          <w:sz w:val="20"/>
          <w:szCs w:val="20"/>
        </w:rPr>
      </w:pPr>
      <w:r w:rsidRPr="00333F5A">
        <w:rPr>
          <w:sz w:val="20"/>
          <w:szCs w:val="20"/>
        </w:rPr>
        <w:t>Hazards to Navigation</w:t>
      </w:r>
      <w:r w:rsidRPr="00333F5A">
        <w:rPr>
          <w:sz w:val="20"/>
          <w:szCs w:val="20"/>
        </w:rPr>
        <w:tab/>
      </w:r>
      <w:r>
        <w:rPr>
          <w:noProof/>
          <w:sz w:val="20"/>
          <w:szCs w:val="20"/>
        </w:rPr>
        <mc:AlternateContent>
          <mc:Choice Requires="wps">
            <w:drawing>
              <wp:inline distT="0" distB="0" distL="0" distR="0" wp14:anchorId="104E7D31" wp14:editId="4EC87D9E">
                <wp:extent cx="114300" cy="118382"/>
                <wp:effectExtent l="0" t="0" r="19050" b="15240"/>
                <wp:docPr id="23" name="Flowchart: Connector 23"/>
                <wp:cNvGraphicFramePr/>
                <a:graphic xmlns:a="http://schemas.openxmlformats.org/drawingml/2006/main">
                  <a:graphicData uri="http://schemas.microsoft.com/office/word/2010/wordprocessingShape">
                    <wps:wsp>
                      <wps:cNvSpPr/>
                      <wps:spPr>
                        <a:xfrm>
                          <a:off x="0" y="0"/>
                          <a:ext cx="114300" cy="118382"/>
                        </a:xfrm>
                        <a:prstGeom prst="flowChartConnector">
                          <a:avLst/>
                        </a:prstGeom>
                        <a:solidFill>
                          <a:srgbClr val="00B05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id="Flowchart: Connector 23"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" fillcolor="#00b050" strokecolor="windowText" strokeweight=".5pt">
                <w10:anchorlock/>
              </v:shape>
            </w:pict>
          </mc:Fallback>
        </mc:AlternateContent>
      </w:r>
      <w:r>
        <w:rPr>
          <w:sz w:val="20"/>
          <w:szCs w:val="20"/>
        </w:rPr>
        <w:tab/>
      </w:r>
      <w:r>
        <w:rPr>
          <w:sz w:val="20"/>
          <w:szCs w:val="20"/>
        </w:rPr>
        <w:tab/>
      </w:r>
      <w:r w:rsidRPr="003D5405">
        <w:rPr>
          <w:sz w:val="20"/>
          <w:szCs w:val="20"/>
        </w:rPr>
        <w:t xml:space="preserve"> </w:t>
      </w:r>
    </w:p>
    <w:p w14:paraId="298799C7" w14:textId="129E9D19" w:rsidR="00E52C77" w:rsidRDefault="00E52C77" w:rsidP="00D1137A">
      <w:pPr>
        <w:pStyle w:val="ListParagraph"/>
        <w:numPr>
          <w:ilvl w:val="0"/>
          <w:numId w:val="33"/>
        </w:numPr>
        <w:tabs>
          <w:tab w:val="left" w:pos="3150"/>
          <w:tab w:val="left" w:pos="4230"/>
          <w:tab w:val="left" w:pos="5220"/>
        </w:tabs>
        <w:rPr>
          <w:sz w:val="20"/>
          <w:szCs w:val="20"/>
        </w:rPr>
      </w:pPr>
      <w:r w:rsidRPr="00333F5A">
        <w:rPr>
          <w:sz w:val="20"/>
          <w:szCs w:val="20"/>
        </w:rPr>
        <w:t>Political Interests</w:t>
      </w:r>
      <w:r w:rsidRPr="00333F5A">
        <w:rPr>
          <w:sz w:val="20"/>
          <w:szCs w:val="20"/>
        </w:rPr>
        <w:tab/>
      </w:r>
      <w:r>
        <w:rPr>
          <w:noProof/>
          <w:sz w:val="20"/>
          <w:szCs w:val="20"/>
        </w:rPr>
        <mc:AlternateContent>
          <mc:Choice Requires="wps">
            <w:drawing>
              <wp:inline distT="0" distB="0" distL="0" distR="0" wp14:anchorId="62F6846A" wp14:editId="2C055ADE">
                <wp:extent cx="114300" cy="118382"/>
                <wp:effectExtent l="0" t="0" r="19050" b="15240"/>
                <wp:docPr id="25" name="Flowchart: Connector 25"/>
                <wp:cNvGraphicFramePr/>
                <a:graphic xmlns:a="http://schemas.openxmlformats.org/drawingml/2006/main">
                  <a:graphicData uri="http://schemas.microsoft.com/office/word/2010/wordprocessingShape">
                    <wps:wsp>
                      <wps:cNvSpPr/>
                      <wps:spPr>
                        <a:xfrm>
                          <a:off x="0" y="0"/>
                          <a:ext cx="114300" cy="118382"/>
                        </a:xfrm>
                        <a:prstGeom prst="flowChartConnector">
                          <a:avLst/>
                        </a:prstGeom>
                        <a:solidFill>
                          <a:srgbClr val="00B05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id="Flowchart: Connector 25"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" fillcolor="#00b050" strokecolor="windowText" strokeweight=".5pt">
                <w10:anchorlock/>
              </v:shape>
            </w:pict>
          </mc:Fallback>
        </mc:AlternateContent>
      </w:r>
      <w:r>
        <w:rPr>
          <w:sz w:val="20"/>
          <w:szCs w:val="20"/>
        </w:rPr>
        <w:tab/>
      </w:r>
      <w:r>
        <w:rPr>
          <w:sz w:val="20"/>
          <w:szCs w:val="20"/>
        </w:rPr>
        <w:tab/>
      </w:r>
      <w:r w:rsidRPr="003D5405">
        <w:rPr>
          <w:sz w:val="20"/>
          <w:szCs w:val="20"/>
        </w:rPr>
        <w:t xml:space="preserve"> </w:t>
      </w:r>
    </w:p>
    <w:p w14:paraId="5596CC40" w14:textId="2B5CFBAC" w:rsidR="00CB6781" w:rsidRPr="00C61130" w:rsidRDefault="00C61130" w:rsidP="00C61130">
      <w:pPr>
        <w:spacing w:after="200"/>
        <w:ind w:left="360"/>
        <w:jc w:val="center"/>
        <w:rPr>
          <w:sz w:val="20"/>
        </w:rPr>
      </w:pPr>
      <w:r w:rsidRPr="00C61130">
        <w:rPr>
          <w:sz w:val="20"/>
        </w:rPr>
        <w:t xml:space="preserve">* </w:t>
      </w:r>
      <w:r w:rsidR="00CB6781" w:rsidRPr="00C61130">
        <w:rPr>
          <w:sz w:val="20"/>
        </w:rPr>
        <w:t>Link to</w:t>
      </w:r>
      <w:r>
        <w:rPr>
          <w:sz w:val="20"/>
        </w:rPr>
        <w:t xml:space="preserve"> complete</w:t>
      </w:r>
      <w:r w:rsidR="00CB6781" w:rsidRPr="00C61130">
        <w:rPr>
          <w:sz w:val="20"/>
        </w:rPr>
        <w:t xml:space="preserve"> </w:t>
      </w:r>
      <w:r w:rsidRPr="00983548">
        <w:rPr>
          <w:sz w:val="20"/>
          <w:szCs w:val="20"/>
        </w:rPr>
        <w:t>Operational Risk Assessment</w:t>
      </w:r>
      <w:r w:rsidR="00983548" w:rsidRPr="00983548">
        <w:rPr>
          <w:rFonts w:cs="Arial"/>
          <w:sz w:val="20"/>
          <w:szCs w:val="20"/>
        </w:rPr>
        <w:t>:</w:t>
      </w:r>
      <w:r w:rsidR="00983548" w:rsidRPr="007177DF">
        <w:rPr>
          <w:i/>
          <w:sz w:val="20"/>
        </w:rPr>
        <w:t xml:space="preserve"> </w:t>
      </w:r>
      <w:r w:rsidR="00983548" w:rsidRPr="007177DF">
        <w:rPr>
          <w:i/>
          <w:color w:val="31849B" w:themeColor="accent5" w:themeShade="BF"/>
          <w:sz w:val="20"/>
        </w:rPr>
        <w:t>see</w:t>
      </w:r>
      <w:r w:rsidR="00983548">
        <w:rPr>
          <w:i/>
          <w:color w:val="31849B" w:themeColor="accent5" w:themeShade="BF"/>
          <w:sz w:val="20"/>
        </w:rPr>
        <w:t xml:space="preserve"> </w:t>
      </w:r>
      <w:r w:rsidR="00983548" w:rsidRPr="007177DF">
        <w:rPr>
          <w:i/>
          <w:color w:val="31849B" w:themeColor="accent5" w:themeShade="BF"/>
          <w:sz w:val="20"/>
        </w:rPr>
        <w:fldChar w:fldCharType="begin"/>
      </w:r>
      <w:r w:rsidR="00983548" w:rsidRPr="007177DF">
        <w:rPr>
          <w:i/>
          <w:color w:val="31849B" w:themeColor="accent5" w:themeShade="BF"/>
          <w:sz w:val="20"/>
        </w:rPr>
        <w:instrText xml:space="preserve"> REF _Ref365464799 \h  \* MERGEFORMAT </w:instrText>
      </w:r>
      <w:r w:rsidR="00983548" w:rsidRPr="007177DF">
        <w:rPr>
          <w:i/>
          <w:color w:val="31849B" w:themeColor="accent5" w:themeShade="BF"/>
          <w:sz w:val="20"/>
        </w:rPr>
      </w:r>
      <w:r w:rsidR="00983548" w:rsidRPr="007177DF">
        <w:rPr>
          <w:i/>
          <w:color w:val="31849B" w:themeColor="accent5" w:themeShade="BF"/>
          <w:sz w:val="20"/>
        </w:rPr>
        <w:fldChar w:fldCharType="separate"/>
      </w:r>
      <w:r w:rsidR="00FE3B17">
        <w:t>Appendix</w:t>
      </w:r>
      <w:r w:rsidR="00983548" w:rsidRPr="007177DF">
        <w:rPr>
          <w:i/>
          <w:color w:val="31849B" w:themeColor="accent5" w:themeShade="BF"/>
          <w:sz w:val="20"/>
        </w:rPr>
        <w:fldChar w:fldCharType="end"/>
      </w:r>
    </w:p>
    <w:p w14:paraId="6B702CEE" w14:textId="77777777" w:rsidR="00BE2A53" w:rsidRDefault="00D92C20" w:rsidP="00BE2A53">
      <w:pPr>
        <w:spacing w:after="0"/>
      </w:pPr>
      <w:r w:rsidRPr="00D92C20">
        <w:rPr>
          <w:b/>
        </w:rPr>
        <w:t>Local Authorities &amp; Permitting</w:t>
      </w:r>
      <w:r w:rsidRPr="00204700">
        <w:rPr>
          <w:b/>
        </w:rPr>
        <w:t>:</w:t>
      </w:r>
    </w:p>
    <w:p w14:paraId="4DDB98B5" w14:textId="0F9D6615" w:rsidR="00D92C20" w:rsidRDefault="00E52C77" w:rsidP="00C61130">
      <w:pPr>
        <w:rPr>
          <w:sz w:val="20"/>
          <w:szCs w:val="20"/>
        </w:rPr>
      </w:pPr>
      <w:r w:rsidRPr="003E3F85">
        <w:rPr>
          <w:sz w:val="20"/>
          <w:szCs w:val="20"/>
        </w:rPr>
        <w:t xml:space="preserve">Request for publication in </w:t>
      </w:r>
      <w:r w:rsidR="004C7DC9">
        <w:rPr>
          <w:sz w:val="20"/>
          <w:szCs w:val="20"/>
        </w:rPr>
        <w:t>USCG-D11</w:t>
      </w:r>
      <w:r w:rsidR="002E373F">
        <w:rPr>
          <w:sz w:val="20"/>
          <w:szCs w:val="20"/>
        </w:rPr>
        <w:t xml:space="preserve"> </w:t>
      </w:r>
      <w:r w:rsidRPr="003E3F85">
        <w:rPr>
          <w:sz w:val="20"/>
          <w:szCs w:val="20"/>
        </w:rPr>
        <w:t xml:space="preserve">Local Notice to Mariners submitted </w:t>
      </w:r>
      <w:r w:rsidR="009A7B8F">
        <w:rPr>
          <w:sz w:val="20"/>
          <w:szCs w:val="20"/>
        </w:rPr>
        <w:t xml:space="preserve">on </w:t>
      </w:r>
      <w:r w:rsidR="008B6D83">
        <w:rPr>
          <w:sz w:val="20"/>
          <w:szCs w:val="20"/>
        </w:rPr>
        <w:t>21JUN</w:t>
      </w:r>
      <w:r w:rsidR="004C7DC9">
        <w:rPr>
          <w:sz w:val="20"/>
          <w:szCs w:val="20"/>
        </w:rPr>
        <w:t>2016</w:t>
      </w:r>
      <w:r w:rsidR="002E373F">
        <w:rPr>
          <w:sz w:val="20"/>
          <w:szCs w:val="20"/>
        </w:rPr>
        <w:t xml:space="preserve"> for </w:t>
      </w:r>
      <w:r w:rsidR="008B6D83">
        <w:rPr>
          <w:sz w:val="20"/>
          <w:szCs w:val="20"/>
        </w:rPr>
        <w:t>27JUN</w:t>
      </w:r>
      <w:r w:rsidR="004C7DC9">
        <w:rPr>
          <w:sz w:val="20"/>
          <w:szCs w:val="20"/>
        </w:rPr>
        <w:t>2016</w:t>
      </w:r>
      <w:r w:rsidR="002E373F" w:rsidRPr="002E373F">
        <w:rPr>
          <w:sz w:val="20"/>
          <w:szCs w:val="20"/>
        </w:rPr>
        <w:t xml:space="preserve"> </w:t>
      </w:r>
      <w:r w:rsidR="004C7DC9">
        <w:rPr>
          <w:sz w:val="20"/>
          <w:szCs w:val="20"/>
        </w:rPr>
        <w:t>–</w:t>
      </w:r>
      <w:r w:rsidR="00992593">
        <w:rPr>
          <w:sz w:val="20"/>
          <w:szCs w:val="20"/>
        </w:rPr>
        <w:t xml:space="preserve"> </w:t>
      </w:r>
      <w:r w:rsidR="008B6D83">
        <w:rPr>
          <w:sz w:val="20"/>
          <w:szCs w:val="20"/>
        </w:rPr>
        <w:t>19AUG</w:t>
      </w:r>
      <w:r w:rsidR="004C7DC9">
        <w:rPr>
          <w:sz w:val="20"/>
          <w:szCs w:val="20"/>
        </w:rPr>
        <w:t>2016</w:t>
      </w:r>
      <w:r w:rsidR="003E5E34">
        <w:rPr>
          <w:sz w:val="20"/>
          <w:szCs w:val="20"/>
        </w:rPr>
        <w:t>.  See email attachment.</w:t>
      </w:r>
    </w:p>
    <w:p w14:paraId="5EEC98FA" w14:textId="25D96042" w:rsidR="00AE682B" w:rsidRPr="003D5405" w:rsidRDefault="007742B4" w:rsidP="00C61130">
      <w:pPr>
        <w:spacing w:after="0"/>
        <w:ind w:left="1080" w:hanging="360"/>
        <w:jc w:val="center"/>
        <w:rPr>
          <w:rFonts w:cs="Arial"/>
          <w:sz w:val="20"/>
          <w:szCs w:val="20"/>
        </w:rPr>
      </w:pPr>
      <w:r w:rsidRPr="003D5405">
        <w:rPr>
          <w:rFonts w:cs="Arial"/>
          <w:sz w:val="20"/>
          <w:szCs w:val="20"/>
        </w:rPr>
        <w:t>*</w:t>
      </w:r>
      <w:r w:rsidR="00927771">
        <w:rPr>
          <w:rFonts w:cs="Arial"/>
          <w:sz w:val="20"/>
          <w:szCs w:val="20"/>
        </w:rPr>
        <w:t xml:space="preserve"> </w:t>
      </w:r>
      <w:r w:rsidRPr="003D5405">
        <w:rPr>
          <w:rFonts w:cs="Arial"/>
          <w:sz w:val="20"/>
          <w:szCs w:val="20"/>
        </w:rPr>
        <w:t>Evidence of communications and or authorizations required</w:t>
      </w:r>
      <w:r w:rsidR="00333F5A" w:rsidRPr="003D5405">
        <w:rPr>
          <w:rFonts w:cs="Arial"/>
          <w:sz w:val="20"/>
          <w:szCs w:val="20"/>
        </w:rPr>
        <w:t>:</w:t>
      </w:r>
      <w:r w:rsidR="00927771" w:rsidRPr="007177DF">
        <w:rPr>
          <w:i/>
          <w:sz w:val="20"/>
        </w:rPr>
        <w:t xml:space="preserve"> </w:t>
      </w:r>
      <w:r w:rsidR="00927771" w:rsidRPr="007177DF">
        <w:rPr>
          <w:i/>
          <w:color w:val="31849B" w:themeColor="accent5" w:themeShade="BF"/>
          <w:sz w:val="20"/>
        </w:rPr>
        <w:t>see</w:t>
      </w:r>
      <w:r w:rsidR="00C61130">
        <w:rPr>
          <w:i/>
          <w:color w:val="31849B" w:themeColor="accent5" w:themeShade="BF"/>
          <w:sz w:val="20"/>
        </w:rPr>
        <w:t xml:space="preserve"> </w:t>
      </w:r>
      <w:r w:rsidR="00927771" w:rsidRPr="007177DF">
        <w:rPr>
          <w:i/>
          <w:color w:val="31849B" w:themeColor="accent5" w:themeShade="BF"/>
          <w:sz w:val="20"/>
        </w:rPr>
        <w:fldChar w:fldCharType="begin"/>
      </w:r>
      <w:r w:rsidR="00927771" w:rsidRPr="007177DF">
        <w:rPr>
          <w:i/>
          <w:color w:val="31849B" w:themeColor="accent5" w:themeShade="BF"/>
          <w:sz w:val="20"/>
        </w:rPr>
        <w:instrText xml:space="preserve"> REF _Ref365464799 \h  \* MERGEFORMAT </w:instrText>
      </w:r>
      <w:r w:rsidR="00927771" w:rsidRPr="007177DF">
        <w:rPr>
          <w:i/>
          <w:color w:val="31849B" w:themeColor="accent5" w:themeShade="BF"/>
          <w:sz w:val="20"/>
        </w:rPr>
      </w:r>
      <w:r w:rsidR="00927771" w:rsidRPr="007177DF">
        <w:rPr>
          <w:i/>
          <w:color w:val="31849B" w:themeColor="accent5" w:themeShade="BF"/>
          <w:sz w:val="20"/>
        </w:rPr>
        <w:fldChar w:fldCharType="separate"/>
      </w:r>
      <w:r w:rsidR="00FE3B17">
        <w:t>Appendix</w:t>
      </w:r>
      <w:r w:rsidR="00927771" w:rsidRPr="007177DF">
        <w:rPr>
          <w:i/>
          <w:color w:val="31849B" w:themeColor="accent5" w:themeShade="BF"/>
          <w:sz w:val="20"/>
        </w:rPr>
        <w:fldChar w:fldCharType="end"/>
      </w:r>
    </w:p>
    <w:p w14:paraId="0E0267C6" w14:textId="77777777" w:rsidR="00AE682B" w:rsidRDefault="00AE682B">
      <w:pPr>
        <w:spacing w:after="200"/>
      </w:pPr>
    </w:p>
    <w:p w14:paraId="0AFBA80C" w14:textId="15B6A285" w:rsidR="004D4D3F" w:rsidRDefault="001F77CB" w:rsidP="004D4D3F">
      <w:pPr>
        <w:pStyle w:val="Heading1"/>
      </w:pPr>
      <w:bookmarkStart w:id="8" w:name="_Toc412302952"/>
      <w:r>
        <w:lastRenderedPageBreak/>
        <w:t>Key Stake</w:t>
      </w:r>
      <w:r w:rsidR="00445F81">
        <w:t>h</w:t>
      </w:r>
      <w:r>
        <w:t>olders</w:t>
      </w:r>
      <w:bookmarkEnd w:id="8"/>
    </w:p>
    <w:tbl>
      <w:tblPr>
        <w:tblStyle w:val="TableGrid"/>
        <w:tblW w:w="0" w:type="auto"/>
        <w:tblBorders>
          <w:insideH w:val="none" w:sz="0" w:space="0" w:color="auto"/>
          <w:insideV w:val="none" w:sz="0" w:space="0" w:color="auto"/>
        </w:tblBorders>
        <w:tblCellMar>
          <w:left w:w="115" w:type="dxa"/>
          <w:right w:w="115" w:type="dxa"/>
        </w:tblCellMar>
        <w:tblLook w:val="04A0" w:firstRow="1" w:lastRow="0" w:firstColumn="1" w:lastColumn="0" w:noHBand="0" w:noVBand="1"/>
      </w:tblPr>
      <w:tblGrid>
        <w:gridCol w:w="1368"/>
        <w:gridCol w:w="3420"/>
        <w:gridCol w:w="1350"/>
        <w:gridCol w:w="3438"/>
      </w:tblGrid>
      <w:tr w:rsidR="00AE682B" w:rsidRPr="00B16CEE" w14:paraId="20027537" w14:textId="77777777" w:rsidTr="0039475F">
        <w:trPr>
          <w:trHeight w:val="188"/>
        </w:trPr>
        <w:tc>
          <w:tcPr>
            <w:tcW w:w="9576" w:type="dxa"/>
            <w:gridSpan w:val="4"/>
            <w:tcBorders>
              <w:top w:val="single" w:sz="4" w:space="0" w:color="auto"/>
              <w:bottom w:val="single" w:sz="4" w:space="0" w:color="auto"/>
            </w:tcBorders>
            <w:shd w:val="clear" w:color="auto" w:fill="92CDDC" w:themeFill="accent5" w:themeFillTint="99"/>
          </w:tcPr>
          <w:p w14:paraId="543568CD" w14:textId="6E753FCB" w:rsidR="00AE682B" w:rsidRPr="00B16CEE" w:rsidRDefault="001F77CB" w:rsidP="001F77CB">
            <w:pPr>
              <w:pStyle w:val="Heading2"/>
              <w:spacing w:before="0" w:after="0"/>
              <w:outlineLvl w:val="1"/>
            </w:pPr>
            <w:bookmarkStart w:id="9" w:name="_Toc412302953"/>
            <w:r>
              <w:t>Points-Of-</w:t>
            </w:r>
            <w:r w:rsidR="00AE682B">
              <w:t>Contact</w:t>
            </w:r>
            <w:bookmarkEnd w:id="9"/>
          </w:p>
        </w:tc>
      </w:tr>
      <w:tr w:rsidR="00FD4A8E" w:rsidRPr="00B16CEE" w14:paraId="26FEB7B5" w14:textId="77777777" w:rsidTr="001F77CB">
        <w:tc>
          <w:tcPr>
            <w:tcW w:w="1368" w:type="dxa"/>
            <w:tcBorders>
              <w:top w:val="single" w:sz="4" w:space="0" w:color="auto"/>
              <w:bottom w:val="single" w:sz="4" w:space="0" w:color="auto"/>
            </w:tcBorders>
          </w:tcPr>
          <w:p w14:paraId="0FECE2C9" w14:textId="77777777" w:rsidR="00FD4A8E" w:rsidRPr="00AF1553" w:rsidRDefault="00FD4A8E" w:rsidP="001F77CB">
            <w:pPr>
              <w:spacing w:line="276" w:lineRule="auto"/>
              <w:ind w:left="-18"/>
              <w:rPr>
                <w:rFonts w:eastAsia="Times New Roman" w:cstheme="minorHAnsi"/>
                <w:b/>
                <w:sz w:val="20"/>
              </w:rPr>
            </w:pPr>
            <w:r w:rsidRPr="00AF1553">
              <w:rPr>
                <w:rFonts w:eastAsia="Times New Roman" w:cstheme="minorHAnsi"/>
                <w:b/>
                <w:sz w:val="20"/>
              </w:rPr>
              <w:t>Client POC:</w:t>
            </w:r>
          </w:p>
        </w:tc>
        <w:tc>
          <w:tcPr>
            <w:tcW w:w="3420" w:type="dxa"/>
            <w:tcBorders>
              <w:top w:val="single" w:sz="4" w:space="0" w:color="auto"/>
              <w:bottom w:val="single" w:sz="4" w:space="0" w:color="auto"/>
              <w:right w:val="single" w:sz="4" w:space="0" w:color="auto"/>
            </w:tcBorders>
          </w:tcPr>
          <w:p w14:paraId="1DFDDCEB" w14:textId="77777777" w:rsidR="00BE707C" w:rsidRDefault="00BE707C" w:rsidP="001F77CB">
            <w:pPr>
              <w:tabs>
                <w:tab w:val="left" w:pos="4680"/>
              </w:tabs>
              <w:spacing w:after="0"/>
              <w:ind w:left="1296" w:hanging="1314"/>
              <w:rPr>
                <w:sz w:val="20"/>
              </w:rPr>
            </w:pPr>
            <w:r>
              <w:rPr>
                <w:sz w:val="20"/>
              </w:rPr>
              <w:t>Chris Wahl</w:t>
            </w:r>
          </w:p>
          <w:p w14:paraId="55C5E06A" w14:textId="7C6A3940" w:rsidR="00FD4A8E" w:rsidRPr="007742B4" w:rsidRDefault="00BE707C" w:rsidP="001F77CB">
            <w:pPr>
              <w:tabs>
                <w:tab w:val="left" w:pos="4680"/>
              </w:tabs>
              <w:spacing w:after="0"/>
              <w:ind w:left="1296" w:hanging="1314"/>
              <w:rPr>
                <w:sz w:val="20"/>
              </w:rPr>
            </w:pPr>
            <w:r>
              <w:rPr>
                <w:sz w:val="20"/>
              </w:rPr>
              <w:t>Operations Engineer</w:t>
            </w:r>
          </w:p>
          <w:p w14:paraId="233F148E" w14:textId="3DD81EE9" w:rsidR="00FD4A8E" w:rsidRPr="007742B4" w:rsidRDefault="00BE707C" w:rsidP="001F77CB">
            <w:pPr>
              <w:tabs>
                <w:tab w:val="left" w:pos="4680"/>
              </w:tabs>
              <w:spacing w:after="0"/>
              <w:ind w:left="1296" w:hanging="1314"/>
              <w:rPr>
                <w:sz w:val="20"/>
              </w:rPr>
            </w:pPr>
            <w:r>
              <w:rPr>
                <w:sz w:val="20"/>
              </w:rPr>
              <w:t>cwahl@mbari.org</w:t>
            </w:r>
          </w:p>
          <w:p w14:paraId="46046174" w14:textId="58F31BCD" w:rsidR="00FD4A8E" w:rsidRPr="007742B4" w:rsidRDefault="00BE707C" w:rsidP="001F77CB">
            <w:pPr>
              <w:tabs>
                <w:tab w:val="left" w:pos="4680"/>
              </w:tabs>
              <w:ind w:left="1296" w:hanging="1314"/>
              <w:rPr>
                <w:rFonts w:eastAsia="Times New Roman" w:cstheme="minorHAnsi"/>
                <w:b/>
                <w:sz w:val="20"/>
              </w:rPr>
            </w:pPr>
            <w:r>
              <w:rPr>
                <w:sz w:val="20"/>
              </w:rPr>
              <w:t>831-775-1746</w:t>
            </w:r>
          </w:p>
        </w:tc>
        <w:tc>
          <w:tcPr>
            <w:tcW w:w="1350" w:type="dxa"/>
            <w:tcBorders>
              <w:top w:val="single" w:sz="4" w:space="0" w:color="auto"/>
              <w:left w:val="single" w:sz="4" w:space="0" w:color="auto"/>
              <w:bottom w:val="single" w:sz="4" w:space="0" w:color="auto"/>
            </w:tcBorders>
          </w:tcPr>
          <w:p w14:paraId="311B7F20" w14:textId="075FCACE" w:rsidR="00FD4A8E" w:rsidRPr="00AF1553" w:rsidRDefault="00B459E3" w:rsidP="00B459E3">
            <w:pPr>
              <w:spacing w:line="276" w:lineRule="auto"/>
              <w:ind w:left="-18"/>
              <w:rPr>
                <w:rFonts w:eastAsia="Times New Roman" w:cstheme="minorHAnsi"/>
                <w:b/>
                <w:sz w:val="20"/>
              </w:rPr>
            </w:pPr>
            <w:r>
              <w:rPr>
                <w:rFonts w:eastAsia="Times New Roman" w:cstheme="minorHAnsi"/>
                <w:b/>
                <w:sz w:val="20"/>
              </w:rPr>
              <w:t>Mission POC</w:t>
            </w:r>
            <w:r w:rsidR="00FD4A8E" w:rsidRPr="00AF1553">
              <w:rPr>
                <w:rFonts w:eastAsia="Times New Roman" w:cstheme="minorHAnsi"/>
                <w:b/>
                <w:sz w:val="20"/>
              </w:rPr>
              <w:t>:</w:t>
            </w:r>
          </w:p>
        </w:tc>
        <w:tc>
          <w:tcPr>
            <w:tcW w:w="3438" w:type="dxa"/>
            <w:tcBorders>
              <w:top w:val="single" w:sz="4" w:space="0" w:color="auto"/>
              <w:bottom w:val="single" w:sz="4" w:space="0" w:color="auto"/>
            </w:tcBorders>
          </w:tcPr>
          <w:p w14:paraId="51FA391B" w14:textId="77777777" w:rsidR="00BE707C" w:rsidRDefault="00BE707C" w:rsidP="00BE707C">
            <w:pPr>
              <w:tabs>
                <w:tab w:val="left" w:pos="4680"/>
              </w:tabs>
              <w:spacing w:after="0"/>
              <w:ind w:left="1296" w:hanging="1314"/>
              <w:rPr>
                <w:sz w:val="20"/>
              </w:rPr>
            </w:pPr>
            <w:r>
              <w:rPr>
                <w:sz w:val="20"/>
              </w:rPr>
              <w:t>Chris Wahl</w:t>
            </w:r>
          </w:p>
          <w:p w14:paraId="076DA0F2" w14:textId="77777777" w:rsidR="00BE707C" w:rsidRPr="007742B4" w:rsidRDefault="00BE707C" w:rsidP="00BE707C">
            <w:pPr>
              <w:tabs>
                <w:tab w:val="left" w:pos="4680"/>
              </w:tabs>
              <w:spacing w:after="0"/>
              <w:ind w:left="1296" w:hanging="1314"/>
              <w:rPr>
                <w:sz w:val="20"/>
              </w:rPr>
            </w:pPr>
            <w:r>
              <w:rPr>
                <w:sz w:val="20"/>
              </w:rPr>
              <w:t>Operations Engineer</w:t>
            </w:r>
          </w:p>
          <w:p w14:paraId="13C4191E" w14:textId="77777777" w:rsidR="00BE707C" w:rsidRPr="007742B4" w:rsidRDefault="00BE707C" w:rsidP="00BE707C">
            <w:pPr>
              <w:tabs>
                <w:tab w:val="left" w:pos="4680"/>
              </w:tabs>
              <w:spacing w:after="0"/>
              <w:ind w:left="1296" w:hanging="1314"/>
              <w:rPr>
                <w:sz w:val="20"/>
              </w:rPr>
            </w:pPr>
            <w:r>
              <w:rPr>
                <w:sz w:val="20"/>
              </w:rPr>
              <w:t>cwahl@mbari.org</w:t>
            </w:r>
          </w:p>
          <w:p w14:paraId="09D40CE1" w14:textId="65044606" w:rsidR="00FD4A8E" w:rsidRPr="007742B4" w:rsidRDefault="00BE707C" w:rsidP="00BE707C">
            <w:pPr>
              <w:tabs>
                <w:tab w:val="left" w:pos="4680"/>
              </w:tabs>
              <w:spacing w:after="0"/>
              <w:ind w:left="1062" w:hanging="1062"/>
              <w:rPr>
                <w:b/>
                <w:sz w:val="20"/>
              </w:rPr>
            </w:pPr>
            <w:r>
              <w:rPr>
                <w:sz w:val="20"/>
              </w:rPr>
              <w:t>831-775-1746</w:t>
            </w:r>
          </w:p>
        </w:tc>
      </w:tr>
      <w:tr w:rsidR="00E842B9" w:rsidRPr="00B16CEE" w14:paraId="1EB3FF51" w14:textId="77777777" w:rsidTr="001F77CB">
        <w:tc>
          <w:tcPr>
            <w:tcW w:w="1368" w:type="dxa"/>
            <w:tcBorders>
              <w:top w:val="single" w:sz="4" w:space="0" w:color="auto"/>
              <w:bottom w:val="single" w:sz="4" w:space="0" w:color="auto"/>
            </w:tcBorders>
          </w:tcPr>
          <w:p w14:paraId="52E26F22" w14:textId="6381706F" w:rsidR="00E842B9" w:rsidRPr="00AF1553" w:rsidRDefault="004514B1" w:rsidP="004514B1">
            <w:pPr>
              <w:spacing w:line="276" w:lineRule="auto"/>
              <w:ind w:left="-18"/>
              <w:rPr>
                <w:rFonts w:eastAsia="Times New Roman" w:cstheme="minorHAnsi"/>
                <w:b/>
                <w:sz w:val="20"/>
              </w:rPr>
            </w:pPr>
            <w:r>
              <w:rPr>
                <w:rFonts w:eastAsia="Times New Roman" w:cstheme="minorHAnsi"/>
                <w:b/>
                <w:sz w:val="20"/>
              </w:rPr>
              <w:t>Data QC</w:t>
            </w:r>
            <w:r w:rsidR="00E842B9" w:rsidRPr="00AF1553">
              <w:rPr>
                <w:rFonts w:eastAsia="Times New Roman" w:cstheme="minorHAnsi"/>
                <w:b/>
                <w:sz w:val="20"/>
              </w:rPr>
              <w:t>:</w:t>
            </w:r>
          </w:p>
        </w:tc>
        <w:tc>
          <w:tcPr>
            <w:tcW w:w="3420" w:type="dxa"/>
            <w:tcBorders>
              <w:top w:val="single" w:sz="4" w:space="0" w:color="auto"/>
              <w:bottom w:val="single" w:sz="4" w:space="0" w:color="auto"/>
              <w:right w:val="single" w:sz="4" w:space="0" w:color="auto"/>
            </w:tcBorders>
          </w:tcPr>
          <w:p w14:paraId="3367ECA7" w14:textId="77777777" w:rsidR="00BE707C" w:rsidRDefault="00BE707C" w:rsidP="00BE707C">
            <w:pPr>
              <w:tabs>
                <w:tab w:val="left" w:pos="4680"/>
              </w:tabs>
              <w:spacing w:after="0"/>
              <w:ind w:left="1296" w:hanging="1314"/>
              <w:rPr>
                <w:sz w:val="20"/>
              </w:rPr>
            </w:pPr>
            <w:r>
              <w:rPr>
                <w:sz w:val="20"/>
              </w:rPr>
              <w:t>Chris Wahl</w:t>
            </w:r>
          </w:p>
          <w:p w14:paraId="34EE941E" w14:textId="77777777" w:rsidR="00BE707C" w:rsidRPr="007742B4" w:rsidRDefault="00BE707C" w:rsidP="00BE707C">
            <w:pPr>
              <w:tabs>
                <w:tab w:val="left" w:pos="4680"/>
              </w:tabs>
              <w:spacing w:after="0"/>
              <w:ind w:left="1296" w:hanging="1314"/>
              <w:rPr>
                <w:sz w:val="20"/>
              </w:rPr>
            </w:pPr>
            <w:r>
              <w:rPr>
                <w:sz w:val="20"/>
              </w:rPr>
              <w:t>Operations Engineer</w:t>
            </w:r>
          </w:p>
          <w:p w14:paraId="3FB50762" w14:textId="77777777" w:rsidR="00BE707C" w:rsidRPr="007742B4" w:rsidRDefault="00BE707C" w:rsidP="00BE707C">
            <w:pPr>
              <w:tabs>
                <w:tab w:val="left" w:pos="4680"/>
              </w:tabs>
              <w:spacing w:after="0"/>
              <w:ind w:left="1296" w:hanging="1314"/>
              <w:rPr>
                <w:sz w:val="20"/>
              </w:rPr>
            </w:pPr>
            <w:r>
              <w:rPr>
                <w:sz w:val="20"/>
              </w:rPr>
              <w:t>cwahl@mbari.org</w:t>
            </w:r>
          </w:p>
          <w:p w14:paraId="0A877F8D" w14:textId="1EE91531" w:rsidR="00E842B9" w:rsidRPr="007742B4" w:rsidRDefault="00BE707C" w:rsidP="00BE707C">
            <w:pPr>
              <w:ind w:left="-18"/>
              <w:rPr>
                <w:rFonts w:eastAsia="Times New Roman" w:cstheme="minorHAnsi"/>
                <w:b/>
                <w:sz w:val="20"/>
              </w:rPr>
            </w:pPr>
            <w:r>
              <w:rPr>
                <w:sz w:val="20"/>
              </w:rPr>
              <w:t>831-775-1746</w:t>
            </w:r>
          </w:p>
        </w:tc>
        <w:tc>
          <w:tcPr>
            <w:tcW w:w="1350" w:type="dxa"/>
            <w:tcBorders>
              <w:top w:val="single" w:sz="4" w:space="0" w:color="auto"/>
              <w:left w:val="single" w:sz="4" w:space="0" w:color="auto"/>
              <w:bottom w:val="single" w:sz="4" w:space="0" w:color="auto"/>
            </w:tcBorders>
          </w:tcPr>
          <w:p w14:paraId="0B350018" w14:textId="1597E273" w:rsidR="00E842B9" w:rsidRPr="00AF1553" w:rsidRDefault="00D55C84" w:rsidP="00D55C84">
            <w:pPr>
              <w:spacing w:line="276" w:lineRule="auto"/>
              <w:ind w:left="-18"/>
              <w:rPr>
                <w:rFonts w:eastAsia="Times New Roman" w:cstheme="minorHAnsi"/>
                <w:b/>
                <w:sz w:val="20"/>
              </w:rPr>
            </w:pPr>
            <w:r>
              <w:rPr>
                <w:rFonts w:eastAsia="Times New Roman" w:cstheme="minorHAnsi"/>
                <w:b/>
                <w:sz w:val="20"/>
              </w:rPr>
              <w:t>VP, Operations</w:t>
            </w:r>
            <w:r w:rsidR="00E842B9" w:rsidRPr="00AF1553">
              <w:rPr>
                <w:rFonts w:eastAsia="Times New Roman" w:cstheme="minorHAnsi"/>
                <w:b/>
                <w:sz w:val="20"/>
              </w:rPr>
              <w:t>:</w:t>
            </w:r>
          </w:p>
        </w:tc>
        <w:tc>
          <w:tcPr>
            <w:tcW w:w="3438" w:type="dxa"/>
            <w:tcBorders>
              <w:top w:val="single" w:sz="4" w:space="0" w:color="auto"/>
              <w:bottom w:val="single" w:sz="4" w:space="0" w:color="auto"/>
            </w:tcBorders>
          </w:tcPr>
          <w:p w14:paraId="0B515138" w14:textId="77777777" w:rsidR="00E842B9" w:rsidRPr="007742B4" w:rsidRDefault="00E842B9" w:rsidP="001F77CB">
            <w:pPr>
              <w:tabs>
                <w:tab w:val="left" w:pos="4680"/>
              </w:tabs>
              <w:spacing w:after="0"/>
              <w:ind w:left="1296" w:hanging="1314"/>
              <w:rPr>
                <w:sz w:val="20"/>
              </w:rPr>
            </w:pPr>
            <w:r w:rsidRPr="007742B4">
              <w:rPr>
                <w:sz w:val="20"/>
              </w:rPr>
              <w:t>Keith Kreider</w:t>
            </w:r>
          </w:p>
          <w:p w14:paraId="49A5832C" w14:textId="467D8438" w:rsidR="00E842B9" w:rsidRPr="007742B4" w:rsidRDefault="00E842B9" w:rsidP="001F77CB">
            <w:pPr>
              <w:tabs>
                <w:tab w:val="left" w:pos="4680"/>
              </w:tabs>
              <w:spacing w:after="0"/>
              <w:ind w:left="1296" w:hanging="1314"/>
              <w:rPr>
                <w:sz w:val="20"/>
              </w:rPr>
            </w:pPr>
            <w:r w:rsidRPr="007742B4">
              <w:rPr>
                <w:sz w:val="20"/>
              </w:rPr>
              <w:t>VP</w:t>
            </w:r>
            <w:r w:rsidR="00D55C84">
              <w:rPr>
                <w:sz w:val="20"/>
              </w:rPr>
              <w:t>,</w:t>
            </w:r>
            <w:r w:rsidRPr="007742B4">
              <w:rPr>
                <w:sz w:val="20"/>
              </w:rPr>
              <w:t xml:space="preserve"> </w:t>
            </w:r>
            <w:r w:rsidR="00D55C84">
              <w:rPr>
                <w:sz w:val="20"/>
              </w:rPr>
              <w:t>Mission Services</w:t>
            </w:r>
          </w:p>
          <w:p w14:paraId="6DA600CE" w14:textId="77777777" w:rsidR="00E842B9" w:rsidRPr="007742B4" w:rsidRDefault="00FE3B17" w:rsidP="001F77CB">
            <w:pPr>
              <w:tabs>
                <w:tab w:val="left" w:pos="4680"/>
              </w:tabs>
              <w:spacing w:after="0"/>
              <w:ind w:left="1062" w:hanging="1062"/>
              <w:rPr>
                <w:sz w:val="20"/>
              </w:rPr>
            </w:pPr>
            <w:hyperlink r:id="rId11" w:history="1">
              <w:r w:rsidR="00E842B9" w:rsidRPr="007742B4">
                <w:rPr>
                  <w:rStyle w:val="Hyperlink"/>
                  <w:sz w:val="20"/>
                </w:rPr>
                <w:t>keith.kreider@liquidr.com</w:t>
              </w:r>
            </w:hyperlink>
            <w:r w:rsidR="00E842B9" w:rsidRPr="007742B4">
              <w:rPr>
                <w:sz w:val="20"/>
              </w:rPr>
              <w:t xml:space="preserve"> </w:t>
            </w:r>
          </w:p>
          <w:p w14:paraId="1479C62A" w14:textId="77777777" w:rsidR="00E842B9" w:rsidRPr="007742B4" w:rsidRDefault="00E842B9" w:rsidP="001F77CB">
            <w:pPr>
              <w:tabs>
                <w:tab w:val="left" w:pos="4680"/>
              </w:tabs>
              <w:spacing w:after="0"/>
              <w:ind w:left="1062" w:hanging="1062"/>
              <w:rPr>
                <w:b/>
                <w:sz w:val="20"/>
              </w:rPr>
            </w:pPr>
            <w:r w:rsidRPr="007742B4">
              <w:rPr>
                <w:sz w:val="20"/>
              </w:rPr>
              <w:t>+1 408 636 4277</w:t>
            </w:r>
          </w:p>
        </w:tc>
      </w:tr>
      <w:tr w:rsidR="00E842B9" w:rsidRPr="00B16CEE" w14:paraId="1CFBF678" w14:textId="77777777" w:rsidTr="001F77CB">
        <w:tc>
          <w:tcPr>
            <w:tcW w:w="1368" w:type="dxa"/>
            <w:tcBorders>
              <w:top w:val="single" w:sz="4" w:space="0" w:color="auto"/>
              <w:bottom w:val="single" w:sz="4" w:space="0" w:color="auto"/>
            </w:tcBorders>
          </w:tcPr>
          <w:p w14:paraId="7A5699E5" w14:textId="150CDC4E" w:rsidR="00E842B9" w:rsidRPr="00AF1553" w:rsidRDefault="00E842B9" w:rsidP="001F77CB">
            <w:pPr>
              <w:spacing w:after="0" w:line="276" w:lineRule="auto"/>
              <w:ind w:left="-18"/>
              <w:rPr>
                <w:rFonts w:eastAsia="Times New Roman" w:cstheme="minorHAnsi"/>
                <w:b/>
                <w:sz w:val="20"/>
              </w:rPr>
            </w:pPr>
            <w:r w:rsidRPr="00AF1553">
              <w:rPr>
                <w:rFonts w:eastAsia="Times New Roman" w:cstheme="minorHAnsi"/>
                <w:b/>
                <w:sz w:val="20"/>
              </w:rPr>
              <w:t>Field Ops Eng./Tech:</w:t>
            </w:r>
          </w:p>
        </w:tc>
        <w:tc>
          <w:tcPr>
            <w:tcW w:w="3420" w:type="dxa"/>
            <w:tcBorders>
              <w:top w:val="single" w:sz="4" w:space="0" w:color="auto"/>
              <w:bottom w:val="single" w:sz="4" w:space="0" w:color="auto"/>
              <w:right w:val="single" w:sz="4" w:space="0" w:color="auto"/>
            </w:tcBorders>
          </w:tcPr>
          <w:p w14:paraId="72FC2980" w14:textId="77777777" w:rsidR="00BE707C" w:rsidRDefault="00BE707C" w:rsidP="00BE707C">
            <w:pPr>
              <w:tabs>
                <w:tab w:val="left" w:pos="4680"/>
              </w:tabs>
              <w:spacing w:after="0"/>
              <w:ind w:left="1296" w:hanging="1314"/>
              <w:rPr>
                <w:sz w:val="20"/>
              </w:rPr>
            </w:pPr>
            <w:r>
              <w:rPr>
                <w:sz w:val="20"/>
              </w:rPr>
              <w:t>Chris Wahl</w:t>
            </w:r>
          </w:p>
          <w:p w14:paraId="4ED10BE9" w14:textId="77777777" w:rsidR="00BE707C" w:rsidRPr="007742B4" w:rsidRDefault="00BE707C" w:rsidP="00BE707C">
            <w:pPr>
              <w:tabs>
                <w:tab w:val="left" w:pos="4680"/>
              </w:tabs>
              <w:spacing w:after="0"/>
              <w:ind w:left="1296" w:hanging="1314"/>
              <w:rPr>
                <w:sz w:val="20"/>
              </w:rPr>
            </w:pPr>
            <w:r>
              <w:rPr>
                <w:sz w:val="20"/>
              </w:rPr>
              <w:t>Operations Engineer</w:t>
            </w:r>
          </w:p>
          <w:p w14:paraId="44C2BF96" w14:textId="77777777" w:rsidR="00BE707C" w:rsidRPr="007742B4" w:rsidRDefault="00BE707C" w:rsidP="00BE707C">
            <w:pPr>
              <w:tabs>
                <w:tab w:val="left" w:pos="4680"/>
              </w:tabs>
              <w:spacing w:after="0"/>
              <w:ind w:left="1296" w:hanging="1314"/>
              <w:rPr>
                <w:sz w:val="20"/>
              </w:rPr>
            </w:pPr>
            <w:r>
              <w:rPr>
                <w:sz w:val="20"/>
              </w:rPr>
              <w:t>cwahl@mbari.org</w:t>
            </w:r>
          </w:p>
          <w:p w14:paraId="20E769BE" w14:textId="57BCC259" w:rsidR="00E842B9" w:rsidRPr="007742B4" w:rsidRDefault="00BE707C" w:rsidP="00BE707C">
            <w:pPr>
              <w:spacing w:after="0"/>
              <w:ind w:left="-18"/>
              <w:rPr>
                <w:rFonts w:eastAsia="Times New Roman" w:cstheme="minorHAnsi"/>
                <w:sz w:val="20"/>
              </w:rPr>
            </w:pPr>
            <w:r>
              <w:rPr>
                <w:sz w:val="20"/>
              </w:rPr>
              <w:t>949-929-7598 (cell)</w:t>
            </w:r>
          </w:p>
        </w:tc>
        <w:tc>
          <w:tcPr>
            <w:tcW w:w="1350" w:type="dxa"/>
            <w:tcBorders>
              <w:top w:val="single" w:sz="4" w:space="0" w:color="auto"/>
              <w:left w:val="single" w:sz="4" w:space="0" w:color="auto"/>
              <w:bottom w:val="single" w:sz="4" w:space="0" w:color="auto"/>
              <w:right w:val="nil"/>
            </w:tcBorders>
          </w:tcPr>
          <w:p w14:paraId="68D05D1C" w14:textId="7DA8F277" w:rsidR="00E842B9" w:rsidRPr="00AF1553" w:rsidRDefault="00E842B9" w:rsidP="004514B1">
            <w:pPr>
              <w:spacing w:line="276" w:lineRule="auto"/>
              <w:ind w:left="-18"/>
              <w:rPr>
                <w:rFonts w:eastAsia="Times New Roman" w:cstheme="minorHAnsi"/>
                <w:b/>
                <w:sz w:val="20"/>
              </w:rPr>
            </w:pPr>
            <w:r w:rsidRPr="00AF1553">
              <w:rPr>
                <w:rFonts w:eastAsia="Times New Roman" w:cstheme="minorHAnsi"/>
                <w:b/>
                <w:sz w:val="20"/>
              </w:rPr>
              <w:t xml:space="preserve">WGOC </w:t>
            </w:r>
            <w:proofErr w:type="spellStart"/>
            <w:r w:rsidRPr="00AF1553">
              <w:rPr>
                <w:rFonts w:eastAsia="Times New Roman" w:cstheme="minorHAnsi"/>
                <w:b/>
                <w:sz w:val="20"/>
              </w:rPr>
              <w:t>Mgr</w:t>
            </w:r>
            <w:proofErr w:type="spellEnd"/>
            <w:r w:rsidRPr="00AF1553">
              <w:rPr>
                <w:rFonts w:eastAsia="Times New Roman" w:cstheme="minorHAnsi"/>
                <w:b/>
                <w:sz w:val="20"/>
              </w:rPr>
              <w:t>:</w:t>
            </w:r>
          </w:p>
        </w:tc>
        <w:tc>
          <w:tcPr>
            <w:tcW w:w="3438" w:type="dxa"/>
            <w:tcBorders>
              <w:top w:val="single" w:sz="4" w:space="0" w:color="auto"/>
              <w:left w:val="nil"/>
              <w:bottom w:val="single" w:sz="4" w:space="0" w:color="auto"/>
              <w:right w:val="single" w:sz="4" w:space="0" w:color="auto"/>
            </w:tcBorders>
          </w:tcPr>
          <w:p w14:paraId="1C90F921" w14:textId="447DE90B" w:rsidR="00E842B9" w:rsidRPr="007742B4" w:rsidRDefault="00D55C84" w:rsidP="001F77CB">
            <w:pPr>
              <w:tabs>
                <w:tab w:val="left" w:pos="4680"/>
              </w:tabs>
              <w:spacing w:after="0"/>
              <w:ind w:left="1296" w:hanging="1314"/>
              <w:rPr>
                <w:sz w:val="20"/>
              </w:rPr>
            </w:pPr>
            <w:r>
              <w:rPr>
                <w:sz w:val="20"/>
              </w:rPr>
              <w:t>Marc Sallaberry</w:t>
            </w:r>
          </w:p>
          <w:p w14:paraId="00B2276E" w14:textId="134198EC" w:rsidR="00E842B9" w:rsidRPr="007742B4" w:rsidRDefault="00D55C84" w:rsidP="001F77CB">
            <w:pPr>
              <w:tabs>
                <w:tab w:val="left" w:pos="4680"/>
              </w:tabs>
              <w:spacing w:after="0"/>
              <w:ind w:left="1296" w:hanging="1314"/>
              <w:rPr>
                <w:sz w:val="20"/>
              </w:rPr>
            </w:pPr>
            <w:proofErr w:type="spellStart"/>
            <w:r>
              <w:rPr>
                <w:sz w:val="20"/>
              </w:rPr>
              <w:t>Spvsr</w:t>
            </w:r>
            <w:proofErr w:type="spellEnd"/>
            <w:r>
              <w:rPr>
                <w:sz w:val="20"/>
              </w:rPr>
              <w:t>,</w:t>
            </w:r>
            <w:r w:rsidR="00E842B9" w:rsidRPr="007742B4">
              <w:rPr>
                <w:sz w:val="20"/>
              </w:rPr>
              <w:t xml:space="preserve"> Customer Support Operations </w:t>
            </w:r>
          </w:p>
          <w:p w14:paraId="4D9F6287" w14:textId="65DDCF5B" w:rsidR="00E842B9" w:rsidRPr="007742B4" w:rsidRDefault="00FE3B17" w:rsidP="001F77CB">
            <w:pPr>
              <w:tabs>
                <w:tab w:val="left" w:pos="4680"/>
              </w:tabs>
              <w:spacing w:after="0"/>
              <w:ind w:left="1062" w:hanging="1062"/>
              <w:rPr>
                <w:sz w:val="20"/>
              </w:rPr>
            </w:pPr>
            <w:hyperlink r:id="rId12" w:history="1">
              <w:r w:rsidR="00D55C84" w:rsidRPr="00612584">
                <w:rPr>
                  <w:rStyle w:val="Hyperlink"/>
                  <w:sz w:val="20"/>
                </w:rPr>
                <w:t>marc.sallaberry@liquidr.com</w:t>
              </w:r>
            </w:hyperlink>
            <w:r w:rsidR="00E842B9" w:rsidRPr="007742B4">
              <w:rPr>
                <w:sz w:val="20"/>
              </w:rPr>
              <w:t xml:space="preserve"> </w:t>
            </w:r>
          </w:p>
          <w:p w14:paraId="7693BE64" w14:textId="77777777" w:rsidR="00E842B9" w:rsidRPr="007742B4" w:rsidRDefault="00E842B9" w:rsidP="001F77CB">
            <w:pPr>
              <w:tabs>
                <w:tab w:val="left" w:pos="4680"/>
              </w:tabs>
              <w:ind w:left="1062" w:hanging="1062"/>
              <w:rPr>
                <w:b/>
                <w:sz w:val="20"/>
              </w:rPr>
            </w:pPr>
            <w:r w:rsidRPr="007742B4">
              <w:rPr>
                <w:sz w:val="20"/>
              </w:rPr>
              <w:t>+1 408 636 4260</w:t>
            </w:r>
          </w:p>
        </w:tc>
      </w:tr>
      <w:tr w:rsidR="00F40AC9" w:rsidRPr="00B16CEE" w14:paraId="2F2664EE" w14:textId="77777777" w:rsidTr="001F77CB">
        <w:tc>
          <w:tcPr>
            <w:tcW w:w="1368" w:type="dxa"/>
            <w:tcBorders>
              <w:top w:val="single" w:sz="4" w:space="0" w:color="auto"/>
              <w:bottom w:val="single" w:sz="4" w:space="0" w:color="auto"/>
            </w:tcBorders>
          </w:tcPr>
          <w:p w14:paraId="092B21E7" w14:textId="296C5A01" w:rsidR="00F40AC9" w:rsidRPr="00AF1553" w:rsidRDefault="00F40AC9" w:rsidP="00202297">
            <w:pPr>
              <w:spacing w:line="276" w:lineRule="auto"/>
              <w:ind w:left="-18"/>
              <w:rPr>
                <w:rFonts w:eastAsia="Times New Roman" w:cstheme="minorHAnsi"/>
                <w:b/>
                <w:sz w:val="20"/>
              </w:rPr>
            </w:pPr>
            <w:r w:rsidRPr="00AF1553">
              <w:rPr>
                <w:rFonts w:eastAsia="Times New Roman" w:cstheme="minorHAnsi"/>
                <w:b/>
                <w:sz w:val="20"/>
              </w:rPr>
              <w:t>Acct</w:t>
            </w:r>
            <w:r w:rsidR="00202297" w:rsidRPr="00AF1553">
              <w:rPr>
                <w:rFonts w:eastAsia="Times New Roman" w:cstheme="minorHAnsi"/>
                <w:b/>
                <w:sz w:val="20"/>
              </w:rPr>
              <w:t xml:space="preserve"> </w:t>
            </w:r>
            <w:r w:rsidRPr="00AF1553">
              <w:rPr>
                <w:rFonts w:eastAsia="Times New Roman" w:cstheme="minorHAnsi"/>
                <w:b/>
                <w:sz w:val="20"/>
              </w:rPr>
              <w:t>Rep, or Channel Partner:</w:t>
            </w:r>
          </w:p>
        </w:tc>
        <w:tc>
          <w:tcPr>
            <w:tcW w:w="3420" w:type="dxa"/>
            <w:tcBorders>
              <w:top w:val="single" w:sz="4" w:space="0" w:color="auto"/>
              <w:bottom w:val="single" w:sz="4" w:space="0" w:color="auto"/>
              <w:right w:val="single" w:sz="4" w:space="0" w:color="auto"/>
            </w:tcBorders>
          </w:tcPr>
          <w:p w14:paraId="1A67A28E" w14:textId="77777777" w:rsidR="00BE707C" w:rsidRDefault="00BE707C" w:rsidP="00BE707C">
            <w:pPr>
              <w:tabs>
                <w:tab w:val="left" w:pos="4680"/>
              </w:tabs>
              <w:spacing w:after="0"/>
              <w:ind w:left="1296" w:hanging="1314"/>
              <w:rPr>
                <w:sz w:val="20"/>
              </w:rPr>
            </w:pPr>
            <w:r>
              <w:rPr>
                <w:sz w:val="20"/>
              </w:rPr>
              <w:t>Chris Wahl</w:t>
            </w:r>
          </w:p>
          <w:p w14:paraId="14D3EBB1" w14:textId="77777777" w:rsidR="00BE707C" w:rsidRPr="007742B4" w:rsidRDefault="00BE707C" w:rsidP="00BE707C">
            <w:pPr>
              <w:tabs>
                <w:tab w:val="left" w:pos="4680"/>
              </w:tabs>
              <w:spacing w:after="0"/>
              <w:ind w:left="1296" w:hanging="1314"/>
              <w:rPr>
                <w:sz w:val="20"/>
              </w:rPr>
            </w:pPr>
            <w:r>
              <w:rPr>
                <w:sz w:val="20"/>
              </w:rPr>
              <w:t>Operations Engineer</w:t>
            </w:r>
          </w:p>
          <w:p w14:paraId="2105B16E" w14:textId="77777777" w:rsidR="00BE707C" w:rsidRPr="007742B4" w:rsidRDefault="00BE707C" w:rsidP="00BE707C">
            <w:pPr>
              <w:tabs>
                <w:tab w:val="left" w:pos="4680"/>
              </w:tabs>
              <w:spacing w:after="0"/>
              <w:ind w:left="1296" w:hanging="1314"/>
              <w:rPr>
                <w:sz w:val="20"/>
              </w:rPr>
            </w:pPr>
            <w:r>
              <w:rPr>
                <w:sz w:val="20"/>
              </w:rPr>
              <w:t>cwahl@mbari.org</w:t>
            </w:r>
          </w:p>
          <w:p w14:paraId="7CA618F8" w14:textId="7274916A" w:rsidR="00F40AC9" w:rsidRPr="007742B4" w:rsidRDefault="00BE707C" w:rsidP="00BE707C">
            <w:pPr>
              <w:spacing w:after="0"/>
              <w:ind w:left="-18"/>
              <w:rPr>
                <w:rFonts w:eastAsia="Times New Roman" w:cstheme="minorHAnsi"/>
                <w:sz w:val="20"/>
              </w:rPr>
            </w:pPr>
            <w:r>
              <w:rPr>
                <w:sz w:val="20"/>
              </w:rPr>
              <w:t>831-775-1746</w:t>
            </w:r>
          </w:p>
        </w:tc>
        <w:tc>
          <w:tcPr>
            <w:tcW w:w="1350" w:type="dxa"/>
            <w:tcBorders>
              <w:top w:val="single" w:sz="4" w:space="0" w:color="auto"/>
              <w:left w:val="single" w:sz="4" w:space="0" w:color="auto"/>
              <w:bottom w:val="single" w:sz="4" w:space="0" w:color="auto"/>
              <w:right w:val="nil"/>
            </w:tcBorders>
          </w:tcPr>
          <w:p w14:paraId="0B18EEAA" w14:textId="5E966030" w:rsidR="00F40AC9" w:rsidRPr="00AF1553" w:rsidRDefault="00F40AC9" w:rsidP="001F77CB">
            <w:pPr>
              <w:spacing w:line="276" w:lineRule="auto"/>
              <w:ind w:left="-18"/>
              <w:rPr>
                <w:rFonts w:eastAsia="Times New Roman" w:cstheme="minorHAnsi"/>
                <w:b/>
                <w:sz w:val="20"/>
              </w:rPr>
            </w:pPr>
            <w:r w:rsidRPr="00AF1553">
              <w:rPr>
                <w:rFonts w:eastAsia="Times New Roman" w:cstheme="minorHAnsi"/>
                <w:b/>
                <w:sz w:val="20"/>
              </w:rPr>
              <w:t>WGOC:</w:t>
            </w:r>
          </w:p>
        </w:tc>
        <w:tc>
          <w:tcPr>
            <w:tcW w:w="3438" w:type="dxa"/>
            <w:tcBorders>
              <w:top w:val="single" w:sz="4" w:space="0" w:color="auto"/>
              <w:left w:val="nil"/>
              <w:bottom w:val="single" w:sz="4" w:space="0" w:color="auto"/>
              <w:right w:val="single" w:sz="4" w:space="0" w:color="auto"/>
            </w:tcBorders>
          </w:tcPr>
          <w:p w14:paraId="568899F1" w14:textId="77777777" w:rsidR="00F40AC9" w:rsidRPr="007742B4" w:rsidRDefault="00F40AC9" w:rsidP="001F77CB">
            <w:pPr>
              <w:tabs>
                <w:tab w:val="left" w:pos="4680"/>
              </w:tabs>
              <w:spacing w:after="0"/>
              <w:ind w:left="1296" w:hanging="1314"/>
              <w:rPr>
                <w:sz w:val="20"/>
              </w:rPr>
            </w:pPr>
            <w:r w:rsidRPr="007742B4">
              <w:rPr>
                <w:sz w:val="20"/>
              </w:rPr>
              <w:t>Pilot-in-Charge</w:t>
            </w:r>
          </w:p>
          <w:p w14:paraId="51869681" w14:textId="77777777" w:rsidR="00F40AC9" w:rsidRPr="007742B4" w:rsidRDefault="00F40AC9" w:rsidP="001F77CB">
            <w:pPr>
              <w:tabs>
                <w:tab w:val="left" w:pos="4680"/>
              </w:tabs>
              <w:spacing w:after="0"/>
              <w:ind w:left="1296" w:hanging="1314"/>
              <w:rPr>
                <w:sz w:val="20"/>
              </w:rPr>
            </w:pPr>
            <w:r w:rsidRPr="007742B4">
              <w:rPr>
                <w:sz w:val="20"/>
              </w:rPr>
              <w:t>Mission Support Specialists</w:t>
            </w:r>
          </w:p>
          <w:p w14:paraId="3348B88B" w14:textId="77777777" w:rsidR="00F40AC9" w:rsidRPr="007742B4" w:rsidRDefault="00F40AC9" w:rsidP="001F77CB">
            <w:pPr>
              <w:tabs>
                <w:tab w:val="left" w:pos="4680"/>
              </w:tabs>
              <w:spacing w:after="0"/>
              <w:ind w:left="1062" w:hanging="1062"/>
              <w:rPr>
                <w:rStyle w:val="Hyperlink"/>
                <w:sz w:val="20"/>
              </w:rPr>
            </w:pPr>
            <w:r w:rsidRPr="007742B4">
              <w:rPr>
                <w:rStyle w:val="Hyperlink"/>
                <w:sz w:val="20"/>
              </w:rPr>
              <w:t>opscenter@liquidr.com</w:t>
            </w:r>
          </w:p>
          <w:p w14:paraId="07DC72A2" w14:textId="77777777" w:rsidR="00F40AC9" w:rsidRPr="007742B4" w:rsidRDefault="00F40AC9" w:rsidP="001F77CB">
            <w:pPr>
              <w:tabs>
                <w:tab w:val="left" w:pos="4680"/>
              </w:tabs>
              <w:ind w:left="1296" w:hanging="1314"/>
              <w:rPr>
                <w:sz w:val="20"/>
              </w:rPr>
            </w:pPr>
            <w:r w:rsidRPr="007742B4">
              <w:rPr>
                <w:sz w:val="20"/>
              </w:rPr>
              <w:t>+1 408 636 4205</w:t>
            </w:r>
          </w:p>
        </w:tc>
      </w:tr>
    </w:tbl>
    <w:p w14:paraId="363048C0" w14:textId="77777777" w:rsidR="001F77CB" w:rsidRDefault="001F77CB" w:rsidP="001F77CB">
      <w:pPr>
        <w:pStyle w:val="Heading2"/>
        <w:spacing w:after="120"/>
      </w:pPr>
      <w:bookmarkStart w:id="10" w:name="_Toc412302954"/>
      <w:r>
        <w:t>Roles and Responsibilities</w:t>
      </w:r>
      <w:bookmarkEnd w:id="10"/>
    </w:p>
    <w:p w14:paraId="5A939E19" w14:textId="17F01CC6" w:rsidR="00B16CEE" w:rsidRPr="00AF1553" w:rsidRDefault="00B16CEE" w:rsidP="00853886">
      <w:pPr>
        <w:rPr>
          <w:sz w:val="20"/>
          <w:szCs w:val="20"/>
        </w:rPr>
      </w:pPr>
      <w:r w:rsidRPr="00AF1553">
        <w:rPr>
          <w:b/>
          <w:sz w:val="20"/>
          <w:szCs w:val="20"/>
        </w:rPr>
        <w:t>Client Point-of-Contact</w:t>
      </w:r>
      <w:r w:rsidR="002459C1" w:rsidRPr="00AF1553">
        <w:rPr>
          <w:b/>
          <w:sz w:val="20"/>
          <w:szCs w:val="20"/>
        </w:rPr>
        <w:t>:</w:t>
      </w:r>
      <w:r w:rsidRPr="00AF1553">
        <w:rPr>
          <w:sz w:val="20"/>
          <w:szCs w:val="20"/>
        </w:rPr>
        <w:t xml:space="preserve"> </w:t>
      </w:r>
      <w:r w:rsidR="00077C57" w:rsidRPr="00AF1553">
        <w:rPr>
          <w:sz w:val="20"/>
          <w:szCs w:val="20"/>
        </w:rPr>
        <w:t xml:space="preserve">If deployment </w:t>
      </w:r>
      <w:r w:rsidR="002B7250" w:rsidRPr="00AF1553">
        <w:rPr>
          <w:sz w:val="20"/>
          <w:szCs w:val="20"/>
        </w:rPr>
        <w:t xml:space="preserve">is </w:t>
      </w:r>
      <w:r w:rsidR="00077C57" w:rsidRPr="00AF1553">
        <w:rPr>
          <w:sz w:val="20"/>
          <w:szCs w:val="20"/>
        </w:rPr>
        <w:t xml:space="preserve">on behalf of an external </w:t>
      </w:r>
      <w:r w:rsidR="002B7250" w:rsidRPr="00AF1553">
        <w:rPr>
          <w:sz w:val="20"/>
          <w:szCs w:val="20"/>
        </w:rPr>
        <w:t>client</w:t>
      </w:r>
      <w:r w:rsidR="00077C57" w:rsidRPr="00AF1553">
        <w:rPr>
          <w:sz w:val="20"/>
          <w:szCs w:val="20"/>
        </w:rPr>
        <w:t xml:space="preserve">, </w:t>
      </w:r>
      <w:r w:rsidR="002B7250" w:rsidRPr="00AF1553">
        <w:rPr>
          <w:sz w:val="20"/>
          <w:szCs w:val="20"/>
        </w:rPr>
        <w:t>C</w:t>
      </w:r>
      <w:r w:rsidRPr="00AF1553">
        <w:rPr>
          <w:sz w:val="20"/>
          <w:szCs w:val="20"/>
        </w:rPr>
        <w:t xml:space="preserve">lient POC </w:t>
      </w:r>
      <w:r w:rsidR="002B7250" w:rsidRPr="00AF1553">
        <w:rPr>
          <w:sz w:val="20"/>
          <w:szCs w:val="20"/>
        </w:rPr>
        <w:t>is</w:t>
      </w:r>
      <w:r w:rsidRPr="00AF1553">
        <w:rPr>
          <w:sz w:val="20"/>
          <w:szCs w:val="20"/>
        </w:rPr>
        <w:t xml:space="preserve"> </w:t>
      </w:r>
      <w:r w:rsidR="002B7250" w:rsidRPr="00AF1553">
        <w:rPr>
          <w:sz w:val="20"/>
          <w:szCs w:val="20"/>
        </w:rPr>
        <w:t xml:space="preserve">the </w:t>
      </w:r>
      <w:r w:rsidRPr="00AF1553">
        <w:rPr>
          <w:sz w:val="20"/>
          <w:szCs w:val="20"/>
        </w:rPr>
        <w:t xml:space="preserve">primary liaison to the </w:t>
      </w:r>
      <w:r w:rsidR="00EA381C">
        <w:rPr>
          <w:sz w:val="20"/>
          <w:szCs w:val="20"/>
        </w:rPr>
        <w:t>Mission POC</w:t>
      </w:r>
      <w:r w:rsidR="00077C57" w:rsidRPr="00AF1553">
        <w:rPr>
          <w:sz w:val="20"/>
          <w:szCs w:val="20"/>
        </w:rPr>
        <w:t xml:space="preserve"> to </w:t>
      </w:r>
      <w:r w:rsidRPr="00AF1553">
        <w:rPr>
          <w:sz w:val="20"/>
          <w:szCs w:val="20"/>
        </w:rPr>
        <w:t xml:space="preserve">coordinate </w:t>
      </w:r>
      <w:r w:rsidR="00077C57" w:rsidRPr="00AF1553">
        <w:rPr>
          <w:sz w:val="20"/>
          <w:szCs w:val="20"/>
        </w:rPr>
        <w:t xml:space="preserve">mission objectives, and </w:t>
      </w:r>
      <w:r w:rsidRPr="00AF1553">
        <w:rPr>
          <w:sz w:val="20"/>
          <w:szCs w:val="20"/>
        </w:rPr>
        <w:t>communicat</w:t>
      </w:r>
      <w:r w:rsidR="00077C57" w:rsidRPr="00AF1553">
        <w:rPr>
          <w:sz w:val="20"/>
          <w:szCs w:val="20"/>
        </w:rPr>
        <w:t>e deviations should they become required during f</w:t>
      </w:r>
      <w:r w:rsidR="002B7250" w:rsidRPr="00AF1553">
        <w:rPr>
          <w:sz w:val="20"/>
          <w:szCs w:val="20"/>
        </w:rPr>
        <w:t>ulfillment of mission objectives</w:t>
      </w:r>
      <w:r w:rsidRPr="00AF1553">
        <w:rPr>
          <w:sz w:val="20"/>
          <w:szCs w:val="20"/>
        </w:rPr>
        <w:t>.</w:t>
      </w:r>
    </w:p>
    <w:p w14:paraId="58B07100" w14:textId="7D42FE5B" w:rsidR="004D4D3F" w:rsidRPr="00ED7528" w:rsidRDefault="00B459E3" w:rsidP="00B16CEE">
      <w:pPr>
        <w:rPr>
          <w:sz w:val="20"/>
          <w:szCs w:val="20"/>
        </w:rPr>
      </w:pPr>
      <w:r>
        <w:rPr>
          <w:b/>
          <w:sz w:val="20"/>
          <w:szCs w:val="20"/>
        </w:rPr>
        <w:t xml:space="preserve">Mission </w:t>
      </w:r>
      <w:r w:rsidRPr="00AF1553">
        <w:rPr>
          <w:b/>
          <w:sz w:val="20"/>
          <w:szCs w:val="20"/>
        </w:rPr>
        <w:t>Point-of-Contact</w:t>
      </w:r>
      <w:r w:rsidR="00ED7528" w:rsidRPr="00ED7528">
        <w:rPr>
          <w:b/>
          <w:sz w:val="20"/>
          <w:szCs w:val="20"/>
        </w:rPr>
        <w:t xml:space="preserve">: </w:t>
      </w:r>
      <w:r w:rsidR="00ED7528" w:rsidRPr="00ED7528">
        <w:rPr>
          <w:sz w:val="20"/>
          <w:szCs w:val="20"/>
        </w:rPr>
        <w:t xml:space="preserve">Primary liaison to client, and governing entity of the mission. </w:t>
      </w:r>
      <w:r w:rsidR="00EA381C">
        <w:rPr>
          <w:sz w:val="20"/>
          <w:szCs w:val="20"/>
        </w:rPr>
        <w:t>Mission POC</w:t>
      </w:r>
      <w:r w:rsidR="00ED7528" w:rsidRPr="00ED7528">
        <w:rPr>
          <w:sz w:val="20"/>
          <w:szCs w:val="20"/>
        </w:rPr>
        <w:t xml:space="preserve"> coordinates communications and personnel required to support the field deployment in conjunction with Field/Customer Support Operations. </w:t>
      </w:r>
      <w:r w:rsidR="00EA381C">
        <w:rPr>
          <w:sz w:val="20"/>
          <w:szCs w:val="20"/>
        </w:rPr>
        <w:t>Mission POC</w:t>
      </w:r>
      <w:r w:rsidR="00ED7528" w:rsidRPr="00ED7528">
        <w:rPr>
          <w:sz w:val="20"/>
          <w:szCs w:val="20"/>
        </w:rPr>
        <w:t xml:space="preserve"> authorization is required to affect mission objectives as well as manage any deviation requests subject to WGOC vetting for operational risk assessment.</w:t>
      </w:r>
    </w:p>
    <w:p w14:paraId="7A164E20" w14:textId="7C39D7AE" w:rsidR="00F40AC9" w:rsidRPr="00AF1553" w:rsidRDefault="004514B1" w:rsidP="00F40AC9">
      <w:pPr>
        <w:rPr>
          <w:sz w:val="20"/>
          <w:szCs w:val="20"/>
        </w:rPr>
      </w:pPr>
      <w:r>
        <w:rPr>
          <w:b/>
          <w:sz w:val="20"/>
          <w:szCs w:val="20"/>
        </w:rPr>
        <w:t>Data QC</w:t>
      </w:r>
      <w:r w:rsidR="002459C1" w:rsidRPr="00AF1553">
        <w:rPr>
          <w:b/>
          <w:sz w:val="20"/>
          <w:szCs w:val="20"/>
        </w:rPr>
        <w:t xml:space="preserve">: </w:t>
      </w:r>
      <w:r w:rsidR="002B7250" w:rsidRPr="00AF1553">
        <w:rPr>
          <w:sz w:val="20"/>
          <w:szCs w:val="20"/>
        </w:rPr>
        <w:t>E</w:t>
      </w:r>
      <w:r w:rsidR="00F40AC9" w:rsidRPr="00AF1553">
        <w:rPr>
          <w:sz w:val="20"/>
          <w:szCs w:val="20"/>
        </w:rPr>
        <w:t>nsur</w:t>
      </w:r>
      <w:r w:rsidR="002B7250" w:rsidRPr="00AF1553">
        <w:rPr>
          <w:sz w:val="20"/>
          <w:szCs w:val="20"/>
        </w:rPr>
        <w:t>es</w:t>
      </w:r>
      <w:r w:rsidR="00F40AC9" w:rsidRPr="00AF1553">
        <w:rPr>
          <w:sz w:val="20"/>
          <w:szCs w:val="20"/>
        </w:rPr>
        <w:t xml:space="preserve"> sensors and Wave Glider are properly integrated</w:t>
      </w:r>
      <w:r w:rsidR="002B7250" w:rsidRPr="00AF1553">
        <w:rPr>
          <w:sz w:val="20"/>
          <w:szCs w:val="20"/>
        </w:rPr>
        <w:t xml:space="preserve"> and operating consistent with mission objectives (prior to, and </w:t>
      </w:r>
      <w:r w:rsidR="00F40AC9" w:rsidRPr="00AF1553">
        <w:rPr>
          <w:sz w:val="20"/>
          <w:szCs w:val="20"/>
        </w:rPr>
        <w:t>during field deployment</w:t>
      </w:r>
      <w:r w:rsidR="002B7250" w:rsidRPr="00AF1553">
        <w:rPr>
          <w:sz w:val="20"/>
          <w:szCs w:val="20"/>
        </w:rPr>
        <w:t>).</w:t>
      </w:r>
    </w:p>
    <w:p w14:paraId="6B083954" w14:textId="3E744C18" w:rsidR="00E52C77" w:rsidRDefault="00E52C77" w:rsidP="00F40AC9">
      <w:pPr>
        <w:rPr>
          <w:sz w:val="20"/>
          <w:szCs w:val="20"/>
        </w:rPr>
      </w:pPr>
      <w:r w:rsidRPr="00AF1553">
        <w:rPr>
          <w:b/>
          <w:sz w:val="20"/>
          <w:szCs w:val="20"/>
        </w:rPr>
        <w:t xml:space="preserve">Field Operations Manager: </w:t>
      </w:r>
      <w:r w:rsidRPr="00AF1553">
        <w:rPr>
          <w:sz w:val="20"/>
          <w:szCs w:val="20"/>
        </w:rPr>
        <w:t>Coordinates and plans logistics of people, equipment, and vessels</w:t>
      </w:r>
      <w:r>
        <w:rPr>
          <w:sz w:val="20"/>
          <w:szCs w:val="20"/>
        </w:rPr>
        <w:t xml:space="preserve"> (responsibility may be fulfilled by </w:t>
      </w:r>
      <w:r w:rsidR="00EA381C">
        <w:rPr>
          <w:sz w:val="20"/>
          <w:szCs w:val="20"/>
        </w:rPr>
        <w:t>Mission POC</w:t>
      </w:r>
      <w:r>
        <w:rPr>
          <w:sz w:val="20"/>
          <w:szCs w:val="20"/>
        </w:rPr>
        <w:t>)</w:t>
      </w:r>
      <w:r w:rsidRPr="00AF1553">
        <w:rPr>
          <w:sz w:val="20"/>
          <w:szCs w:val="20"/>
        </w:rPr>
        <w:t xml:space="preserve">. </w:t>
      </w:r>
    </w:p>
    <w:p w14:paraId="4A2D4B2C" w14:textId="358C340B" w:rsidR="00F40AC9" w:rsidRPr="00AF1553" w:rsidRDefault="00F40AC9" w:rsidP="00F40AC9">
      <w:pPr>
        <w:rPr>
          <w:sz w:val="20"/>
          <w:szCs w:val="20"/>
        </w:rPr>
      </w:pPr>
      <w:r w:rsidRPr="00AF1553">
        <w:rPr>
          <w:b/>
          <w:sz w:val="20"/>
          <w:szCs w:val="20"/>
        </w:rPr>
        <w:t>Field Operations Engineer/Technician</w:t>
      </w:r>
      <w:r w:rsidR="002459C1" w:rsidRPr="00AF1553">
        <w:rPr>
          <w:b/>
          <w:sz w:val="20"/>
          <w:szCs w:val="20"/>
        </w:rPr>
        <w:t>:</w:t>
      </w:r>
      <w:r w:rsidRPr="00AF1553">
        <w:rPr>
          <w:sz w:val="20"/>
          <w:szCs w:val="20"/>
        </w:rPr>
        <w:t xml:space="preserve"> </w:t>
      </w:r>
      <w:r w:rsidR="00210F9F" w:rsidRPr="00AF1553">
        <w:rPr>
          <w:sz w:val="20"/>
          <w:szCs w:val="20"/>
        </w:rPr>
        <w:t>P</w:t>
      </w:r>
      <w:r w:rsidRPr="00AF1553">
        <w:rPr>
          <w:sz w:val="20"/>
          <w:szCs w:val="20"/>
        </w:rPr>
        <w:t xml:space="preserve">ersonnel assigned to perform </w:t>
      </w:r>
      <w:r w:rsidR="00210F9F" w:rsidRPr="00AF1553">
        <w:rPr>
          <w:sz w:val="20"/>
          <w:szCs w:val="20"/>
        </w:rPr>
        <w:t>on-location work.</w:t>
      </w:r>
    </w:p>
    <w:p w14:paraId="022C8E5C" w14:textId="1F1A1886" w:rsidR="00BF7128" w:rsidRPr="00AF1553" w:rsidRDefault="00BF7128" w:rsidP="00BF7128">
      <w:pPr>
        <w:rPr>
          <w:sz w:val="20"/>
          <w:szCs w:val="20"/>
        </w:rPr>
      </w:pPr>
      <w:r w:rsidRPr="00AF1553">
        <w:rPr>
          <w:b/>
          <w:sz w:val="20"/>
          <w:szCs w:val="20"/>
        </w:rPr>
        <w:t>Wave Glider Operations Center Manager</w:t>
      </w:r>
      <w:r w:rsidR="002459C1" w:rsidRPr="00AF1553">
        <w:rPr>
          <w:b/>
          <w:sz w:val="20"/>
          <w:szCs w:val="20"/>
        </w:rPr>
        <w:t>:</w:t>
      </w:r>
      <w:r w:rsidRPr="00AF1553">
        <w:rPr>
          <w:sz w:val="20"/>
          <w:szCs w:val="20"/>
        </w:rPr>
        <w:t xml:space="preserve"> </w:t>
      </w:r>
      <w:r w:rsidR="00210F9F" w:rsidRPr="00AF1553">
        <w:rPr>
          <w:sz w:val="20"/>
          <w:szCs w:val="20"/>
        </w:rPr>
        <w:t xml:space="preserve">Coordinates mission planning logistics, mission administration, and </w:t>
      </w:r>
      <w:r w:rsidRPr="00AF1553">
        <w:rPr>
          <w:sz w:val="20"/>
          <w:szCs w:val="20"/>
        </w:rPr>
        <w:t xml:space="preserve">piloting </w:t>
      </w:r>
      <w:r w:rsidR="00210F9F" w:rsidRPr="00AF1553">
        <w:rPr>
          <w:sz w:val="20"/>
          <w:szCs w:val="20"/>
        </w:rPr>
        <w:t xml:space="preserve">operations </w:t>
      </w:r>
      <w:r w:rsidRPr="00AF1553">
        <w:rPr>
          <w:sz w:val="20"/>
          <w:szCs w:val="20"/>
        </w:rPr>
        <w:t>of Wave Glider activities</w:t>
      </w:r>
      <w:r w:rsidR="00210F9F" w:rsidRPr="00AF1553">
        <w:rPr>
          <w:sz w:val="20"/>
          <w:szCs w:val="20"/>
        </w:rPr>
        <w:t>.</w:t>
      </w:r>
    </w:p>
    <w:p w14:paraId="504CC15B" w14:textId="591FE1EB" w:rsidR="001224BB" w:rsidRPr="00AF1553" w:rsidRDefault="001224BB" w:rsidP="001224BB">
      <w:pPr>
        <w:rPr>
          <w:sz w:val="20"/>
          <w:szCs w:val="20"/>
        </w:rPr>
      </w:pPr>
      <w:r w:rsidRPr="00AF1553">
        <w:rPr>
          <w:b/>
          <w:sz w:val="20"/>
          <w:szCs w:val="20"/>
        </w:rPr>
        <w:t>Account Representative/Channel Partner</w:t>
      </w:r>
      <w:r w:rsidR="002459C1" w:rsidRPr="00AF1553">
        <w:rPr>
          <w:b/>
          <w:sz w:val="20"/>
          <w:szCs w:val="20"/>
        </w:rPr>
        <w:t>:</w:t>
      </w:r>
      <w:r w:rsidRPr="00AF1553">
        <w:rPr>
          <w:sz w:val="20"/>
          <w:szCs w:val="20"/>
        </w:rPr>
        <w:t xml:space="preserve"> Provides project oversight ensuring mission plan aligns with client’s </w:t>
      </w:r>
      <w:r w:rsidR="002E373F">
        <w:rPr>
          <w:sz w:val="20"/>
          <w:szCs w:val="20"/>
        </w:rPr>
        <w:t>business needs</w:t>
      </w:r>
      <w:r w:rsidRPr="00AF1553">
        <w:rPr>
          <w:sz w:val="20"/>
          <w:szCs w:val="20"/>
        </w:rPr>
        <w:t>.</w:t>
      </w:r>
    </w:p>
    <w:p w14:paraId="11316298" w14:textId="64AA274F" w:rsidR="00AE682B" w:rsidRPr="00AF1553" w:rsidRDefault="002E6645" w:rsidP="00853886">
      <w:pPr>
        <w:spacing w:after="200"/>
        <w:rPr>
          <w:sz w:val="20"/>
          <w:szCs w:val="20"/>
        </w:rPr>
      </w:pPr>
      <w:r w:rsidRPr="00AF1553">
        <w:rPr>
          <w:b/>
          <w:sz w:val="20"/>
          <w:szCs w:val="20"/>
        </w:rPr>
        <w:t>Wave Glider Operations/</w:t>
      </w:r>
      <w:r w:rsidR="00EC574A" w:rsidRPr="00AF1553">
        <w:rPr>
          <w:b/>
          <w:sz w:val="20"/>
          <w:szCs w:val="20"/>
        </w:rPr>
        <w:t>Customer Support Call Center</w:t>
      </w:r>
      <w:r w:rsidR="002459C1" w:rsidRPr="00AF1553">
        <w:rPr>
          <w:b/>
          <w:sz w:val="20"/>
          <w:szCs w:val="20"/>
        </w:rPr>
        <w:t>:</w:t>
      </w:r>
      <w:r w:rsidR="00204700" w:rsidRPr="00AF1553">
        <w:rPr>
          <w:sz w:val="20"/>
          <w:szCs w:val="20"/>
        </w:rPr>
        <w:t xml:space="preserve"> </w:t>
      </w:r>
      <w:r w:rsidR="001224BB" w:rsidRPr="00AF1553">
        <w:rPr>
          <w:sz w:val="20"/>
          <w:szCs w:val="20"/>
        </w:rPr>
        <w:t>Personnel</w:t>
      </w:r>
      <w:r w:rsidRPr="00AF1553">
        <w:rPr>
          <w:sz w:val="20"/>
          <w:szCs w:val="20"/>
        </w:rPr>
        <w:t xml:space="preserve"> </w:t>
      </w:r>
      <w:r w:rsidR="00210F9F" w:rsidRPr="00AF1553">
        <w:rPr>
          <w:sz w:val="20"/>
          <w:szCs w:val="20"/>
        </w:rPr>
        <w:t>assigned to perform shore-side piloting operations</w:t>
      </w:r>
      <w:r w:rsidR="00EC0E5B" w:rsidRPr="00AF1553">
        <w:rPr>
          <w:sz w:val="20"/>
          <w:szCs w:val="20"/>
        </w:rPr>
        <w:t>.</w:t>
      </w:r>
    </w:p>
    <w:p w14:paraId="0591A11C" w14:textId="06465EC0" w:rsidR="007F7A36" w:rsidRDefault="00FD4A8E" w:rsidP="007F7A36">
      <w:pPr>
        <w:pStyle w:val="Heading1"/>
      </w:pPr>
      <w:bookmarkStart w:id="11" w:name="_Toc412302955"/>
      <w:r>
        <w:lastRenderedPageBreak/>
        <w:t>Mission Plan</w:t>
      </w:r>
      <w:bookmarkEnd w:id="11"/>
    </w:p>
    <w:tbl>
      <w:tblPr>
        <w:tblStyle w:val="TableGrid"/>
        <w:tblW w:w="0" w:type="auto"/>
        <w:tblBorders>
          <w:insideH w:val="none" w:sz="0" w:space="0" w:color="auto"/>
          <w:insideV w:val="none" w:sz="0" w:space="0" w:color="auto"/>
        </w:tblBorders>
        <w:tblCellMar>
          <w:left w:w="115" w:type="dxa"/>
          <w:right w:w="115" w:type="dxa"/>
        </w:tblCellMar>
        <w:tblLook w:val="04A0" w:firstRow="1" w:lastRow="0" w:firstColumn="1" w:lastColumn="0" w:noHBand="0" w:noVBand="1"/>
      </w:tblPr>
      <w:tblGrid>
        <w:gridCol w:w="9590"/>
      </w:tblGrid>
      <w:tr w:rsidR="00447922" w:rsidRPr="00B16CEE" w14:paraId="4BF1CF2A" w14:textId="77777777" w:rsidTr="00183C36">
        <w:trPr>
          <w:trHeight w:val="188"/>
        </w:trPr>
        <w:tc>
          <w:tcPr>
            <w:tcW w:w="9590" w:type="dxa"/>
            <w:tcBorders>
              <w:top w:val="single" w:sz="4" w:space="0" w:color="auto"/>
              <w:bottom w:val="single" w:sz="4" w:space="0" w:color="auto"/>
            </w:tcBorders>
            <w:shd w:val="clear" w:color="auto" w:fill="92CDDC" w:themeFill="accent5" w:themeFillTint="99"/>
          </w:tcPr>
          <w:p w14:paraId="0A933200" w14:textId="77777777" w:rsidR="00447922" w:rsidRPr="00B16CEE" w:rsidRDefault="00447922" w:rsidP="00183C36">
            <w:pPr>
              <w:pStyle w:val="Heading2"/>
              <w:spacing w:before="0" w:after="0"/>
              <w:outlineLvl w:val="1"/>
            </w:pPr>
            <w:bookmarkStart w:id="12" w:name="_Client_Deliverables"/>
            <w:bookmarkStart w:id="13" w:name="_Toc412302956"/>
            <w:bookmarkEnd w:id="12"/>
            <w:r>
              <w:t>Client Deliverables</w:t>
            </w:r>
            <w:bookmarkEnd w:id="13"/>
          </w:p>
        </w:tc>
      </w:tr>
      <w:tr w:rsidR="00447922" w:rsidRPr="00B16CEE" w14:paraId="498BABD2" w14:textId="77777777" w:rsidTr="00183C36">
        <w:trPr>
          <w:trHeight w:val="530"/>
        </w:trPr>
        <w:tc>
          <w:tcPr>
            <w:tcW w:w="9590" w:type="dxa"/>
            <w:tcBorders>
              <w:top w:val="single" w:sz="4" w:space="0" w:color="auto"/>
              <w:left w:val="single" w:sz="4" w:space="0" w:color="auto"/>
              <w:right w:val="single" w:sz="4" w:space="0" w:color="auto"/>
            </w:tcBorders>
          </w:tcPr>
          <w:p w14:paraId="7A5BB7CD" w14:textId="494DDBD2" w:rsidR="002A751A" w:rsidRDefault="003D5405" w:rsidP="002A751A">
            <w:pPr>
              <w:spacing w:line="276" w:lineRule="auto"/>
              <w:rPr>
                <w:rFonts w:cstheme="minorHAnsi"/>
                <w:b/>
                <w:color w:val="222222"/>
                <w:sz w:val="20"/>
                <w:szCs w:val="22"/>
              </w:rPr>
            </w:pPr>
            <w:r>
              <w:rPr>
                <w:rFonts w:cstheme="minorHAnsi"/>
                <w:b/>
                <w:color w:val="222222"/>
                <w:sz w:val="20"/>
                <w:szCs w:val="22"/>
              </w:rPr>
              <w:t xml:space="preserve">Specific to Client </w:t>
            </w:r>
            <w:r w:rsidR="00E52C77">
              <w:rPr>
                <w:rFonts w:cstheme="minorHAnsi"/>
                <w:b/>
                <w:color w:val="222222"/>
                <w:sz w:val="20"/>
                <w:szCs w:val="22"/>
              </w:rPr>
              <w:t xml:space="preserve">PO </w:t>
            </w:r>
            <w:r w:rsidR="00E52C77">
              <w:rPr>
                <w:rFonts w:cstheme="minorHAnsi"/>
                <w:color w:val="222222"/>
                <w:sz w:val="20"/>
                <w:szCs w:val="22"/>
              </w:rPr>
              <w:t>(LR SO# ####)</w:t>
            </w:r>
            <w:r>
              <w:rPr>
                <w:rFonts w:cstheme="minorHAnsi"/>
                <w:b/>
                <w:color w:val="222222"/>
                <w:sz w:val="20"/>
                <w:szCs w:val="22"/>
              </w:rPr>
              <w:t>; or Internal Demo/Test Plan</w:t>
            </w:r>
            <w:r w:rsidR="002A751A">
              <w:rPr>
                <w:rFonts w:cstheme="minorHAnsi"/>
                <w:b/>
                <w:color w:val="222222"/>
                <w:sz w:val="20"/>
                <w:szCs w:val="22"/>
              </w:rPr>
              <w:t xml:space="preserve"> </w:t>
            </w:r>
          </w:p>
          <w:p w14:paraId="2BA7394C" w14:textId="04A63D33" w:rsidR="002A751A" w:rsidRPr="00116AC5" w:rsidRDefault="002A751A" w:rsidP="002A751A">
            <w:pPr>
              <w:rPr>
                <w:rFonts w:cstheme="minorHAnsi"/>
                <w:b/>
                <w:color w:val="222222"/>
                <w:sz w:val="20"/>
                <w:szCs w:val="22"/>
              </w:rPr>
            </w:pPr>
            <w:r w:rsidRPr="00116AC5">
              <w:rPr>
                <w:rFonts w:cs="Arial"/>
                <w:b/>
                <w:sz w:val="20"/>
              </w:rPr>
              <w:t xml:space="preserve">Sortie 1: </w:t>
            </w:r>
            <w:r w:rsidR="00CB5CF9">
              <w:rPr>
                <w:rFonts w:cstheme="minorHAnsi"/>
                <w:color w:val="222222"/>
                <w:sz w:val="20"/>
                <w:szCs w:val="22"/>
              </w:rPr>
              <w:t>A successful mission will be achieved if we recover the vehicle in good condition and collect accurate d</w:t>
            </w:r>
            <w:r w:rsidR="008B6D83">
              <w:rPr>
                <w:rFonts w:cstheme="minorHAnsi"/>
                <w:color w:val="222222"/>
                <w:sz w:val="20"/>
                <w:szCs w:val="22"/>
              </w:rPr>
              <w:t xml:space="preserve">ata with science sensors on the BOG </w:t>
            </w:r>
            <w:proofErr w:type="spellStart"/>
            <w:r w:rsidR="008B6D83">
              <w:rPr>
                <w:rFonts w:cstheme="minorHAnsi"/>
                <w:color w:val="222222"/>
                <w:sz w:val="20"/>
                <w:szCs w:val="22"/>
              </w:rPr>
              <w:t>timeseries</w:t>
            </w:r>
            <w:proofErr w:type="spellEnd"/>
            <w:r w:rsidR="008B6D83">
              <w:rPr>
                <w:rFonts w:cstheme="minorHAnsi"/>
                <w:color w:val="222222"/>
                <w:sz w:val="20"/>
                <w:szCs w:val="22"/>
              </w:rPr>
              <w:t xml:space="preserve"> line</w:t>
            </w:r>
          </w:p>
          <w:p w14:paraId="1916B9A6" w14:textId="3D54D427" w:rsidR="00E74C98" w:rsidRPr="00302760" w:rsidRDefault="00E74C98" w:rsidP="00302760">
            <w:pPr>
              <w:spacing w:line="276" w:lineRule="auto"/>
              <w:rPr>
                <w:rFonts w:cstheme="minorHAnsi"/>
                <w:i/>
                <w:color w:val="0070C0"/>
                <w:sz w:val="20"/>
              </w:rPr>
            </w:pPr>
            <w:r>
              <w:rPr>
                <w:rFonts w:cstheme="minorHAnsi"/>
                <w:b/>
                <w:sz w:val="20"/>
              </w:rPr>
              <w:t>Device</w:t>
            </w:r>
            <w:r w:rsidRPr="00DA248B">
              <w:rPr>
                <w:rFonts w:cstheme="minorHAnsi"/>
                <w:b/>
                <w:sz w:val="20"/>
              </w:rPr>
              <w:t xml:space="preserve"> configurations</w:t>
            </w:r>
            <w:r>
              <w:rPr>
                <w:rFonts w:cstheme="minorHAnsi"/>
                <w:b/>
                <w:sz w:val="20"/>
              </w:rPr>
              <w:t>:</w:t>
            </w:r>
            <w:r>
              <w:rPr>
                <w:rFonts w:cstheme="minorHAnsi"/>
                <w:sz w:val="20"/>
              </w:rPr>
              <w:t xml:space="preserve"> </w:t>
            </w:r>
            <w:r w:rsidR="00302760">
              <w:rPr>
                <w:rFonts w:cstheme="minorHAnsi"/>
                <w:i/>
                <w:color w:val="0070C0"/>
                <w:sz w:val="20"/>
              </w:rPr>
              <w:t xml:space="preserve">see </w:t>
            </w:r>
            <w:hyperlink w:anchor="_Device_Configurations_/" w:history="1">
              <w:r w:rsidR="00302760" w:rsidRPr="00420CB6">
                <w:rPr>
                  <w:rStyle w:val="Hyperlink"/>
                  <w:rFonts w:cstheme="minorHAnsi"/>
                  <w:i/>
                  <w:sz w:val="20"/>
                </w:rPr>
                <w:t>Device Configurations / Duty Cycling Regime</w:t>
              </w:r>
            </w:hyperlink>
          </w:p>
          <w:p w14:paraId="2F649527" w14:textId="60CB9CD9" w:rsidR="00183C36" w:rsidRPr="00AF1553" w:rsidRDefault="00183C36" w:rsidP="004B3671">
            <w:pPr>
              <w:spacing w:line="276" w:lineRule="auto"/>
              <w:rPr>
                <w:rFonts w:cstheme="minorHAnsi"/>
                <w:sz w:val="20"/>
              </w:rPr>
            </w:pPr>
            <w:r w:rsidRPr="00AF1553">
              <w:rPr>
                <w:rFonts w:cstheme="minorHAnsi"/>
                <w:b/>
                <w:color w:val="222222"/>
                <w:sz w:val="20"/>
                <w:szCs w:val="22"/>
              </w:rPr>
              <w:t xml:space="preserve">Professional Service: </w:t>
            </w:r>
            <w:r w:rsidR="00430282">
              <w:rPr>
                <w:rFonts w:cstheme="minorHAnsi"/>
                <w:color w:val="222222"/>
                <w:sz w:val="20"/>
                <w:szCs w:val="22"/>
              </w:rPr>
              <w:t>Piloting</w:t>
            </w:r>
          </w:p>
          <w:p w14:paraId="5A3982A6" w14:textId="16B072BC" w:rsidR="00183C36" w:rsidRPr="00AF1553" w:rsidRDefault="00183C36" w:rsidP="00AF1553">
            <w:pPr>
              <w:tabs>
                <w:tab w:val="left" w:pos="884"/>
                <w:tab w:val="left" w:pos="2324"/>
              </w:tabs>
              <w:spacing w:after="0"/>
              <w:rPr>
                <w:rFonts w:cstheme="minorHAnsi"/>
                <w:color w:val="222222"/>
                <w:sz w:val="20"/>
                <w:szCs w:val="22"/>
                <w:shd w:val="clear" w:color="auto" w:fill="FFFFFF"/>
              </w:rPr>
            </w:pPr>
            <w:r w:rsidRPr="00AF1553">
              <w:rPr>
                <w:rFonts w:cstheme="minorHAnsi"/>
                <w:b/>
                <w:color w:val="222222"/>
                <w:sz w:val="20"/>
                <w:szCs w:val="22"/>
              </w:rPr>
              <w:t>Reports:</w:t>
            </w:r>
          </w:p>
          <w:p w14:paraId="7604E6D2" w14:textId="72CCC367" w:rsidR="00375BC5" w:rsidRPr="00375BC5" w:rsidRDefault="00183C36" w:rsidP="00375BC5">
            <w:pPr>
              <w:pStyle w:val="ListParagraph"/>
              <w:numPr>
                <w:ilvl w:val="0"/>
                <w:numId w:val="31"/>
              </w:numPr>
              <w:spacing w:line="276" w:lineRule="auto"/>
              <w:rPr>
                <w:rFonts w:cstheme="minorHAnsi"/>
                <w:b/>
                <w:sz w:val="20"/>
                <w:szCs w:val="22"/>
                <w:shd w:val="clear" w:color="auto" w:fill="FFFFFF"/>
              </w:rPr>
            </w:pPr>
            <w:r w:rsidRPr="00AF1553">
              <w:rPr>
                <w:rFonts w:cstheme="minorHAnsi"/>
                <w:color w:val="222222"/>
                <w:sz w:val="20"/>
                <w:szCs w:val="22"/>
              </w:rPr>
              <w:t xml:space="preserve">Mission operations </w:t>
            </w:r>
            <w:r w:rsidR="00D11F24">
              <w:rPr>
                <w:rFonts w:cstheme="minorHAnsi"/>
                <w:color w:val="222222"/>
                <w:sz w:val="20"/>
                <w:szCs w:val="22"/>
              </w:rPr>
              <w:t>–</w:t>
            </w:r>
            <w:r w:rsidR="00375BC5">
              <w:rPr>
                <w:rFonts w:cstheme="minorHAnsi"/>
                <w:color w:val="222222"/>
                <w:sz w:val="20"/>
                <w:szCs w:val="22"/>
              </w:rPr>
              <w:t xml:space="preserve"> </w:t>
            </w:r>
            <w:r w:rsidR="00375BC5" w:rsidRPr="00375BC5">
              <w:rPr>
                <w:rFonts w:cstheme="minorHAnsi"/>
                <w:b/>
                <w:color w:val="222222"/>
                <w:sz w:val="20"/>
                <w:szCs w:val="22"/>
              </w:rPr>
              <w:t>Not needed</w:t>
            </w:r>
          </w:p>
          <w:p w14:paraId="3620B447" w14:textId="4919D86C" w:rsidR="00B65EBB" w:rsidRDefault="006E7C68" w:rsidP="00375BC5">
            <w:pPr>
              <w:pStyle w:val="ListParagraph"/>
              <w:numPr>
                <w:ilvl w:val="0"/>
                <w:numId w:val="31"/>
              </w:numPr>
              <w:spacing w:line="276" w:lineRule="auto"/>
              <w:rPr>
                <w:rFonts w:cstheme="minorHAnsi"/>
                <w:sz w:val="20"/>
                <w:szCs w:val="22"/>
                <w:shd w:val="clear" w:color="auto" w:fill="FFFFFF"/>
              </w:rPr>
            </w:pPr>
            <w:r>
              <w:rPr>
                <w:rFonts w:cstheme="minorHAnsi"/>
                <w:color w:val="222222"/>
                <w:sz w:val="20"/>
                <w:szCs w:val="22"/>
              </w:rPr>
              <w:t>D</w:t>
            </w:r>
            <w:r w:rsidR="00D11F24">
              <w:rPr>
                <w:rFonts w:cstheme="minorHAnsi"/>
                <w:sz w:val="20"/>
                <w:szCs w:val="22"/>
                <w:shd w:val="clear" w:color="auto" w:fill="FFFFFF"/>
              </w:rPr>
              <w:t>ata delivery</w:t>
            </w:r>
            <w:r>
              <w:rPr>
                <w:rFonts w:cstheme="minorHAnsi"/>
                <w:sz w:val="20"/>
                <w:szCs w:val="22"/>
                <w:shd w:val="clear" w:color="auto" w:fill="FFFFFF"/>
              </w:rPr>
              <w:t>(if other tha</w:t>
            </w:r>
            <w:r w:rsidR="00D11F24">
              <w:rPr>
                <w:rFonts w:cstheme="minorHAnsi"/>
                <w:sz w:val="20"/>
                <w:szCs w:val="22"/>
                <w:shd w:val="clear" w:color="auto" w:fill="FFFFFF"/>
              </w:rPr>
              <w:t>n client accessible via WGMS)–</w:t>
            </w:r>
            <w:r w:rsidR="00D11F24" w:rsidRPr="00D11F24">
              <w:rPr>
                <w:rFonts w:cstheme="minorHAnsi"/>
                <w:b/>
                <w:sz w:val="20"/>
                <w:szCs w:val="22"/>
                <w:shd w:val="clear" w:color="auto" w:fill="FFFFFF"/>
              </w:rPr>
              <w:t xml:space="preserve">Not needed, </w:t>
            </w:r>
            <w:r w:rsidR="00F37704">
              <w:rPr>
                <w:rFonts w:cstheme="minorHAnsi"/>
                <w:b/>
                <w:sz w:val="20"/>
                <w:szCs w:val="22"/>
                <w:shd w:val="clear" w:color="auto" w:fill="FFFFFF"/>
              </w:rPr>
              <w:t>if</w:t>
            </w:r>
            <w:r w:rsidR="00D11F24" w:rsidRPr="00D11F24">
              <w:rPr>
                <w:rFonts w:cstheme="minorHAnsi"/>
                <w:b/>
                <w:sz w:val="20"/>
                <w:szCs w:val="22"/>
                <w:shd w:val="clear" w:color="auto" w:fill="FFFFFF"/>
              </w:rPr>
              <w:t xml:space="preserve"> data server is </w:t>
            </w:r>
            <w:r w:rsidR="00F37704">
              <w:rPr>
                <w:rFonts w:cstheme="minorHAnsi"/>
                <w:b/>
                <w:sz w:val="20"/>
                <w:szCs w:val="22"/>
                <w:shd w:val="clear" w:color="auto" w:fill="FFFFFF"/>
              </w:rPr>
              <w:t>online</w:t>
            </w:r>
          </w:p>
          <w:p w14:paraId="5EB17C83" w14:textId="0336C8D4" w:rsidR="00183C36" w:rsidRPr="00AF1553" w:rsidRDefault="00B65EBB" w:rsidP="00AF1553">
            <w:pPr>
              <w:pStyle w:val="ListParagraph"/>
              <w:numPr>
                <w:ilvl w:val="1"/>
                <w:numId w:val="30"/>
              </w:numPr>
              <w:tabs>
                <w:tab w:val="left" w:pos="884"/>
                <w:tab w:val="left" w:pos="2324"/>
              </w:tabs>
              <w:rPr>
                <w:rFonts w:cstheme="minorHAnsi"/>
                <w:sz w:val="20"/>
                <w:szCs w:val="22"/>
                <w:shd w:val="clear" w:color="auto" w:fill="FFFFFF"/>
              </w:rPr>
            </w:pPr>
            <w:r>
              <w:rPr>
                <w:rFonts w:cstheme="minorHAnsi"/>
                <w:sz w:val="20"/>
                <w:szCs w:val="22"/>
                <w:shd w:val="clear" w:color="auto" w:fill="FFFFFF"/>
              </w:rPr>
              <w:t>Raw data ex</w:t>
            </w:r>
            <w:r w:rsidR="00183C36" w:rsidRPr="00AF1553">
              <w:rPr>
                <w:rFonts w:cstheme="minorHAnsi"/>
                <w:sz w:val="20"/>
                <w:szCs w:val="22"/>
                <w:shd w:val="clear" w:color="auto" w:fill="FFFFFF"/>
              </w:rPr>
              <w:t xml:space="preserve">traction </w:t>
            </w:r>
            <w:r w:rsidR="006E7C68">
              <w:rPr>
                <w:rFonts w:cstheme="minorHAnsi"/>
                <w:sz w:val="20"/>
                <w:szCs w:val="22"/>
                <w:shd w:val="clear" w:color="auto" w:fill="FFFFFF"/>
              </w:rPr>
              <w:t>(i</w:t>
            </w:r>
            <w:r>
              <w:rPr>
                <w:rFonts w:cstheme="minorHAnsi"/>
                <w:sz w:val="20"/>
                <w:szCs w:val="22"/>
                <w:shd w:val="clear" w:color="auto" w:fill="FFFFFF"/>
              </w:rPr>
              <w:t>f required</w:t>
            </w:r>
            <w:r w:rsidR="006E7C68">
              <w:rPr>
                <w:rFonts w:cstheme="minorHAnsi"/>
                <w:sz w:val="20"/>
                <w:szCs w:val="22"/>
                <w:shd w:val="clear" w:color="auto" w:fill="FFFFFF"/>
              </w:rPr>
              <w:t xml:space="preserve">) </w:t>
            </w:r>
            <w:r w:rsidR="00E74C98">
              <w:rPr>
                <w:rFonts w:cstheme="minorHAnsi"/>
                <w:sz w:val="20"/>
                <w:szCs w:val="22"/>
                <w:shd w:val="clear" w:color="auto" w:fill="FFFFFF"/>
              </w:rPr>
              <w:t xml:space="preserve">harvested by [who] </w:t>
            </w:r>
            <w:r w:rsidR="00183C36" w:rsidRPr="00AF1553">
              <w:rPr>
                <w:rFonts w:cstheme="minorHAnsi"/>
                <w:sz w:val="20"/>
                <w:szCs w:val="22"/>
                <w:shd w:val="clear" w:color="auto" w:fill="FFFFFF"/>
              </w:rPr>
              <w:t xml:space="preserve">from vehicle devices </w:t>
            </w:r>
            <w:r>
              <w:rPr>
                <w:rFonts w:cstheme="minorHAnsi"/>
                <w:sz w:val="20"/>
                <w:szCs w:val="22"/>
                <w:shd w:val="clear" w:color="auto" w:fill="FFFFFF"/>
              </w:rPr>
              <w:t>post recovery operations</w:t>
            </w:r>
            <w:r w:rsidR="006E7C68">
              <w:rPr>
                <w:rFonts w:cstheme="minorHAnsi"/>
                <w:sz w:val="20"/>
                <w:szCs w:val="22"/>
                <w:shd w:val="clear" w:color="auto" w:fill="FFFFFF"/>
              </w:rPr>
              <w:t xml:space="preserve"> [define what</w:t>
            </w:r>
            <w:r w:rsidR="002459C1">
              <w:rPr>
                <w:rFonts w:cstheme="minorHAnsi"/>
                <w:sz w:val="20"/>
                <w:szCs w:val="22"/>
                <w:shd w:val="clear" w:color="auto" w:fill="FFFFFF"/>
              </w:rPr>
              <w:t>;</w:t>
            </w:r>
            <w:r w:rsidR="006E7C68">
              <w:rPr>
                <w:rFonts w:cstheme="minorHAnsi"/>
                <w:sz w:val="20"/>
                <w:szCs w:val="22"/>
                <w:shd w:val="clear" w:color="auto" w:fill="FFFFFF"/>
              </w:rPr>
              <w:t xml:space="preserve"> format</w:t>
            </w:r>
            <w:r w:rsidR="002459C1">
              <w:rPr>
                <w:rFonts w:cstheme="minorHAnsi"/>
                <w:sz w:val="20"/>
                <w:szCs w:val="22"/>
                <w:shd w:val="clear" w:color="auto" w:fill="FFFFFF"/>
              </w:rPr>
              <w:t>;</w:t>
            </w:r>
            <w:r w:rsidR="006E7C68">
              <w:rPr>
                <w:rFonts w:cstheme="minorHAnsi"/>
                <w:sz w:val="20"/>
                <w:szCs w:val="22"/>
                <w:shd w:val="clear" w:color="auto" w:fill="FFFFFF"/>
              </w:rPr>
              <w:t xml:space="preserve"> method of delivery]</w:t>
            </w:r>
          </w:p>
          <w:p w14:paraId="6FC39E99" w14:textId="77777777" w:rsidR="0042113E" w:rsidRDefault="00183C36" w:rsidP="0042113E">
            <w:pPr>
              <w:spacing w:after="0"/>
              <w:rPr>
                <w:rFonts w:cstheme="minorHAnsi"/>
                <w:b/>
                <w:color w:val="222222"/>
                <w:sz w:val="20"/>
                <w:szCs w:val="22"/>
              </w:rPr>
            </w:pPr>
            <w:r w:rsidRPr="00AF1553">
              <w:rPr>
                <w:rFonts w:cstheme="minorHAnsi"/>
                <w:b/>
                <w:color w:val="222222"/>
                <w:sz w:val="20"/>
                <w:szCs w:val="22"/>
              </w:rPr>
              <w:t>Communications:</w:t>
            </w:r>
          </w:p>
          <w:p w14:paraId="57491D2A" w14:textId="77777777" w:rsidR="00DA23B1" w:rsidRPr="00571C4D" w:rsidRDefault="00DA23B1" w:rsidP="00DA23B1">
            <w:pPr>
              <w:pStyle w:val="ListParagraph"/>
              <w:numPr>
                <w:ilvl w:val="0"/>
                <w:numId w:val="30"/>
              </w:numPr>
              <w:tabs>
                <w:tab w:val="left" w:pos="884"/>
                <w:tab w:val="left" w:pos="2324"/>
              </w:tabs>
              <w:spacing w:line="276" w:lineRule="auto"/>
              <w:rPr>
                <w:rFonts w:cstheme="minorHAnsi"/>
                <w:b/>
                <w:i/>
                <w:color w:val="222222"/>
                <w:sz w:val="20"/>
                <w:szCs w:val="22"/>
                <w:shd w:val="clear" w:color="auto" w:fill="FFFFFF"/>
              </w:rPr>
            </w:pPr>
            <w:r>
              <w:rPr>
                <w:rFonts w:cstheme="minorHAnsi"/>
                <w:color w:val="222222"/>
                <w:sz w:val="20"/>
                <w:szCs w:val="22"/>
              </w:rPr>
              <w:t>Mission plan deviations:</w:t>
            </w:r>
          </w:p>
          <w:p w14:paraId="2AF0A7F4" w14:textId="7D3CF939" w:rsidR="00DA23B1" w:rsidRPr="00BB0B8F" w:rsidRDefault="00DA23B1" w:rsidP="00DA23B1">
            <w:pPr>
              <w:pStyle w:val="ListParagraph"/>
              <w:numPr>
                <w:ilvl w:val="1"/>
                <w:numId w:val="30"/>
              </w:numPr>
              <w:tabs>
                <w:tab w:val="left" w:pos="884"/>
                <w:tab w:val="left" w:pos="2324"/>
              </w:tabs>
              <w:spacing w:after="0" w:line="276" w:lineRule="auto"/>
              <w:rPr>
                <w:rFonts w:cstheme="minorHAnsi"/>
                <w:color w:val="222222"/>
                <w:sz w:val="20"/>
                <w:szCs w:val="22"/>
                <w:shd w:val="clear" w:color="auto" w:fill="FFFFFF"/>
              </w:rPr>
            </w:pPr>
            <w:r>
              <w:rPr>
                <w:rFonts w:cstheme="minorHAnsi"/>
                <w:color w:val="222222"/>
                <w:sz w:val="20"/>
                <w:szCs w:val="22"/>
                <w:shd w:val="clear" w:color="auto" w:fill="FFFFFF"/>
              </w:rPr>
              <w:t xml:space="preserve">To be submitted and approved by </w:t>
            </w:r>
            <w:r w:rsidR="00EA381C">
              <w:rPr>
                <w:rFonts w:cstheme="minorHAnsi"/>
                <w:color w:val="222222"/>
                <w:sz w:val="20"/>
                <w:szCs w:val="22"/>
                <w:shd w:val="clear" w:color="auto" w:fill="FFFFFF"/>
              </w:rPr>
              <w:t>Mission POC</w:t>
            </w:r>
            <w:r>
              <w:rPr>
                <w:rFonts w:cstheme="minorHAnsi"/>
                <w:color w:val="222222"/>
                <w:sz w:val="20"/>
                <w:szCs w:val="22"/>
                <w:shd w:val="clear" w:color="auto" w:fill="FFFFFF"/>
              </w:rPr>
              <w:t xml:space="preserve"> after vetting by the WGOC for operational risk assessment (and corresponding mitigating factors if applicable).</w:t>
            </w:r>
          </w:p>
          <w:p w14:paraId="68C0A1FD" w14:textId="77777777" w:rsidR="0042113E" w:rsidRPr="003343BE" w:rsidRDefault="0042113E" w:rsidP="0042113E">
            <w:pPr>
              <w:pStyle w:val="ListParagraph"/>
              <w:numPr>
                <w:ilvl w:val="0"/>
                <w:numId w:val="30"/>
              </w:numPr>
              <w:tabs>
                <w:tab w:val="left" w:pos="884"/>
                <w:tab w:val="left" w:pos="2324"/>
              </w:tabs>
              <w:rPr>
                <w:rFonts w:cstheme="minorHAnsi"/>
                <w:b/>
                <w:i/>
                <w:color w:val="222222"/>
                <w:sz w:val="20"/>
                <w:szCs w:val="22"/>
                <w:shd w:val="clear" w:color="auto" w:fill="FFFFFF"/>
              </w:rPr>
            </w:pPr>
            <w:r w:rsidRPr="003343BE">
              <w:rPr>
                <w:rFonts w:cstheme="minorHAnsi"/>
                <w:color w:val="222222"/>
                <w:sz w:val="20"/>
                <w:szCs w:val="22"/>
              </w:rPr>
              <w:t>Non-emergency:</w:t>
            </w:r>
          </w:p>
          <w:p w14:paraId="41134B04" w14:textId="230B70A7" w:rsidR="0042113E" w:rsidRDefault="0042113E" w:rsidP="0042113E">
            <w:pPr>
              <w:pStyle w:val="ListParagraph"/>
              <w:numPr>
                <w:ilvl w:val="1"/>
                <w:numId w:val="30"/>
              </w:numPr>
              <w:rPr>
                <w:rFonts w:cstheme="minorHAnsi"/>
                <w:color w:val="222222"/>
                <w:sz w:val="20"/>
                <w:szCs w:val="22"/>
                <w:shd w:val="clear" w:color="auto" w:fill="FFFFFF"/>
              </w:rPr>
            </w:pPr>
            <w:r w:rsidRPr="003343BE">
              <w:rPr>
                <w:rFonts w:cstheme="minorHAnsi"/>
                <w:color w:val="222222"/>
                <w:sz w:val="20"/>
                <w:szCs w:val="22"/>
                <w:shd w:val="clear" w:color="auto" w:fill="FFFFFF"/>
              </w:rPr>
              <w:t>Drift or evasive navigation causing breach of</w:t>
            </w:r>
            <w:r>
              <w:rPr>
                <w:rFonts w:cstheme="minorHAnsi"/>
                <w:color w:val="222222"/>
                <w:sz w:val="20"/>
                <w:szCs w:val="22"/>
                <w:shd w:val="clear" w:color="auto" w:fill="FFFFFF"/>
              </w:rPr>
              <w:t xml:space="preserve">, and return to a </w:t>
            </w:r>
            <w:r w:rsidRPr="003343BE">
              <w:rPr>
                <w:rFonts w:cstheme="minorHAnsi"/>
                <w:color w:val="222222"/>
                <w:sz w:val="20"/>
                <w:szCs w:val="22"/>
                <w:shd w:val="clear" w:color="auto" w:fill="FFFFFF"/>
              </w:rPr>
              <w:t xml:space="preserve">defined </w:t>
            </w:r>
            <w:r>
              <w:rPr>
                <w:rFonts w:cstheme="minorHAnsi"/>
                <w:color w:val="222222"/>
                <w:sz w:val="20"/>
                <w:szCs w:val="22"/>
                <w:shd w:val="clear" w:color="auto" w:fill="FFFFFF"/>
              </w:rPr>
              <w:t>survey area</w:t>
            </w:r>
            <w:r w:rsidRPr="003343BE">
              <w:rPr>
                <w:rFonts w:cstheme="minorHAnsi"/>
                <w:color w:val="222222"/>
                <w:sz w:val="20"/>
                <w:szCs w:val="22"/>
                <w:shd w:val="clear" w:color="auto" w:fill="FFFFFF"/>
              </w:rPr>
              <w:t xml:space="preserve"> to be communicated to </w:t>
            </w:r>
            <w:r w:rsidR="00EA381C">
              <w:rPr>
                <w:rFonts w:cstheme="minorHAnsi"/>
                <w:color w:val="222222"/>
                <w:sz w:val="20"/>
                <w:szCs w:val="22"/>
                <w:shd w:val="clear" w:color="auto" w:fill="FFFFFF"/>
              </w:rPr>
              <w:t>mission POC</w:t>
            </w:r>
            <w:r w:rsidRPr="003343BE">
              <w:rPr>
                <w:rFonts w:cstheme="minorHAnsi"/>
                <w:color w:val="222222"/>
                <w:sz w:val="20"/>
                <w:szCs w:val="22"/>
                <w:shd w:val="clear" w:color="auto" w:fill="FFFFFF"/>
              </w:rPr>
              <w:t xml:space="preserve"> immediately.</w:t>
            </w:r>
          </w:p>
          <w:p w14:paraId="1C31A5B5" w14:textId="4E0A0816" w:rsidR="0042113E" w:rsidRPr="003343BE" w:rsidRDefault="0042113E" w:rsidP="0042113E">
            <w:pPr>
              <w:pStyle w:val="ListParagraph"/>
              <w:numPr>
                <w:ilvl w:val="1"/>
                <w:numId w:val="30"/>
              </w:numPr>
              <w:rPr>
                <w:rFonts w:cstheme="minorHAnsi"/>
                <w:color w:val="222222"/>
                <w:sz w:val="20"/>
                <w:szCs w:val="22"/>
                <w:shd w:val="clear" w:color="auto" w:fill="FFFFFF"/>
              </w:rPr>
            </w:pPr>
            <w:r>
              <w:rPr>
                <w:rFonts w:cstheme="minorHAnsi"/>
                <w:color w:val="222222"/>
                <w:sz w:val="20"/>
                <w:szCs w:val="22"/>
                <w:shd w:val="clear" w:color="auto" w:fill="FFFFFF"/>
              </w:rPr>
              <w:t>D</w:t>
            </w:r>
            <w:r w:rsidRPr="003343BE">
              <w:rPr>
                <w:rFonts w:cstheme="minorHAnsi"/>
                <w:sz w:val="20"/>
                <w:szCs w:val="22"/>
              </w:rPr>
              <w:t xml:space="preserve">evice duty-cycling in compliance with power management criteria </w:t>
            </w:r>
            <w:r w:rsidR="00444F86">
              <w:rPr>
                <w:rFonts w:cstheme="minorHAnsi"/>
                <w:sz w:val="20"/>
                <w:szCs w:val="22"/>
              </w:rPr>
              <w:t xml:space="preserve">and or Duty Cycling Regime </w:t>
            </w:r>
            <w:r>
              <w:rPr>
                <w:rFonts w:cstheme="minorHAnsi"/>
                <w:sz w:val="20"/>
                <w:szCs w:val="22"/>
              </w:rPr>
              <w:t xml:space="preserve">to be </w:t>
            </w:r>
            <w:r w:rsidR="00DA23B1">
              <w:rPr>
                <w:rFonts w:cstheme="minorHAnsi"/>
                <w:sz w:val="20"/>
                <w:szCs w:val="22"/>
              </w:rPr>
              <w:t>to communicated to</w:t>
            </w:r>
            <w:r w:rsidR="00DA23B1" w:rsidRPr="003343BE">
              <w:rPr>
                <w:rFonts w:cstheme="minorHAnsi"/>
                <w:color w:val="222222"/>
                <w:sz w:val="20"/>
                <w:szCs w:val="22"/>
                <w:shd w:val="clear" w:color="auto" w:fill="FFFFFF"/>
              </w:rPr>
              <w:t xml:space="preserve"> </w:t>
            </w:r>
            <w:r w:rsidR="00DA23B1">
              <w:rPr>
                <w:rFonts w:cstheme="minorHAnsi"/>
                <w:sz w:val="20"/>
                <w:szCs w:val="22"/>
              </w:rPr>
              <w:t xml:space="preserve">and authorized by </w:t>
            </w:r>
            <w:r w:rsidR="00EA381C">
              <w:rPr>
                <w:rFonts w:cstheme="minorHAnsi"/>
                <w:color w:val="222222"/>
                <w:sz w:val="20"/>
                <w:szCs w:val="22"/>
                <w:shd w:val="clear" w:color="auto" w:fill="FFFFFF"/>
              </w:rPr>
              <w:t>Mission POC</w:t>
            </w:r>
            <w:r w:rsidR="00E26D54">
              <w:rPr>
                <w:rFonts w:cstheme="minorHAnsi"/>
                <w:color w:val="222222"/>
                <w:sz w:val="20"/>
                <w:szCs w:val="22"/>
                <w:shd w:val="clear" w:color="auto" w:fill="FFFFFF"/>
              </w:rPr>
              <w:t>.</w:t>
            </w:r>
          </w:p>
          <w:p w14:paraId="37AECEA5" w14:textId="77777777" w:rsidR="0042113E" w:rsidRPr="00C733BF" w:rsidRDefault="0042113E" w:rsidP="0042113E">
            <w:pPr>
              <w:pStyle w:val="ListParagraph"/>
              <w:numPr>
                <w:ilvl w:val="0"/>
                <w:numId w:val="30"/>
              </w:numPr>
              <w:tabs>
                <w:tab w:val="left" w:pos="884"/>
                <w:tab w:val="left" w:pos="2324"/>
              </w:tabs>
              <w:rPr>
                <w:rFonts w:cstheme="minorHAnsi"/>
                <w:color w:val="222222"/>
                <w:sz w:val="20"/>
                <w:szCs w:val="22"/>
                <w:shd w:val="clear" w:color="auto" w:fill="FFFFFF"/>
              </w:rPr>
            </w:pPr>
            <w:r w:rsidRPr="00C733BF">
              <w:rPr>
                <w:rFonts w:cstheme="minorHAnsi"/>
                <w:color w:val="222222"/>
                <w:sz w:val="20"/>
                <w:szCs w:val="22"/>
              </w:rPr>
              <w:t>Emergency:</w:t>
            </w:r>
          </w:p>
          <w:p w14:paraId="483A6B21" w14:textId="70B860EA" w:rsidR="0042113E" w:rsidRDefault="0042113E" w:rsidP="0042113E">
            <w:pPr>
              <w:pStyle w:val="ListParagraph"/>
              <w:numPr>
                <w:ilvl w:val="1"/>
                <w:numId w:val="30"/>
              </w:numPr>
              <w:rPr>
                <w:rFonts w:cstheme="minorHAnsi"/>
                <w:color w:val="222222"/>
                <w:sz w:val="20"/>
                <w:szCs w:val="22"/>
                <w:shd w:val="clear" w:color="auto" w:fill="FFFFFF"/>
              </w:rPr>
            </w:pPr>
            <w:r w:rsidRPr="003343BE">
              <w:rPr>
                <w:rFonts w:cstheme="minorHAnsi"/>
                <w:color w:val="222222"/>
                <w:sz w:val="20"/>
                <w:szCs w:val="22"/>
                <w:shd w:val="clear" w:color="auto" w:fill="FFFFFF"/>
              </w:rPr>
              <w:t xml:space="preserve">Core system and or device malfunctions to be communicated to </w:t>
            </w:r>
            <w:r w:rsidR="00EA381C">
              <w:rPr>
                <w:rFonts w:cstheme="minorHAnsi"/>
                <w:color w:val="222222"/>
                <w:sz w:val="20"/>
                <w:szCs w:val="22"/>
                <w:shd w:val="clear" w:color="auto" w:fill="FFFFFF"/>
              </w:rPr>
              <w:t>Mission POC</w:t>
            </w:r>
            <w:r>
              <w:rPr>
                <w:rFonts w:cstheme="minorHAnsi"/>
                <w:color w:val="222222"/>
                <w:sz w:val="20"/>
                <w:szCs w:val="22"/>
                <w:shd w:val="clear" w:color="auto" w:fill="FFFFFF"/>
              </w:rPr>
              <w:t>.</w:t>
            </w:r>
          </w:p>
          <w:p w14:paraId="042CAD01" w14:textId="77777777" w:rsidR="0042113E" w:rsidRPr="00C733BF" w:rsidRDefault="0042113E" w:rsidP="0042113E">
            <w:pPr>
              <w:pStyle w:val="ListParagraph"/>
              <w:numPr>
                <w:ilvl w:val="0"/>
                <w:numId w:val="30"/>
              </w:numPr>
              <w:spacing w:after="0"/>
              <w:rPr>
                <w:rFonts w:cstheme="minorHAnsi"/>
                <w:color w:val="222222"/>
                <w:sz w:val="20"/>
                <w:szCs w:val="22"/>
                <w:shd w:val="clear" w:color="auto" w:fill="FFFFFF"/>
              </w:rPr>
            </w:pPr>
            <w:r>
              <w:rPr>
                <w:sz w:val="20"/>
              </w:rPr>
              <w:t>Escalation Interfaces</w:t>
            </w:r>
            <w:r w:rsidRPr="006E7C68">
              <w:rPr>
                <w:sz w:val="20"/>
              </w:rPr>
              <w:t>:</w:t>
            </w:r>
          </w:p>
          <w:p w14:paraId="5B2585D2" w14:textId="686EE533" w:rsidR="00447922" w:rsidRPr="00124703" w:rsidRDefault="0042113E" w:rsidP="003D6D78">
            <w:pPr>
              <w:ind w:left="1080"/>
              <w:rPr>
                <w:rFonts w:cstheme="minorHAnsi"/>
                <w:sz w:val="20"/>
                <w:highlight w:val="yellow"/>
              </w:rPr>
            </w:pPr>
            <w:r>
              <w:rPr>
                <w:noProof/>
              </w:rPr>
              <mc:AlternateContent>
                <mc:Choice Requires="wpc">
                  <w:drawing>
                    <wp:inline distT="0" distB="0" distL="0" distR="0" wp14:anchorId="2D2B3028" wp14:editId="3F5627CC">
                      <wp:extent cx="5074920" cy="1266958"/>
                      <wp:effectExtent l="0" t="0" r="0" b="9525"/>
                      <wp:docPr id="703" name="Canvas 7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noFill/>
                                <a:prstDash val="solid"/>
                                <a:miter lim="800000"/>
                                <a:headEnd type="none" w="med" len="med"/>
                                <a:tailEnd type="none" w="med" len="med"/>
                              </a:ln>
                            </wpc:whole>
                            <wps:wsp>
                              <wps:cNvPr id="692" name="Text Box 618"/>
                              <wps:cNvSpPr txBox="1">
                                <a:spLocks noChangeArrowheads="1"/>
                              </wps:cNvSpPr>
                              <wps:spPr bwMode="auto">
                                <a:xfrm>
                                  <a:off x="0" y="926791"/>
                                  <a:ext cx="1323974" cy="332517"/>
                                </a:xfrm>
                                <a:prstGeom prst="rect">
                                  <a:avLst/>
                                </a:prstGeom>
                                <a:solidFill>
                                  <a:srgbClr val="FFFFFF"/>
                                </a:solidFill>
                                <a:ln w="9525">
                                  <a:solidFill>
                                    <a:srgbClr val="000000"/>
                                  </a:solidFill>
                                  <a:miter lim="800000"/>
                                  <a:headEnd/>
                                  <a:tailEnd/>
                                </a:ln>
                              </wps:spPr>
                              <wps:txbx>
                                <w:txbxContent>
                                  <w:p w14:paraId="38AB9709" w14:textId="6E58286E" w:rsidR="00D11F24" w:rsidRDefault="00D11F24" w:rsidP="0042113E">
                                    <w:pPr>
                                      <w:pStyle w:val="NormalWeb"/>
                                      <w:spacing w:before="0" w:beforeAutospacing="0" w:after="0" w:afterAutospacing="0"/>
                                      <w:jc w:val="center"/>
                                    </w:pPr>
                                    <w:r>
                                      <w:rPr>
                                        <w:rFonts w:ascii="Calibri" w:hAnsi="Calibri"/>
                                        <w:b/>
                                        <w:bCs/>
                                        <w:color w:val="FF0000"/>
                                        <w:sz w:val="16"/>
                                        <w:szCs w:val="16"/>
                                      </w:rPr>
                                      <w:t>Chris Wahl</w:t>
                                    </w:r>
                                  </w:p>
                                  <w:p w14:paraId="14DE6306" w14:textId="2D53297C" w:rsidR="00D11F24" w:rsidRPr="00923111" w:rsidRDefault="00D11F24" w:rsidP="0042113E">
                                    <w:pPr>
                                      <w:pStyle w:val="NormalWeb"/>
                                      <w:spacing w:before="0" w:beforeAutospacing="0" w:after="0" w:afterAutospacing="0"/>
                                      <w:jc w:val="center"/>
                                      <w:rPr>
                                        <w:rFonts w:asciiTheme="minorHAnsi" w:hAnsiTheme="minorHAnsi"/>
                                        <w:b/>
                                        <w:bCs/>
                                        <w:sz w:val="16"/>
                                        <w:szCs w:val="16"/>
                                      </w:rPr>
                                    </w:pPr>
                                    <w:r>
                                      <w:rPr>
                                        <w:rFonts w:asciiTheme="minorHAnsi" w:hAnsiTheme="minorHAnsi"/>
                                        <w:b/>
                                        <w:bCs/>
                                        <w:sz w:val="16"/>
                                        <w:szCs w:val="16"/>
                                      </w:rPr>
                                      <w:t>Mission POC</w:t>
                                    </w:r>
                                  </w:p>
                                </w:txbxContent>
                              </wps:txbx>
                              <wps:bodyPr rot="0" vert="horz" wrap="square" lIns="73152" tIns="36576" rIns="73152" bIns="36576" anchor="t" anchorCtr="0" upright="1">
                                <a:noAutofit/>
                              </wps:bodyPr>
                            </wps:wsp>
                            <wps:wsp>
                              <wps:cNvPr id="69" name="Text Box 616"/>
                              <wps:cNvSpPr txBox="1">
                                <a:spLocks noChangeArrowheads="1"/>
                              </wps:cNvSpPr>
                              <wps:spPr bwMode="auto">
                                <a:xfrm>
                                  <a:off x="1567774" y="929359"/>
                                  <a:ext cx="1488930" cy="329949"/>
                                </a:xfrm>
                                <a:prstGeom prst="rect">
                                  <a:avLst/>
                                </a:prstGeom>
                                <a:solidFill>
                                  <a:srgbClr val="FFFFFF"/>
                                </a:solidFill>
                                <a:ln w="9525">
                                  <a:solidFill>
                                    <a:srgbClr val="000000"/>
                                  </a:solidFill>
                                  <a:miter lim="800000"/>
                                  <a:headEnd/>
                                  <a:tailEnd/>
                                </a:ln>
                              </wps:spPr>
                              <wps:txbx>
                                <w:txbxContent>
                                  <w:p w14:paraId="639EC1C5" w14:textId="77777777" w:rsidR="00D11F24" w:rsidRDefault="00D11F24" w:rsidP="0042113E">
                                    <w:pPr>
                                      <w:pStyle w:val="NormalWeb"/>
                                      <w:spacing w:before="0" w:beforeAutospacing="0" w:after="0" w:afterAutospacing="0"/>
                                      <w:jc w:val="center"/>
                                    </w:pPr>
                                    <w:r>
                                      <w:rPr>
                                        <w:rFonts w:ascii="Calibri" w:hAnsi="Calibri"/>
                                        <w:b/>
                                        <w:bCs/>
                                        <w:color w:val="FF0000"/>
                                        <w:sz w:val="16"/>
                                        <w:szCs w:val="16"/>
                                      </w:rPr>
                                      <w:t>Mission Support Specialists</w:t>
                                    </w:r>
                                  </w:p>
                                  <w:p w14:paraId="5C7C85D8" w14:textId="77777777" w:rsidR="00D11F24" w:rsidRDefault="00D11F24" w:rsidP="0042113E">
                                    <w:pPr>
                                      <w:pStyle w:val="NormalWeb"/>
                                      <w:spacing w:before="0" w:beforeAutospacing="0" w:after="0" w:afterAutospacing="0"/>
                                      <w:jc w:val="center"/>
                                    </w:pPr>
                                    <w:r>
                                      <w:rPr>
                                        <w:rFonts w:ascii="Calibri" w:hAnsi="Calibri"/>
                                        <w:b/>
                                        <w:bCs/>
                                        <w:sz w:val="16"/>
                                        <w:szCs w:val="16"/>
                                        <w:lang w:val="en-GB"/>
                                      </w:rPr>
                                      <w:t xml:space="preserve">Wave Glider Operations </w:t>
                                    </w:r>
                                    <w:proofErr w:type="spellStart"/>
                                    <w:r>
                                      <w:rPr>
                                        <w:rFonts w:ascii="Calibri" w:hAnsi="Calibri"/>
                                        <w:b/>
                                        <w:bCs/>
                                        <w:sz w:val="16"/>
                                        <w:szCs w:val="16"/>
                                        <w:lang w:val="en-GB"/>
                                      </w:rPr>
                                      <w:t>Center</w:t>
                                    </w:r>
                                    <w:proofErr w:type="spellEnd"/>
                                  </w:p>
                                </w:txbxContent>
                              </wps:txbx>
                              <wps:bodyPr rot="0" vert="horz" wrap="square" lIns="73152" tIns="36576" rIns="73152" bIns="36576" anchor="t" anchorCtr="0" upright="1">
                                <a:noAutofit/>
                              </wps:bodyPr>
                            </wps:wsp>
                            <wps:wsp>
                              <wps:cNvPr id="70" name="Text Box 616"/>
                              <wps:cNvSpPr txBox="1">
                                <a:spLocks noChangeArrowheads="1"/>
                              </wps:cNvSpPr>
                              <wps:spPr bwMode="auto">
                                <a:xfrm>
                                  <a:off x="3308377" y="931479"/>
                                  <a:ext cx="1257908" cy="329897"/>
                                </a:xfrm>
                                <a:prstGeom prst="rect">
                                  <a:avLst/>
                                </a:prstGeom>
                                <a:solidFill>
                                  <a:srgbClr val="FFFFFF"/>
                                </a:solidFill>
                                <a:ln w="9525">
                                  <a:solidFill>
                                    <a:srgbClr val="000000"/>
                                  </a:solidFill>
                                  <a:miter lim="800000"/>
                                  <a:headEnd/>
                                  <a:tailEnd/>
                                </a:ln>
                              </wps:spPr>
                              <wps:txbx>
                                <w:txbxContent>
                                  <w:p w14:paraId="7BAB20C0" w14:textId="77777777" w:rsidR="00D11F24" w:rsidRDefault="00D11F24" w:rsidP="0042113E">
                                    <w:pPr>
                                      <w:pStyle w:val="NormalWeb"/>
                                      <w:spacing w:before="0" w:beforeAutospacing="0" w:after="0" w:afterAutospacing="0"/>
                                      <w:jc w:val="center"/>
                                    </w:pPr>
                                    <w:r>
                                      <w:rPr>
                                        <w:rFonts w:ascii="Calibri" w:hAnsi="Calibri"/>
                                        <w:b/>
                                        <w:bCs/>
                                        <w:color w:val="FF0000"/>
                                        <w:sz w:val="16"/>
                                        <w:szCs w:val="16"/>
                                        <w:lang w:val="en-GB"/>
                                      </w:rPr>
                                      <w:t>Management</w:t>
                                    </w:r>
                                  </w:p>
                                  <w:p w14:paraId="6F14632D" w14:textId="77777777" w:rsidR="00D11F24" w:rsidRDefault="00D11F24" w:rsidP="0042113E">
                                    <w:pPr>
                                      <w:pStyle w:val="NormalWeb"/>
                                      <w:spacing w:before="0" w:beforeAutospacing="0" w:after="0" w:afterAutospacing="0"/>
                                      <w:jc w:val="center"/>
                                    </w:pPr>
                                    <w:r>
                                      <w:rPr>
                                        <w:rFonts w:ascii="Calibri" w:hAnsi="Calibri"/>
                                        <w:b/>
                                        <w:bCs/>
                                        <w:sz w:val="16"/>
                                        <w:szCs w:val="16"/>
                                        <w:lang w:val="en-GB"/>
                                      </w:rPr>
                                      <w:t>Wave Glider Operations</w:t>
                                    </w:r>
                                  </w:p>
                                </w:txbxContent>
                              </wps:txbx>
                              <wps:bodyPr rot="0" vert="horz" wrap="square" lIns="73152" tIns="36576" rIns="73152" bIns="36576" anchor="t" anchorCtr="0" upright="1">
                                <a:noAutofit/>
                              </wps:bodyPr>
                            </wps:wsp>
                            <wps:wsp>
                              <wps:cNvPr id="76" name="Text Box 616"/>
                              <wps:cNvSpPr txBox="1">
                                <a:spLocks noChangeArrowheads="1"/>
                              </wps:cNvSpPr>
                              <wps:spPr bwMode="auto">
                                <a:xfrm>
                                  <a:off x="8" y="30418"/>
                                  <a:ext cx="1323801" cy="355771"/>
                                </a:xfrm>
                                <a:prstGeom prst="rect">
                                  <a:avLst/>
                                </a:prstGeom>
                                <a:solidFill>
                                  <a:srgbClr val="FFFFFF"/>
                                </a:solidFill>
                                <a:ln w="9525">
                                  <a:solidFill>
                                    <a:srgbClr val="000000"/>
                                  </a:solidFill>
                                  <a:miter lim="800000"/>
                                  <a:headEnd/>
                                  <a:tailEnd/>
                                </a:ln>
                              </wps:spPr>
                              <wps:txbx>
                                <w:txbxContent>
                                  <w:p w14:paraId="18D08CBA" w14:textId="13B36934" w:rsidR="00D11F24" w:rsidRDefault="00D11F24" w:rsidP="0042113E">
                                    <w:pPr>
                                      <w:pStyle w:val="NormalWeb"/>
                                      <w:spacing w:before="0" w:beforeAutospacing="0" w:after="0" w:afterAutospacing="0"/>
                                      <w:jc w:val="center"/>
                                      <w:rPr>
                                        <w:rFonts w:ascii="Calibri" w:hAnsi="Calibri"/>
                                        <w:b/>
                                        <w:bCs/>
                                        <w:color w:val="FF0000"/>
                                        <w:sz w:val="16"/>
                                        <w:szCs w:val="16"/>
                                      </w:rPr>
                                    </w:pPr>
                                    <w:r>
                                      <w:rPr>
                                        <w:rFonts w:ascii="Calibri" w:hAnsi="Calibri"/>
                                        <w:b/>
                                        <w:bCs/>
                                        <w:color w:val="FF0000"/>
                                        <w:sz w:val="16"/>
                                        <w:szCs w:val="16"/>
                                      </w:rPr>
                                      <w:t>Chris Wahl</w:t>
                                    </w:r>
                                  </w:p>
                                  <w:p w14:paraId="6F5121CE" w14:textId="77777777" w:rsidR="00D11F24" w:rsidRDefault="00D11F24" w:rsidP="0042113E">
                                    <w:pPr>
                                      <w:pStyle w:val="NormalWeb"/>
                                      <w:spacing w:before="0" w:beforeAutospacing="0" w:after="0" w:afterAutospacing="0"/>
                                      <w:jc w:val="center"/>
                                    </w:pPr>
                                    <w:r>
                                      <w:rPr>
                                        <w:rFonts w:ascii="Calibri" w:hAnsi="Calibri"/>
                                        <w:b/>
                                        <w:bCs/>
                                        <w:sz w:val="16"/>
                                        <w:szCs w:val="16"/>
                                      </w:rPr>
                                      <w:t>Client POC</w:t>
                                    </w:r>
                                  </w:p>
                                </w:txbxContent>
                              </wps:txbx>
                              <wps:bodyPr rot="0" vert="horz" wrap="square" lIns="73152" tIns="36576" rIns="73152" bIns="36576" anchor="t" anchorCtr="0" upright="1">
                                <a:noAutofit/>
                              </wps:bodyPr>
                            </wps:wsp>
                            <wps:wsp>
                              <wps:cNvPr id="81" name="AutoShape 624"/>
                              <wps:cNvCnPr>
                                <a:cxnSpLocks noChangeShapeType="1"/>
                                <a:stCxn id="692" idx="0"/>
                                <a:endCxn id="76" idx="2"/>
                              </wps:cNvCnPr>
                              <wps:spPr bwMode="auto">
                                <a:xfrm rot="16200000" flipV="1">
                                  <a:off x="391647" y="656451"/>
                                  <a:ext cx="540602" cy="78"/>
                                </a:xfrm>
                                <a:prstGeom prst="bentConnector3">
                                  <a:avLst>
                                    <a:gd name="adj1" fmla="val 50000"/>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7" name="AutoShape 622"/>
                              <wps:cNvCnPr>
                                <a:cxnSpLocks noChangeShapeType="1"/>
                                <a:stCxn id="69" idx="3"/>
                                <a:endCxn id="70" idx="1"/>
                              </wps:cNvCnPr>
                              <wps:spPr bwMode="auto">
                                <a:xfrm>
                                  <a:off x="3056704" y="1094334"/>
                                  <a:ext cx="251673" cy="2094"/>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8" name="AutoShape 622"/>
                              <wps:cNvCnPr>
                                <a:cxnSpLocks noChangeShapeType="1"/>
                                <a:stCxn id="69" idx="1"/>
                                <a:endCxn id="692" idx="3"/>
                              </wps:cNvCnPr>
                              <wps:spPr bwMode="auto">
                                <a:xfrm flipH="1" flipV="1">
                                  <a:off x="1323974" y="1093050"/>
                                  <a:ext cx="243800" cy="1284"/>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 name="AutoShape 624"/>
                              <wps:cNvCnPr>
                                <a:cxnSpLocks noChangeShapeType="1"/>
                                <a:stCxn id="69" idx="0"/>
                                <a:endCxn id="27" idx="2"/>
                              </wps:cNvCnPr>
                              <wps:spPr bwMode="auto">
                                <a:xfrm rot="5400000" flipH="1" flipV="1">
                                  <a:off x="2201494" y="815984"/>
                                  <a:ext cx="224121" cy="2631"/>
                                </a:xfrm>
                                <a:prstGeom prst="bentConnector3">
                                  <a:avLst>
                                    <a:gd name="adj1" fmla="val 50000"/>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2" name="AutoShape 624"/>
                              <wps:cNvCnPr>
                                <a:cxnSpLocks noChangeShapeType="1"/>
                                <a:stCxn id="27" idx="1"/>
                                <a:endCxn id="76" idx="2"/>
                              </wps:cNvCnPr>
                              <wps:spPr bwMode="auto">
                                <a:xfrm rot="10800000">
                                  <a:off x="661910" y="386190"/>
                                  <a:ext cx="908741" cy="154267"/>
                                </a:xfrm>
                                <a:prstGeom prst="bentConnector2">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7" name="Text Box 616"/>
                              <wps:cNvSpPr txBox="1">
                                <a:spLocks noChangeArrowheads="1"/>
                              </wps:cNvSpPr>
                              <wps:spPr bwMode="auto">
                                <a:xfrm>
                                  <a:off x="1570650" y="375673"/>
                                  <a:ext cx="1488440" cy="329565"/>
                                </a:xfrm>
                                <a:prstGeom prst="rect">
                                  <a:avLst/>
                                </a:prstGeom>
                                <a:solidFill>
                                  <a:srgbClr val="FFFFFF"/>
                                </a:solidFill>
                                <a:ln w="9525">
                                  <a:solidFill>
                                    <a:srgbClr val="000000"/>
                                  </a:solidFill>
                                  <a:miter lim="800000"/>
                                  <a:headEnd/>
                                  <a:tailEnd/>
                                </a:ln>
                              </wps:spPr>
                              <wps:txbx>
                                <w:txbxContent>
                                  <w:p w14:paraId="29D9D564" w14:textId="00BA4996" w:rsidR="00D11F24" w:rsidRDefault="00D11F24" w:rsidP="00444F86">
                                    <w:pPr>
                                      <w:pStyle w:val="NormalWeb"/>
                                      <w:spacing w:before="0" w:beforeAutospacing="0" w:after="0" w:afterAutospacing="0"/>
                                      <w:jc w:val="center"/>
                                    </w:pPr>
                                    <w:r>
                                      <w:rPr>
                                        <w:rFonts w:ascii="Calibri" w:hAnsi="Calibri"/>
                                        <w:b/>
                                        <w:bCs/>
                                        <w:color w:val="FF0000"/>
                                        <w:sz w:val="16"/>
                                        <w:szCs w:val="16"/>
                                      </w:rPr>
                                      <w:t>Chris Wahl</w:t>
                                    </w:r>
                                  </w:p>
                                  <w:p w14:paraId="24DC1EBE" w14:textId="1B0F0213" w:rsidR="00D11F24" w:rsidRDefault="00D11F24" w:rsidP="00444F86">
                                    <w:pPr>
                                      <w:pStyle w:val="NormalWeb"/>
                                      <w:spacing w:before="0" w:beforeAutospacing="0" w:after="0" w:afterAutospacing="0"/>
                                      <w:jc w:val="center"/>
                                    </w:pPr>
                                    <w:r>
                                      <w:rPr>
                                        <w:rFonts w:ascii="Calibri" w:hAnsi="Calibri"/>
                                        <w:b/>
                                        <w:bCs/>
                                        <w:sz w:val="16"/>
                                        <w:szCs w:val="16"/>
                                      </w:rPr>
                                      <w:t>Others as Defined</w:t>
                                    </w:r>
                                  </w:p>
                                  <w:p w14:paraId="0DD78E15" w14:textId="1EB53C5F" w:rsidR="00D11F24" w:rsidRDefault="00D11F24" w:rsidP="00444F86">
                                    <w:pPr>
                                      <w:pStyle w:val="NormalWeb"/>
                                      <w:spacing w:before="0" w:beforeAutospacing="0" w:after="0" w:afterAutospacing="0"/>
                                      <w:jc w:val="center"/>
                                    </w:pPr>
                                  </w:p>
                                </w:txbxContent>
                              </wps:txbx>
                              <wps:bodyPr rot="0" vert="horz" wrap="square" lIns="73152" tIns="36576" rIns="73152" bIns="36576" anchor="t" anchorCtr="0" upright="1">
                                <a:noAutofit/>
                              </wps:bodyPr>
                            </wps:wsp>
                          </wpc:wpc>
                        </a:graphicData>
                      </a:graphic>
                    </wp:inline>
                  </w:drawing>
                </mc:Choice>
                <mc:Fallback>
                  <w:pict>
                    <v:group id="Canvas 703" o:spid="_x0000_s1026" editas="canvas" style="width:399.6pt;height:99.75pt;mso-position-horizontal-relative:char;mso-position-vertical-relative:line" coordsize="50749,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749;height:12668;visibility:visible;mso-wrap-style:square" strokeweight="1pt">
                        <v:fill o:detectmouseclick="t"/>
                        <v:path o:connecttype="none"/>
                      </v:shape>
                      <v:shapetype id="_x0000_t202" coordsize="21600,21600" o:spt="202" path="m,l,21600r21600,l21600,xe">
                        <v:stroke joinstyle="miter"/>
                        <v:path gradientshapeok="t" o:connecttype="rect"/>
                      </v:shapetype>
                      <v:shape id="Text Box 618" o:spid="_x0000_s1028" type="#_x0000_t202" style="position:absolute;top:9267;width:13239;height:3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Tn8YA&#10;AADcAAAADwAAAGRycy9kb3ducmV2LnhtbESPQWvCQBSE7wX/w/IKvRTdGKho6iraWhDBQ1T0+si+&#10;ZkOzb0N2jfHfd4VCj8PMfMPMl72tRUetrxwrGI8SEMSF0xWXCk7Hr+EUhA/IGmvHpOBOHpaLwdMc&#10;M+1unFN3CKWIEPYZKjAhNJmUvjBk0Y9cQxy9b9daDFG2pdQt3iLc1jJNkom0WHFcMNjQh6Hi53C1&#10;Cipztfdtmm/eXteX/LNrZufNbq/Uy3O/egcRqA//4b/2ViuYzFJ4nI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OTn8YAAADcAAAADwAAAAAAAAAAAAAAAACYAgAAZHJz&#10;L2Rvd25yZXYueG1sUEsFBgAAAAAEAAQA9QAAAIsDAAAAAA==&#10;">
                        <v:textbox inset="5.76pt,2.88pt,5.76pt,2.88pt">
                          <w:txbxContent>
                            <w:p w14:paraId="38AB9709" w14:textId="6E58286E" w:rsidR="00D11F24" w:rsidRDefault="00D11F24" w:rsidP="0042113E">
                              <w:pPr>
                                <w:pStyle w:val="NormalWeb"/>
                                <w:spacing w:before="0" w:beforeAutospacing="0" w:after="0" w:afterAutospacing="0"/>
                                <w:jc w:val="center"/>
                              </w:pPr>
                              <w:r>
                                <w:rPr>
                                  <w:rFonts w:ascii="Calibri" w:hAnsi="Calibri"/>
                                  <w:b/>
                                  <w:bCs/>
                                  <w:color w:val="FF0000"/>
                                  <w:sz w:val="16"/>
                                  <w:szCs w:val="16"/>
                                </w:rPr>
                                <w:t>Chris Wahl</w:t>
                              </w:r>
                            </w:p>
                            <w:p w14:paraId="14DE6306" w14:textId="2D53297C" w:rsidR="00D11F24" w:rsidRPr="00923111" w:rsidRDefault="00D11F24" w:rsidP="0042113E">
                              <w:pPr>
                                <w:pStyle w:val="NormalWeb"/>
                                <w:spacing w:before="0" w:beforeAutospacing="0" w:after="0" w:afterAutospacing="0"/>
                                <w:jc w:val="center"/>
                                <w:rPr>
                                  <w:rFonts w:asciiTheme="minorHAnsi" w:hAnsiTheme="minorHAnsi"/>
                                  <w:b/>
                                  <w:bCs/>
                                  <w:sz w:val="16"/>
                                  <w:szCs w:val="16"/>
                                </w:rPr>
                              </w:pPr>
                              <w:r>
                                <w:rPr>
                                  <w:rFonts w:asciiTheme="minorHAnsi" w:hAnsiTheme="minorHAnsi"/>
                                  <w:b/>
                                  <w:bCs/>
                                  <w:sz w:val="16"/>
                                  <w:szCs w:val="16"/>
                                </w:rPr>
                                <w:t>Mission POC</w:t>
                              </w:r>
                            </w:p>
                          </w:txbxContent>
                        </v:textbox>
                      </v:shape>
                      <v:shape id="Text Box 616" o:spid="_x0000_s1029" type="#_x0000_t202" style="position:absolute;left:15677;top:9293;width:14890;height:3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eHR8UA&#10;AADbAAAADwAAAGRycy9kb3ducmV2LnhtbESPQWvCQBSE74L/YXmFXkrdVFBqdBWrFkTwEFv0+sg+&#10;s6HZtyG7xvjvXaHgcZiZb5jZorOVaKnxpWMFH4MEBHHudMmFgt+f7/dPED4ga6wck4IbeVjM+70Z&#10;ptpdOaP2EAoRIexTVGBCqFMpfW7Ioh+4mjh6Z9dYDFE2hdQNXiPcVnKYJGNpseS4YLCmlaH873Cx&#10;CkpzsbftMNuM3r5O2bqtJ8fNbq/U60u3nIII1IVn+L+91QrGE3h8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54dHxQAAANsAAAAPAAAAAAAAAAAAAAAAAJgCAABkcnMv&#10;ZG93bnJldi54bWxQSwUGAAAAAAQABAD1AAAAigMAAAAA&#10;">
                        <v:textbox inset="5.76pt,2.88pt,5.76pt,2.88pt">
                          <w:txbxContent>
                            <w:p w14:paraId="639EC1C5" w14:textId="77777777" w:rsidR="00D11F24" w:rsidRDefault="00D11F24" w:rsidP="0042113E">
                              <w:pPr>
                                <w:pStyle w:val="NormalWeb"/>
                                <w:spacing w:before="0" w:beforeAutospacing="0" w:after="0" w:afterAutospacing="0"/>
                                <w:jc w:val="center"/>
                              </w:pPr>
                              <w:r>
                                <w:rPr>
                                  <w:rFonts w:ascii="Calibri" w:hAnsi="Calibri"/>
                                  <w:b/>
                                  <w:bCs/>
                                  <w:color w:val="FF0000"/>
                                  <w:sz w:val="16"/>
                                  <w:szCs w:val="16"/>
                                </w:rPr>
                                <w:t>Mission Support Specialists</w:t>
                              </w:r>
                            </w:p>
                            <w:p w14:paraId="5C7C85D8" w14:textId="77777777" w:rsidR="00D11F24" w:rsidRDefault="00D11F24" w:rsidP="0042113E">
                              <w:pPr>
                                <w:pStyle w:val="NormalWeb"/>
                                <w:spacing w:before="0" w:beforeAutospacing="0" w:after="0" w:afterAutospacing="0"/>
                                <w:jc w:val="center"/>
                              </w:pPr>
                              <w:r>
                                <w:rPr>
                                  <w:rFonts w:ascii="Calibri" w:hAnsi="Calibri"/>
                                  <w:b/>
                                  <w:bCs/>
                                  <w:sz w:val="16"/>
                                  <w:szCs w:val="16"/>
                                  <w:lang w:val="en-GB"/>
                                </w:rPr>
                                <w:t xml:space="preserve">Wave Glider Operations </w:t>
                              </w:r>
                              <w:proofErr w:type="spellStart"/>
                              <w:r>
                                <w:rPr>
                                  <w:rFonts w:ascii="Calibri" w:hAnsi="Calibri"/>
                                  <w:b/>
                                  <w:bCs/>
                                  <w:sz w:val="16"/>
                                  <w:szCs w:val="16"/>
                                  <w:lang w:val="en-GB"/>
                                </w:rPr>
                                <w:t>Center</w:t>
                              </w:r>
                              <w:proofErr w:type="spellEnd"/>
                            </w:p>
                          </w:txbxContent>
                        </v:textbox>
                      </v:shape>
                      <v:shape id="Text Box 616" o:spid="_x0000_s1030" type="#_x0000_t202" style="position:absolute;left:33083;top:9314;width:12579;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4B8IA&#10;AADbAAAADwAAAGRycy9kb3ducmV2LnhtbERPz2vCMBS+C/sfwhvsIjNVmM7OKOociOChKu76aN6a&#10;sualNLHW/94cBI8f3+/ZorOVaKnxpWMFw0ECgjh3uuRCwen48/4JwgdkjZVjUnAjD4v5S2+GqXZX&#10;zqg9hELEEPYpKjAh1KmUPjdk0Q9cTRy5P9dYDBE2hdQNXmO4reQoScbSYsmxwWBNa0P5/+FiFZTm&#10;Ym/bUbb56K9+s++2np43u71Sb6/d8gtEoC48xQ/3ViuYxPXxS/w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BLgHwgAAANsAAAAPAAAAAAAAAAAAAAAAAJgCAABkcnMvZG93&#10;bnJldi54bWxQSwUGAAAAAAQABAD1AAAAhwMAAAAA&#10;">
                        <v:textbox inset="5.76pt,2.88pt,5.76pt,2.88pt">
                          <w:txbxContent>
                            <w:p w14:paraId="7BAB20C0" w14:textId="77777777" w:rsidR="00D11F24" w:rsidRDefault="00D11F24" w:rsidP="0042113E">
                              <w:pPr>
                                <w:pStyle w:val="NormalWeb"/>
                                <w:spacing w:before="0" w:beforeAutospacing="0" w:after="0" w:afterAutospacing="0"/>
                                <w:jc w:val="center"/>
                              </w:pPr>
                              <w:r>
                                <w:rPr>
                                  <w:rFonts w:ascii="Calibri" w:hAnsi="Calibri"/>
                                  <w:b/>
                                  <w:bCs/>
                                  <w:color w:val="FF0000"/>
                                  <w:sz w:val="16"/>
                                  <w:szCs w:val="16"/>
                                  <w:lang w:val="en-GB"/>
                                </w:rPr>
                                <w:t>Management</w:t>
                              </w:r>
                            </w:p>
                            <w:p w14:paraId="6F14632D" w14:textId="77777777" w:rsidR="00D11F24" w:rsidRDefault="00D11F24" w:rsidP="0042113E">
                              <w:pPr>
                                <w:pStyle w:val="NormalWeb"/>
                                <w:spacing w:before="0" w:beforeAutospacing="0" w:after="0" w:afterAutospacing="0"/>
                                <w:jc w:val="center"/>
                              </w:pPr>
                              <w:r>
                                <w:rPr>
                                  <w:rFonts w:ascii="Calibri" w:hAnsi="Calibri"/>
                                  <w:b/>
                                  <w:bCs/>
                                  <w:sz w:val="16"/>
                                  <w:szCs w:val="16"/>
                                  <w:lang w:val="en-GB"/>
                                </w:rPr>
                                <w:t>Wave Glider Operations</w:t>
                              </w:r>
                            </w:p>
                          </w:txbxContent>
                        </v:textbox>
                      </v:shape>
                      <v:shape id="Text Box 616" o:spid="_x0000_s1031" type="#_x0000_t202" style="position:absolute;top:304;width:13238;height:3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GF6MYA&#10;AADbAAAADwAAAGRycy9kb3ducmV2LnhtbESPT2vCQBTE74V+h+UJXkQ3FWo1dZX6pyBCD1Gx10f2&#10;mQ3Nvg3ZNcZv3y0IPQ4z8xtmvuxsJVpqfOlYwcsoAUGcO11yoeB0/BxOQfiArLFyTAru5GG5eH6a&#10;Y6rdjTNqD6EQEcI+RQUmhDqV0ueGLPqRq4mjd3GNxRBlU0jd4C3CbSXHSTKRFkuOCwZrWhvKfw5X&#10;q6A0V3vfjbPt62D1nW3aenbe7r+U6ve6j3cQgbrwH360d1rB2wT+vsQf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GF6MYAAADbAAAADwAAAAAAAAAAAAAAAACYAgAAZHJz&#10;L2Rvd25yZXYueG1sUEsFBgAAAAAEAAQA9QAAAIsDAAAAAA==&#10;">
                        <v:textbox inset="5.76pt,2.88pt,5.76pt,2.88pt">
                          <w:txbxContent>
                            <w:p w14:paraId="18D08CBA" w14:textId="13B36934" w:rsidR="00D11F24" w:rsidRDefault="00D11F24" w:rsidP="0042113E">
                              <w:pPr>
                                <w:pStyle w:val="NormalWeb"/>
                                <w:spacing w:before="0" w:beforeAutospacing="0" w:after="0" w:afterAutospacing="0"/>
                                <w:jc w:val="center"/>
                                <w:rPr>
                                  <w:rFonts w:ascii="Calibri" w:hAnsi="Calibri"/>
                                  <w:b/>
                                  <w:bCs/>
                                  <w:color w:val="FF0000"/>
                                  <w:sz w:val="16"/>
                                  <w:szCs w:val="16"/>
                                </w:rPr>
                              </w:pPr>
                              <w:r>
                                <w:rPr>
                                  <w:rFonts w:ascii="Calibri" w:hAnsi="Calibri"/>
                                  <w:b/>
                                  <w:bCs/>
                                  <w:color w:val="FF0000"/>
                                  <w:sz w:val="16"/>
                                  <w:szCs w:val="16"/>
                                </w:rPr>
                                <w:t>Chris Wahl</w:t>
                              </w:r>
                            </w:p>
                            <w:p w14:paraId="6F5121CE" w14:textId="77777777" w:rsidR="00D11F24" w:rsidRDefault="00D11F24" w:rsidP="0042113E">
                              <w:pPr>
                                <w:pStyle w:val="NormalWeb"/>
                                <w:spacing w:before="0" w:beforeAutospacing="0" w:after="0" w:afterAutospacing="0"/>
                                <w:jc w:val="center"/>
                              </w:pPr>
                              <w:r>
                                <w:rPr>
                                  <w:rFonts w:ascii="Calibri" w:hAnsi="Calibri"/>
                                  <w:b/>
                                  <w:bCs/>
                                  <w:sz w:val="16"/>
                                  <w:szCs w:val="16"/>
                                </w:rPr>
                                <w:t>Client POC</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24" o:spid="_x0000_s1032" type="#_x0000_t34" style="position:absolute;left:3916;top:6564;width:5406;height:0;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XiFMMAAADbAAAADwAAAGRycy9kb3ducmV2LnhtbESPT2sCMRTE70K/Q3gFb5pVQWQ1ipQK&#10;e6gH/+H1sXndLE1eliTV1U/fFAo9DjPzG2a16Z0VNwqx9axgMi5AENdet9woOJ92owWImJA1Ws+k&#10;4EERNuuXwQpL7e98oNsxNSJDOJaowKTUlVLG2pDDOPYdcfY+fXCYsgyN1AHvGe6snBbFXDpsOS8Y&#10;7OjNUP11/HYK9sE0c199PA/vl9O2YjubXexVqeFrv12CSNSn//Bfu9IKFhP4/ZJ/gF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F4hTDAAAA2wAAAA8AAAAAAAAAAAAA&#10;AAAAoQIAAGRycy9kb3ducmV2LnhtbFBLBQYAAAAABAAEAPkAAACRAwAAAAA=&#10;" strokeweight="1pt">
                        <v:stroke startarrow="block" endarrow="block" joinstyle="round"/>
                      </v:shape>
                      <v:shapetype id="_x0000_t32" coordsize="21600,21600" o:spt="32" o:oned="t" path="m,l21600,21600e" filled="f">
                        <v:path arrowok="t" fillok="f" o:connecttype="none"/>
                        <o:lock v:ext="edit" shapetype="t"/>
                      </v:shapetype>
                      <v:shape id="AutoShape 622" o:spid="_x0000_s1033" type="#_x0000_t32" style="position:absolute;left:30567;top:10943;width:2516;height: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I2ncMAAADbAAAADwAAAGRycy9kb3ducmV2LnhtbESPQWvCQBSE7wX/w/IEL0U3Cq0huooK&#10;gsfWFs3xkX0m0ezbkF2T+O+7gtDjMDPfMMt1byrRUuNKywqmkwgEcWZ1ybmC35/9OAbhPLLGyjIp&#10;eJCD9WrwtsRE246/qT36XAQIuwQVFN7XiZQuK8igm9iaOHgX2xj0QTa51A12AW4qOYuiT2mw5LBQ&#10;YE27grLb8W4UbD+6KD1d2/dDGuvrPr3n6bn9Umo07DcLEJ56/x9+tQ9aQTyH55fwA+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SNp3DAAAA2wAAAA8AAAAAAAAAAAAA&#10;AAAAoQIAAGRycy9kb3ducmV2LnhtbFBLBQYAAAAABAAEAPkAAACRAwAAAAA=&#10;" strokeweight="1pt">
                        <v:stroke startarrow="block" endarrow="block"/>
                      </v:shape>
                      <v:shape id="AutoShape 622" o:spid="_x0000_s1034" type="#_x0000_t32" style="position:absolute;left:13239;top:10930;width:2438;height: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uJFMEAAADbAAAADwAAAGRycy9kb3ducmV2LnhtbERPS2vCQBC+F/wPywje6sYcRKKrFKFg&#10;LxWf2NuQHZPQ7GzIrpr46zuHgseP771Yda5Wd2pD5dnAZJyAIs69rbgwcDx8vs9AhYhssfZMBnoK&#10;sFoO3haYWf/gHd33sVASwiFDA2WMTaZ1yEtyGMa+IRbu6luHUWBbaNviQ8JdrdMkmWqHFUtDiQ2t&#10;S8p/9zcnJc/rd7rt19Njf77c+nP6c4r4Zcxo2H3MQUXq4kv8795YAzMZK1/kB+j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i4kUwQAAANsAAAAPAAAAAAAAAAAAAAAA&#10;AKECAABkcnMvZG93bnJldi54bWxQSwUGAAAAAAQABAD5AAAAjwMAAAAA&#10;" strokeweight="1pt">
                        <v:stroke startarrow="block" endarrow="block"/>
                      </v:shape>
                      <v:shape id="AutoShape 624" o:spid="_x0000_s1035" type="#_x0000_t34" style="position:absolute;left:22014;top:8160;width:2241;height:26;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Ig8cUAAADbAAAADwAAAGRycy9kb3ducmV2LnhtbESPT0sDMRTE70K/Q3iCN5uth2VZmxYr&#10;FPSg0D8HvT03zyR087JsstvVT98IQo/DzPyGWa4n34qR+ugCK1jMCxDETdCOjYLjYXtfgYgJWWMb&#10;mBT8UIT1anazxFqHM+9o3CcjMoRjjQpsSl0tZWwseYzz0BFn7zv0HlOWvZG6x3OG+1Y+FEUpPTrO&#10;CxY7erbUnPaDV/A6tOVYubeN+f2w1denGVi6d6XubqenRxCJpnQN/7dftIJyAX9f8g+Qq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Ig8cUAAADbAAAADwAAAAAAAAAA&#10;AAAAAAChAgAAZHJzL2Rvd25yZXYueG1sUEsFBgAAAAAEAAQA+QAAAJMDAAAAAA==&#10;" strokeweight="1pt">
                        <v:stroke startarrow="block" endarrow="block" joinstyle="round"/>
                      </v:shape>
                      <v:shapetype id="_x0000_t33" coordsize="21600,21600" o:spt="33" o:oned="t" path="m,l21600,r,21600e" filled="f">
                        <v:stroke joinstyle="miter"/>
                        <v:path arrowok="t" fillok="f" o:connecttype="none"/>
                        <o:lock v:ext="edit" shapetype="t"/>
                      </v:shapetype>
                      <v:shape id="AutoShape 624" o:spid="_x0000_s1036" type="#_x0000_t33" style="position:absolute;left:6619;top:3861;width:9087;height:1543;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1lFcMAAADbAAAADwAAAGRycy9kb3ducmV2LnhtbESP0WrCQBRE34X+w3KFvpmNWkKJriIV&#10;baGoNPoBl+w1CWbvht2tpn/fFQQfh5k5w8yXvWnFlZxvLCsYJykI4tLqhisFp+Nm9A7CB2SNrWVS&#10;8EcelouXwRxzbW/8Q9ciVCJC2OeooA6hy6X0ZU0GfWI74uidrTMYonSV1A5vEW5aOUnTTBpsOC7U&#10;2NFHTeWl+DUKsOk/9zuzdevssG3fpqvzdzGVSr0O+9UMRKA+PMOP9pdWkE3g/iX+AL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tZRXDAAAA2wAAAA8AAAAAAAAAAAAA&#10;AAAAoQIAAGRycy9kb3ducmV2LnhtbFBLBQYAAAAABAAEAPkAAACRAwAAAAA=&#10;" strokeweight="1pt">
                        <v:stroke startarrow="block" endarrow="block" joinstyle="round"/>
                      </v:shape>
                      <v:shape id="Text Box 616" o:spid="_x0000_s1037" type="#_x0000_t202" style="position:absolute;left:15706;top:3756;width:14884;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4PbsYA&#10;AADbAAAADwAAAGRycy9kb3ducmV2LnhtbESPQWvCQBSE74X+h+UVeim6aUBbo6u01YIIHqKi10f2&#10;mQ3Nvg3ZNcZ/3xUKPQ4z8w0zW/S2Fh21vnKs4HWYgCAunK64VHDYfw/eQfiArLF2TApu5GExf3yY&#10;YabdlXPqdqEUEcI+QwUmhCaT0heGLPqha4ijd3atxRBlW0rd4jXCbS3TJBlLixXHBYMNfRkqfnYX&#10;q6AyF3tbp/lq9PJ5ypddMzmuNlulnp/6jymIQH34D/+111pB+gb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4PbsYAAADbAAAADwAAAAAAAAAAAAAAAACYAgAAZHJz&#10;L2Rvd25yZXYueG1sUEsFBgAAAAAEAAQA9QAAAIsDAAAAAA==&#10;">
                        <v:textbox inset="5.76pt,2.88pt,5.76pt,2.88pt">
                          <w:txbxContent>
                            <w:p w14:paraId="29D9D564" w14:textId="00BA4996" w:rsidR="00D11F24" w:rsidRDefault="00D11F24" w:rsidP="00444F86">
                              <w:pPr>
                                <w:pStyle w:val="NormalWeb"/>
                                <w:spacing w:before="0" w:beforeAutospacing="0" w:after="0" w:afterAutospacing="0"/>
                                <w:jc w:val="center"/>
                              </w:pPr>
                              <w:r>
                                <w:rPr>
                                  <w:rFonts w:ascii="Calibri" w:hAnsi="Calibri"/>
                                  <w:b/>
                                  <w:bCs/>
                                  <w:color w:val="FF0000"/>
                                  <w:sz w:val="16"/>
                                  <w:szCs w:val="16"/>
                                </w:rPr>
                                <w:t>Chris Wahl</w:t>
                              </w:r>
                            </w:p>
                            <w:p w14:paraId="24DC1EBE" w14:textId="1B0F0213" w:rsidR="00D11F24" w:rsidRDefault="00D11F24" w:rsidP="00444F86">
                              <w:pPr>
                                <w:pStyle w:val="NormalWeb"/>
                                <w:spacing w:before="0" w:beforeAutospacing="0" w:after="0" w:afterAutospacing="0"/>
                                <w:jc w:val="center"/>
                              </w:pPr>
                              <w:r>
                                <w:rPr>
                                  <w:rFonts w:ascii="Calibri" w:hAnsi="Calibri"/>
                                  <w:b/>
                                  <w:bCs/>
                                  <w:sz w:val="16"/>
                                  <w:szCs w:val="16"/>
                                </w:rPr>
                                <w:t>Others as Defined</w:t>
                              </w:r>
                            </w:p>
                            <w:p w14:paraId="0DD78E15" w14:textId="1EB53C5F" w:rsidR="00D11F24" w:rsidRDefault="00D11F24" w:rsidP="00444F86">
                              <w:pPr>
                                <w:pStyle w:val="NormalWeb"/>
                                <w:spacing w:before="0" w:beforeAutospacing="0" w:after="0" w:afterAutospacing="0"/>
                                <w:jc w:val="center"/>
                              </w:pPr>
                            </w:p>
                          </w:txbxContent>
                        </v:textbox>
                      </v:shape>
                      <w10:anchorlock/>
                    </v:group>
                  </w:pict>
                </mc:Fallback>
              </mc:AlternateContent>
            </w:r>
          </w:p>
        </w:tc>
      </w:tr>
    </w:tbl>
    <w:p w14:paraId="6565B9BB" w14:textId="77777777" w:rsidR="00447922" w:rsidRPr="00AF1553" w:rsidRDefault="00447922" w:rsidP="00AF1553">
      <w:pPr>
        <w:spacing w:after="0"/>
        <w:rPr>
          <w:sz w:val="20"/>
        </w:rPr>
      </w:pPr>
    </w:p>
    <w:tbl>
      <w:tblPr>
        <w:tblStyle w:val="TableGrid"/>
        <w:tblW w:w="0" w:type="auto"/>
        <w:tblBorders>
          <w:insideH w:val="none" w:sz="0" w:space="0" w:color="auto"/>
          <w:insideV w:val="none" w:sz="0" w:space="0" w:color="auto"/>
        </w:tblBorders>
        <w:tblCellMar>
          <w:left w:w="115" w:type="dxa"/>
          <w:right w:w="115" w:type="dxa"/>
        </w:tblCellMar>
        <w:tblLook w:val="04A0" w:firstRow="1" w:lastRow="0" w:firstColumn="1" w:lastColumn="0" w:noHBand="0" w:noVBand="1"/>
      </w:tblPr>
      <w:tblGrid>
        <w:gridCol w:w="1451"/>
        <w:gridCol w:w="3370"/>
        <w:gridCol w:w="1069"/>
        <w:gridCol w:w="3700"/>
      </w:tblGrid>
      <w:tr w:rsidR="00FD4A8E" w:rsidRPr="00B16CEE" w14:paraId="2BBABDB3" w14:textId="77777777" w:rsidTr="00FD4A8E">
        <w:trPr>
          <w:trHeight w:val="188"/>
        </w:trPr>
        <w:tc>
          <w:tcPr>
            <w:tcW w:w="9590" w:type="dxa"/>
            <w:gridSpan w:val="4"/>
            <w:tcBorders>
              <w:top w:val="single" w:sz="4" w:space="0" w:color="auto"/>
              <w:bottom w:val="single" w:sz="4" w:space="0" w:color="auto"/>
            </w:tcBorders>
            <w:shd w:val="clear" w:color="auto" w:fill="92CDDC" w:themeFill="accent5" w:themeFillTint="99"/>
          </w:tcPr>
          <w:p w14:paraId="3D4C1B29" w14:textId="74819889" w:rsidR="00FD4A8E" w:rsidRPr="00B16CEE" w:rsidRDefault="00447922" w:rsidP="001F77CB">
            <w:pPr>
              <w:pStyle w:val="Heading2"/>
              <w:spacing w:before="0" w:after="0"/>
              <w:outlineLvl w:val="1"/>
            </w:pPr>
            <w:bookmarkStart w:id="14" w:name="_Toc412302957"/>
            <w:r>
              <w:t>Operations</w:t>
            </w:r>
            <w:r w:rsidR="000D15F9">
              <w:t xml:space="preserve"> </w:t>
            </w:r>
            <w:r w:rsidR="00FD4A8E">
              <w:t>Logistics</w:t>
            </w:r>
            <w:bookmarkEnd w:id="14"/>
          </w:p>
        </w:tc>
      </w:tr>
      <w:tr w:rsidR="007742B4" w:rsidRPr="00B16CEE" w14:paraId="556449B3" w14:textId="77777777" w:rsidTr="00F37704">
        <w:trPr>
          <w:trHeight w:val="476"/>
        </w:trPr>
        <w:tc>
          <w:tcPr>
            <w:tcW w:w="1451" w:type="dxa"/>
            <w:tcBorders>
              <w:top w:val="single" w:sz="4" w:space="0" w:color="auto"/>
              <w:bottom w:val="single" w:sz="4" w:space="0" w:color="auto"/>
            </w:tcBorders>
          </w:tcPr>
          <w:p w14:paraId="360C52A5" w14:textId="2DA3BA8C" w:rsidR="007742B4" w:rsidRPr="00AF1553" w:rsidRDefault="007742B4" w:rsidP="001F77CB">
            <w:pPr>
              <w:spacing w:line="276" w:lineRule="auto"/>
              <w:ind w:left="-18"/>
              <w:rPr>
                <w:rFonts w:eastAsia="Times New Roman" w:cstheme="minorHAnsi"/>
                <w:b/>
                <w:sz w:val="20"/>
              </w:rPr>
            </w:pPr>
            <w:r w:rsidRPr="00AF1553">
              <w:rPr>
                <w:rFonts w:eastAsia="Times New Roman" w:cstheme="minorHAnsi"/>
                <w:b/>
                <w:sz w:val="20"/>
              </w:rPr>
              <w:t>Project Code:</w:t>
            </w:r>
          </w:p>
        </w:tc>
        <w:tc>
          <w:tcPr>
            <w:tcW w:w="3370" w:type="dxa"/>
            <w:tcBorders>
              <w:top w:val="single" w:sz="4" w:space="0" w:color="auto"/>
              <w:bottom w:val="single" w:sz="4" w:space="0" w:color="auto"/>
              <w:right w:val="single" w:sz="4" w:space="0" w:color="auto"/>
            </w:tcBorders>
          </w:tcPr>
          <w:p w14:paraId="14AE8E13" w14:textId="0C5AA6E6" w:rsidR="007742B4" w:rsidRPr="007742B4" w:rsidRDefault="00CB5CF9" w:rsidP="003D6D78">
            <w:pPr>
              <w:spacing w:after="0"/>
              <w:rPr>
                <w:rFonts w:cs="Arial"/>
                <w:sz w:val="20"/>
              </w:rPr>
            </w:pPr>
            <w:r>
              <w:rPr>
                <w:sz w:val="20"/>
              </w:rPr>
              <w:t>?</w:t>
            </w:r>
          </w:p>
        </w:tc>
        <w:tc>
          <w:tcPr>
            <w:tcW w:w="1069" w:type="dxa"/>
            <w:tcBorders>
              <w:top w:val="single" w:sz="4" w:space="0" w:color="auto"/>
              <w:left w:val="single" w:sz="4" w:space="0" w:color="auto"/>
              <w:bottom w:val="single" w:sz="4" w:space="0" w:color="auto"/>
              <w:right w:val="nil"/>
            </w:tcBorders>
          </w:tcPr>
          <w:p w14:paraId="078D3E8E" w14:textId="5D3A3034" w:rsidR="007742B4" w:rsidRPr="00AF1553" w:rsidRDefault="007742B4" w:rsidP="00420CB6">
            <w:pPr>
              <w:spacing w:line="276" w:lineRule="auto"/>
              <w:ind w:left="-18"/>
              <w:rPr>
                <w:rFonts w:eastAsia="Times New Roman" w:cstheme="minorHAnsi"/>
                <w:b/>
                <w:sz w:val="20"/>
              </w:rPr>
            </w:pPr>
            <w:r w:rsidRPr="00AF1553">
              <w:rPr>
                <w:rFonts w:eastAsia="Times New Roman" w:cstheme="minorHAnsi"/>
                <w:b/>
                <w:sz w:val="20"/>
              </w:rPr>
              <w:t xml:space="preserve">Field Ops </w:t>
            </w:r>
            <w:proofErr w:type="spellStart"/>
            <w:r w:rsidRPr="00AF1553">
              <w:rPr>
                <w:rFonts w:eastAsia="Times New Roman" w:cstheme="minorHAnsi"/>
                <w:b/>
                <w:sz w:val="20"/>
              </w:rPr>
              <w:t>Req</w:t>
            </w:r>
            <w:proofErr w:type="spellEnd"/>
            <w:r w:rsidRPr="00AF1553">
              <w:rPr>
                <w:rFonts w:eastAsia="Times New Roman" w:cstheme="minorHAnsi"/>
                <w:b/>
                <w:sz w:val="20"/>
              </w:rPr>
              <w:t>:</w:t>
            </w:r>
          </w:p>
        </w:tc>
        <w:tc>
          <w:tcPr>
            <w:tcW w:w="3700" w:type="dxa"/>
            <w:tcBorders>
              <w:top w:val="single" w:sz="4" w:space="0" w:color="auto"/>
              <w:left w:val="nil"/>
              <w:bottom w:val="single" w:sz="4" w:space="0" w:color="auto"/>
              <w:right w:val="single" w:sz="4" w:space="0" w:color="auto"/>
            </w:tcBorders>
          </w:tcPr>
          <w:p w14:paraId="32AE1E7C" w14:textId="7AB8908E" w:rsidR="007742B4" w:rsidRPr="00FF511A" w:rsidRDefault="007742B4" w:rsidP="00FF511A">
            <w:pPr>
              <w:tabs>
                <w:tab w:val="left" w:pos="4680"/>
              </w:tabs>
              <w:spacing w:after="0"/>
              <w:ind w:left="1296" w:hanging="1314"/>
              <w:rPr>
                <w:sz w:val="20"/>
              </w:rPr>
            </w:pPr>
            <w:r w:rsidRPr="00FF511A">
              <w:rPr>
                <w:b/>
                <w:sz w:val="20"/>
              </w:rPr>
              <w:t>Total days on location</w:t>
            </w:r>
            <w:r w:rsidRPr="00204700">
              <w:rPr>
                <w:b/>
                <w:sz w:val="20"/>
              </w:rPr>
              <w:t>:</w:t>
            </w:r>
            <w:r w:rsidRPr="00FF511A">
              <w:rPr>
                <w:sz w:val="20"/>
              </w:rPr>
              <w:t xml:space="preserve"> </w:t>
            </w:r>
            <w:r w:rsidR="00904AAD">
              <w:rPr>
                <w:sz w:val="20"/>
              </w:rPr>
              <w:t>0</w:t>
            </w:r>
            <w:r w:rsidRPr="00FF511A">
              <w:rPr>
                <w:sz w:val="20"/>
              </w:rPr>
              <w:t xml:space="preserve"> days</w:t>
            </w:r>
          </w:p>
          <w:p w14:paraId="643EB9A1" w14:textId="6C746261" w:rsidR="007742B4" w:rsidRPr="00FF511A" w:rsidRDefault="007742B4" w:rsidP="00904AAD">
            <w:pPr>
              <w:tabs>
                <w:tab w:val="left" w:pos="4680"/>
              </w:tabs>
              <w:ind w:left="1062" w:hanging="1062"/>
              <w:rPr>
                <w:b/>
                <w:sz w:val="20"/>
              </w:rPr>
            </w:pPr>
            <w:r w:rsidRPr="00FF511A">
              <w:rPr>
                <w:b/>
                <w:sz w:val="20"/>
              </w:rPr>
              <w:t>Total days underway</w:t>
            </w:r>
            <w:r w:rsidRPr="00204700">
              <w:rPr>
                <w:b/>
                <w:sz w:val="20"/>
              </w:rPr>
              <w:t>:</w:t>
            </w:r>
            <w:r w:rsidR="00904AAD">
              <w:rPr>
                <w:sz w:val="20"/>
              </w:rPr>
              <w:t xml:space="preserve"> 0</w:t>
            </w:r>
            <w:r w:rsidRPr="00FF511A">
              <w:rPr>
                <w:sz w:val="20"/>
              </w:rPr>
              <w:t xml:space="preserve"> days</w:t>
            </w:r>
          </w:p>
        </w:tc>
      </w:tr>
      <w:tr w:rsidR="007742B4" w:rsidRPr="00B16CEE" w14:paraId="470BA1A0" w14:textId="77777777" w:rsidTr="00AC5EC5">
        <w:trPr>
          <w:trHeight w:val="70"/>
        </w:trPr>
        <w:tc>
          <w:tcPr>
            <w:tcW w:w="1451" w:type="dxa"/>
            <w:tcBorders>
              <w:top w:val="single" w:sz="4" w:space="0" w:color="auto"/>
              <w:bottom w:val="single" w:sz="4" w:space="0" w:color="auto"/>
            </w:tcBorders>
          </w:tcPr>
          <w:p w14:paraId="6BAFC92D" w14:textId="2C56CD00" w:rsidR="007742B4" w:rsidRPr="00AF1553" w:rsidRDefault="007742B4" w:rsidP="00204700">
            <w:pPr>
              <w:spacing w:line="276" w:lineRule="auto"/>
              <w:ind w:left="-18"/>
              <w:rPr>
                <w:rFonts w:eastAsia="Times New Roman" w:cstheme="minorHAnsi"/>
                <w:b/>
                <w:sz w:val="20"/>
              </w:rPr>
            </w:pPr>
            <w:r w:rsidRPr="00AF1553">
              <w:rPr>
                <w:rFonts w:eastAsia="Times New Roman" w:cstheme="minorHAnsi"/>
                <w:b/>
                <w:sz w:val="20"/>
              </w:rPr>
              <w:t>Deploymen</w:t>
            </w:r>
            <w:r w:rsidR="00204700" w:rsidRPr="00AF1553">
              <w:rPr>
                <w:rFonts w:eastAsia="Times New Roman" w:cstheme="minorHAnsi"/>
                <w:b/>
                <w:sz w:val="20"/>
              </w:rPr>
              <w:t>t</w:t>
            </w:r>
            <w:r w:rsidRPr="00AF1553">
              <w:rPr>
                <w:rFonts w:eastAsia="Times New Roman" w:cstheme="minorHAnsi"/>
                <w:b/>
                <w:sz w:val="20"/>
              </w:rPr>
              <w:t xml:space="preserve"> Type:</w:t>
            </w:r>
          </w:p>
        </w:tc>
        <w:tc>
          <w:tcPr>
            <w:tcW w:w="3370" w:type="dxa"/>
            <w:tcBorders>
              <w:top w:val="single" w:sz="4" w:space="0" w:color="auto"/>
              <w:bottom w:val="single" w:sz="4" w:space="0" w:color="auto"/>
              <w:right w:val="single" w:sz="4" w:space="0" w:color="auto"/>
            </w:tcBorders>
          </w:tcPr>
          <w:p w14:paraId="6B621CC6" w14:textId="57B9AE07" w:rsidR="007742B4" w:rsidRDefault="008B6D83" w:rsidP="009B1CA4">
            <w:pPr>
              <w:spacing w:after="0"/>
              <w:rPr>
                <w:rFonts w:cs="Arial"/>
                <w:sz w:val="20"/>
              </w:rPr>
            </w:pPr>
            <w:r>
              <w:rPr>
                <w:rFonts w:cs="Arial"/>
                <w:sz w:val="20"/>
              </w:rPr>
              <w:t>01JUL</w:t>
            </w:r>
            <w:r w:rsidR="009B1CA4">
              <w:rPr>
                <w:rFonts w:cs="Arial"/>
                <w:sz w:val="20"/>
              </w:rPr>
              <w:t>2016</w:t>
            </w:r>
          </w:p>
          <w:p w14:paraId="280BEB14" w14:textId="2DF6C6D3" w:rsidR="009B1CA4" w:rsidRPr="00FF511A" w:rsidRDefault="009B1CA4" w:rsidP="009B1CA4">
            <w:pPr>
              <w:spacing w:after="0"/>
              <w:rPr>
                <w:rFonts w:cs="Arial"/>
                <w:sz w:val="20"/>
              </w:rPr>
            </w:pPr>
            <w:r>
              <w:rPr>
                <w:rFonts w:cs="Arial"/>
                <w:sz w:val="20"/>
              </w:rPr>
              <w:t>Small boat deployment</w:t>
            </w:r>
          </w:p>
        </w:tc>
        <w:tc>
          <w:tcPr>
            <w:tcW w:w="1069" w:type="dxa"/>
            <w:tcBorders>
              <w:top w:val="nil"/>
              <w:left w:val="single" w:sz="4" w:space="0" w:color="auto"/>
              <w:bottom w:val="single" w:sz="4" w:space="0" w:color="auto"/>
              <w:right w:val="nil"/>
            </w:tcBorders>
          </w:tcPr>
          <w:p w14:paraId="6C462B70" w14:textId="63248C58" w:rsidR="007742B4" w:rsidRPr="00AF1553" w:rsidRDefault="007742B4" w:rsidP="00FF511A">
            <w:pPr>
              <w:spacing w:line="276" w:lineRule="auto"/>
              <w:ind w:left="-18"/>
              <w:rPr>
                <w:rFonts w:eastAsia="Times New Roman" w:cstheme="minorHAnsi"/>
                <w:b/>
                <w:sz w:val="20"/>
              </w:rPr>
            </w:pPr>
            <w:r w:rsidRPr="00AF1553">
              <w:rPr>
                <w:rFonts w:eastAsia="Times New Roman" w:cstheme="minorHAnsi"/>
                <w:b/>
                <w:sz w:val="20"/>
              </w:rPr>
              <w:t>Schedule (dates):</w:t>
            </w:r>
          </w:p>
        </w:tc>
        <w:tc>
          <w:tcPr>
            <w:tcW w:w="3700" w:type="dxa"/>
            <w:tcBorders>
              <w:top w:val="nil"/>
              <w:left w:val="nil"/>
              <w:bottom w:val="single" w:sz="4" w:space="0" w:color="auto"/>
              <w:right w:val="single" w:sz="4" w:space="0" w:color="auto"/>
            </w:tcBorders>
          </w:tcPr>
          <w:p w14:paraId="5AFD6B56" w14:textId="482CA608" w:rsidR="007742B4" w:rsidRPr="001D2E98" w:rsidRDefault="008B6D83" w:rsidP="00AC5EC5">
            <w:pPr>
              <w:tabs>
                <w:tab w:val="left" w:pos="4680"/>
              </w:tabs>
              <w:ind w:left="125" w:hanging="125"/>
              <w:rPr>
                <w:b/>
                <w:sz w:val="20"/>
                <w:szCs w:val="20"/>
              </w:rPr>
            </w:pPr>
            <w:r>
              <w:rPr>
                <w:b/>
                <w:sz w:val="20"/>
                <w:szCs w:val="20"/>
              </w:rPr>
              <w:t>TBD</w:t>
            </w:r>
          </w:p>
        </w:tc>
      </w:tr>
      <w:tr w:rsidR="00183C36" w:rsidRPr="00B16CEE" w14:paraId="34CA8C47" w14:textId="77777777" w:rsidTr="00AF1553">
        <w:tc>
          <w:tcPr>
            <w:tcW w:w="1451" w:type="dxa"/>
            <w:tcBorders>
              <w:top w:val="single" w:sz="4" w:space="0" w:color="auto"/>
              <w:bottom w:val="single" w:sz="4" w:space="0" w:color="auto"/>
            </w:tcBorders>
          </w:tcPr>
          <w:p w14:paraId="249CA9D7" w14:textId="77777777" w:rsidR="00183C36" w:rsidRPr="00AF1553" w:rsidRDefault="00183C36" w:rsidP="00183C36">
            <w:pPr>
              <w:spacing w:line="276" w:lineRule="auto"/>
              <w:ind w:left="-18"/>
              <w:rPr>
                <w:rFonts w:eastAsia="Times New Roman" w:cstheme="minorHAnsi"/>
                <w:b/>
                <w:sz w:val="20"/>
              </w:rPr>
            </w:pPr>
            <w:r w:rsidRPr="00AF1553">
              <w:rPr>
                <w:rFonts w:eastAsia="Times New Roman" w:cstheme="minorHAnsi"/>
                <w:b/>
                <w:sz w:val="20"/>
              </w:rPr>
              <w:t>Vessel:</w:t>
            </w:r>
          </w:p>
        </w:tc>
        <w:tc>
          <w:tcPr>
            <w:tcW w:w="3370" w:type="dxa"/>
            <w:tcBorders>
              <w:top w:val="single" w:sz="4" w:space="0" w:color="auto"/>
              <w:bottom w:val="single" w:sz="4" w:space="0" w:color="auto"/>
              <w:right w:val="single" w:sz="4" w:space="0" w:color="auto"/>
            </w:tcBorders>
          </w:tcPr>
          <w:p w14:paraId="292C6CFB" w14:textId="3CB1E70C" w:rsidR="00183C36" w:rsidRDefault="00070FB0" w:rsidP="00183C36">
            <w:pPr>
              <w:tabs>
                <w:tab w:val="left" w:pos="4680"/>
              </w:tabs>
              <w:spacing w:after="0"/>
              <w:ind w:left="1296" w:hanging="1314"/>
              <w:rPr>
                <w:sz w:val="20"/>
              </w:rPr>
            </w:pPr>
            <w:r>
              <w:rPr>
                <w:sz w:val="20"/>
              </w:rPr>
              <w:t xml:space="preserve">R/V </w:t>
            </w:r>
            <w:r w:rsidR="009D638A">
              <w:rPr>
                <w:sz w:val="20"/>
              </w:rPr>
              <w:t>Paragon</w:t>
            </w:r>
          </w:p>
          <w:p w14:paraId="36AA7133" w14:textId="47BF7E64" w:rsidR="00445F81" w:rsidRDefault="009D638A" w:rsidP="00183C36">
            <w:pPr>
              <w:tabs>
                <w:tab w:val="left" w:pos="4680"/>
              </w:tabs>
              <w:spacing w:after="0"/>
              <w:ind w:left="1296" w:hanging="1314"/>
              <w:rPr>
                <w:sz w:val="20"/>
              </w:rPr>
            </w:pPr>
            <w:r>
              <w:rPr>
                <w:sz w:val="20"/>
              </w:rPr>
              <w:t>Chris Wahl</w:t>
            </w:r>
          </w:p>
          <w:p w14:paraId="0CC18CF7" w14:textId="7849972D" w:rsidR="00CB5CF9" w:rsidRDefault="00CB5CF9" w:rsidP="00183C36">
            <w:pPr>
              <w:tabs>
                <w:tab w:val="left" w:pos="4680"/>
              </w:tabs>
              <w:spacing w:after="0"/>
              <w:ind w:left="1296" w:hanging="1314"/>
              <w:rPr>
                <w:sz w:val="20"/>
              </w:rPr>
            </w:pPr>
            <w:r>
              <w:rPr>
                <w:sz w:val="20"/>
              </w:rPr>
              <w:t>949-929-7598</w:t>
            </w:r>
          </w:p>
          <w:p w14:paraId="0BC8F35D" w14:textId="4F36383E" w:rsidR="0063172B" w:rsidRPr="00204700" w:rsidRDefault="0063172B" w:rsidP="00AF1553">
            <w:pPr>
              <w:tabs>
                <w:tab w:val="left" w:pos="4680"/>
              </w:tabs>
              <w:ind w:left="1296" w:hanging="1314"/>
              <w:rPr>
                <w:rFonts w:cs="Arial"/>
                <w:sz w:val="20"/>
              </w:rPr>
            </w:pPr>
          </w:p>
        </w:tc>
        <w:tc>
          <w:tcPr>
            <w:tcW w:w="1069" w:type="dxa"/>
            <w:vMerge w:val="restart"/>
            <w:tcBorders>
              <w:top w:val="single" w:sz="4" w:space="0" w:color="auto"/>
              <w:left w:val="single" w:sz="4" w:space="0" w:color="auto"/>
            </w:tcBorders>
          </w:tcPr>
          <w:p w14:paraId="372CE431" w14:textId="77777777" w:rsidR="00183C36" w:rsidRPr="00AF1553" w:rsidRDefault="00183C36" w:rsidP="00183C36">
            <w:pPr>
              <w:spacing w:after="0" w:line="276" w:lineRule="auto"/>
              <w:ind w:left="-18"/>
              <w:rPr>
                <w:rFonts w:eastAsia="Times New Roman" w:cstheme="minorHAnsi"/>
                <w:b/>
                <w:sz w:val="20"/>
              </w:rPr>
            </w:pPr>
            <w:r w:rsidRPr="00AF1553">
              <w:rPr>
                <w:rFonts w:eastAsia="Times New Roman" w:cstheme="minorHAnsi"/>
                <w:b/>
                <w:sz w:val="20"/>
              </w:rPr>
              <w:t>Client/</w:t>
            </w:r>
          </w:p>
          <w:p w14:paraId="503B087D" w14:textId="77777777" w:rsidR="00183C36" w:rsidRPr="00AF1553" w:rsidRDefault="00183C36" w:rsidP="00183C36">
            <w:pPr>
              <w:spacing w:after="0" w:line="276" w:lineRule="auto"/>
              <w:ind w:left="-18"/>
              <w:rPr>
                <w:rFonts w:eastAsia="Times New Roman" w:cstheme="minorHAnsi"/>
                <w:b/>
                <w:sz w:val="20"/>
              </w:rPr>
            </w:pPr>
            <w:r w:rsidRPr="00AF1553">
              <w:rPr>
                <w:rFonts w:eastAsia="Times New Roman" w:cstheme="minorHAnsi"/>
                <w:b/>
                <w:sz w:val="20"/>
              </w:rPr>
              <w:t>Vessel</w:t>
            </w:r>
          </w:p>
          <w:p w14:paraId="03C17157" w14:textId="77777777" w:rsidR="00183C36" w:rsidRPr="00AF1553" w:rsidRDefault="00183C36" w:rsidP="00183C36">
            <w:pPr>
              <w:spacing w:line="276" w:lineRule="auto"/>
              <w:ind w:left="-18"/>
              <w:rPr>
                <w:rFonts w:eastAsia="Times New Roman" w:cstheme="minorHAnsi"/>
                <w:b/>
                <w:sz w:val="20"/>
              </w:rPr>
            </w:pPr>
            <w:r w:rsidRPr="00AF1553">
              <w:rPr>
                <w:rFonts w:eastAsia="Times New Roman" w:cstheme="minorHAnsi"/>
                <w:b/>
                <w:sz w:val="20"/>
              </w:rPr>
              <w:t xml:space="preserve">Required Certs: </w:t>
            </w:r>
          </w:p>
        </w:tc>
        <w:tc>
          <w:tcPr>
            <w:tcW w:w="3700" w:type="dxa"/>
            <w:vMerge w:val="restart"/>
            <w:tcBorders>
              <w:top w:val="single" w:sz="4" w:space="0" w:color="auto"/>
            </w:tcBorders>
          </w:tcPr>
          <w:p w14:paraId="2F25C67C" w14:textId="39014AE3" w:rsidR="00183C36" w:rsidRDefault="00183C36" w:rsidP="003D6D78">
            <w:pPr>
              <w:tabs>
                <w:tab w:val="left" w:pos="4680"/>
              </w:tabs>
              <w:spacing w:after="0"/>
              <w:ind w:left="1062" w:hanging="1062"/>
              <w:rPr>
                <w:sz w:val="20"/>
              </w:rPr>
            </w:pPr>
            <w:r w:rsidRPr="00030046">
              <w:rPr>
                <w:b/>
                <w:sz w:val="20"/>
              </w:rPr>
              <w:t>Credentials required</w:t>
            </w:r>
            <w:r w:rsidRPr="00204700">
              <w:rPr>
                <w:b/>
                <w:sz w:val="20"/>
              </w:rPr>
              <w:t>:</w:t>
            </w:r>
            <w:r w:rsidR="00904AAD">
              <w:rPr>
                <w:sz w:val="20"/>
              </w:rPr>
              <w:t xml:space="preserve"> Over 18</w:t>
            </w:r>
            <w:r w:rsidR="00070FB0">
              <w:rPr>
                <w:sz w:val="20"/>
              </w:rPr>
              <w:t xml:space="preserve"> </w:t>
            </w:r>
            <w:proofErr w:type="spellStart"/>
            <w:r w:rsidR="00070FB0">
              <w:rPr>
                <w:sz w:val="20"/>
              </w:rPr>
              <w:t>yoa</w:t>
            </w:r>
            <w:proofErr w:type="spellEnd"/>
          </w:p>
          <w:p w14:paraId="573C5F82" w14:textId="77777777" w:rsidR="00183C36" w:rsidRPr="00030046" w:rsidRDefault="00183C36" w:rsidP="00183C36">
            <w:pPr>
              <w:tabs>
                <w:tab w:val="left" w:pos="4680"/>
              </w:tabs>
              <w:spacing w:after="0"/>
              <w:ind w:left="1062" w:hanging="1062"/>
              <w:rPr>
                <w:sz w:val="20"/>
              </w:rPr>
            </w:pPr>
            <w:r>
              <w:rPr>
                <w:sz w:val="20"/>
              </w:rPr>
              <w:t>(</w:t>
            </w:r>
            <w:r w:rsidRPr="00030046">
              <w:rPr>
                <w:sz w:val="20"/>
              </w:rPr>
              <w:t>TWIC</w:t>
            </w:r>
            <w:r>
              <w:rPr>
                <w:sz w:val="20"/>
              </w:rPr>
              <w:t xml:space="preserve">, </w:t>
            </w:r>
            <w:r w:rsidRPr="00030046">
              <w:rPr>
                <w:sz w:val="20"/>
              </w:rPr>
              <w:t>Security clearance</w:t>
            </w:r>
            <w:r>
              <w:rPr>
                <w:sz w:val="20"/>
              </w:rPr>
              <w:t xml:space="preserve">, </w:t>
            </w:r>
          </w:p>
          <w:p w14:paraId="4228DD9C" w14:textId="0EBE3D61" w:rsidR="00183C36" w:rsidRPr="001D2E98" w:rsidRDefault="00183C36" w:rsidP="00FA49D9">
            <w:pPr>
              <w:tabs>
                <w:tab w:val="left" w:pos="4680"/>
              </w:tabs>
              <w:rPr>
                <w:b/>
                <w:sz w:val="20"/>
              </w:rPr>
            </w:pPr>
            <w:r w:rsidRPr="00030046">
              <w:rPr>
                <w:sz w:val="20"/>
              </w:rPr>
              <w:t>BOS</w:t>
            </w:r>
            <w:r w:rsidR="00FA49D9">
              <w:rPr>
                <w:sz w:val="20"/>
              </w:rPr>
              <w:t>I</w:t>
            </w:r>
            <w:r w:rsidRPr="00030046">
              <w:rPr>
                <w:sz w:val="20"/>
              </w:rPr>
              <w:t>ET/HUET or STCW-95</w:t>
            </w:r>
            <w:r>
              <w:rPr>
                <w:sz w:val="20"/>
              </w:rPr>
              <w:t xml:space="preserve">, </w:t>
            </w:r>
            <w:r w:rsidRPr="00030046">
              <w:rPr>
                <w:sz w:val="20"/>
              </w:rPr>
              <w:t>Diver certifications</w:t>
            </w:r>
            <w:r>
              <w:rPr>
                <w:sz w:val="20"/>
              </w:rPr>
              <w:t xml:space="preserve">, </w:t>
            </w:r>
            <w:r w:rsidRPr="00030046">
              <w:rPr>
                <w:sz w:val="20"/>
              </w:rPr>
              <w:t>CPR, 1st aid</w:t>
            </w:r>
            <w:r>
              <w:rPr>
                <w:sz w:val="20"/>
              </w:rPr>
              <w:t xml:space="preserve">, </w:t>
            </w:r>
            <w:r w:rsidRPr="00030046">
              <w:rPr>
                <w:sz w:val="20"/>
              </w:rPr>
              <w:t>Immunizations</w:t>
            </w:r>
            <w:r>
              <w:rPr>
                <w:sz w:val="20"/>
              </w:rPr>
              <w:t>, p</w:t>
            </w:r>
            <w:r w:rsidRPr="00030046">
              <w:rPr>
                <w:sz w:val="20"/>
              </w:rPr>
              <w:t xml:space="preserve">hysical examination </w:t>
            </w:r>
            <w:r w:rsidRPr="00030046">
              <w:rPr>
                <w:sz w:val="20"/>
              </w:rPr>
              <w:lastRenderedPageBreak/>
              <w:t>records</w:t>
            </w:r>
            <w:r>
              <w:rPr>
                <w:sz w:val="20"/>
              </w:rPr>
              <w:t>)</w:t>
            </w:r>
          </w:p>
        </w:tc>
      </w:tr>
      <w:tr w:rsidR="00183C36" w:rsidRPr="00B16CEE" w14:paraId="37CC6C28" w14:textId="77777777" w:rsidTr="00AF1553">
        <w:tc>
          <w:tcPr>
            <w:tcW w:w="1451" w:type="dxa"/>
            <w:tcBorders>
              <w:top w:val="single" w:sz="4" w:space="0" w:color="auto"/>
              <w:bottom w:val="single" w:sz="4" w:space="0" w:color="auto"/>
            </w:tcBorders>
          </w:tcPr>
          <w:p w14:paraId="59745B21" w14:textId="77777777" w:rsidR="00183C36" w:rsidRPr="00AF1553" w:rsidRDefault="00183C36" w:rsidP="00183C36">
            <w:pPr>
              <w:spacing w:after="0" w:line="276" w:lineRule="auto"/>
              <w:ind w:left="-18"/>
              <w:rPr>
                <w:rFonts w:eastAsia="Times New Roman" w:cstheme="minorHAnsi"/>
                <w:b/>
                <w:sz w:val="20"/>
              </w:rPr>
            </w:pPr>
            <w:r w:rsidRPr="00AF1553">
              <w:rPr>
                <w:rFonts w:eastAsia="Times New Roman" w:cstheme="minorHAnsi"/>
                <w:b/>
                <w:sz w:val="20"/>
              </w:rPr>
              <w:t>Port:</w:t>
            </w:r>
          </w:p>
        </w:tc>
        <w:tc>
          <w:tcPr>
            <w:tcW w:w="3370" w:type="dxa"/>
            <w:tcBorders>
              <w:top w:val="single" w:sz="4" w:space="0" w:color="auto"/>
              <w:bottom w:val="single" w:sz="4" w:space="0" w:color="auto"/>
              <w:right w:val="single" w:sz="4" w:space="0" w:color="auto"/>
            </w:tcBorders>
          </w:tcPr>
          <w:p w14:paraId="5FD8EAEF" w14:textId="17AC3432" w:rsidR="00183C36" w:rsidRPr="001D2E98" w:rsidRDefault="00621A84" w:rsidP="00183C36">
            <w:pPr>
              <w:tabs>
                <w:tab w:val="left" w:pos="4680"/>
              </w:tabs>
              <w:spacing w:after="0"/>
              <w:ind w:left="1296" w:hanging="1314"/>
              <w:rPr>
                <w:sz w:val="20"/>
              </w:rPr>
            </w:pPr>
            <w:r>
              <w:rPr>
                <w:sz w:val="20"/>
              </w:rPr>
              <w:t>Moss Landing Harbor</w:t>
            </w:r>
          </w:p>
          <w:p w14:paraId="1FB9CCE2" w14:textId="3D8FE023" w:rsidR="00183C36" w:rsidRDefault="00F37704" w:rsidP="00183C36">
            <w:pPr>
              <w:tabs>
                <w:tab w:val="left" w:pos="4680"/>
              </w:tabs>
              <w:spacing w:after="0"/>
              <w:ind w:left="1296" w:hanging="1314"/>
              <w:rPr>
                <w:sz w:val="20"/>
              </w:rPr>
            </w:pPr>
            <w:r>
              <w:rPr>
                <w:sz w:val="20"/>
              </w:rPr>
              <w:lastRenderedPageBreak/>
              <w:t>Moss Landing, CA</w:t>
            </w:r>
          </w:p>
          <w:p w14:paraId="35F5CFD2" w14:textId="3A3DF551" w:rsidR="00183C36" w:rsidRPr="001D2E98" w:rsidRDefault="00F37704" w:rsidP="00F37704">
            <w:pPr>
              <w:tabs>
                <w:tab w:val="left" w:pos="4680"/>
              </w:tabs>
              <w:spacing w:after="0"/>
              <w:ind w:left="1296" w:hanging="1314"/>
              <w:rPr>
                <w:rFonts w:eastAsia="Times New Roman" w:cstheme="minorHAnsi"/>
                <w:sz w:val="20"/>
              </w:rPr>
            </w:pPr>
            <w:r>
              <w:rPr>
                <w:sz w:val="20"/>
              </w:rPr>
              <w:t>831-699-5417</w:t>
            </w:r>
          </w:p>
        </w:tc>
        <w:tc>
          <w:tcPr>
            <w:tcW w:w="1069" w:type="dxa"/>
            <w:vMerge/>
            <w:tcBorders>
              <w:left w:val="single" w:sz="4" w:space="0" w:color="auto"/>
              <w:bottom w:val="single" w:sz="4" w:space="0" w:color="auto"/>
            </w:tcBorders>
          </w:tcPr>
          <w:p w14:paraId="32327D56" w14:textId="77777777" w:rsidR="00183C36" w:rsidRPr="007742B4" w:rsidRDefault="00183C36" w:rsidP="00183C36">
            <w:pPr>
              <w:ind w:left="-18"/>
              <w:rPr>
                <w:rFonts w:eastAsia="Times New Roman" w:cstheme="minorHAnsi"/>
                <w:b/>
              </w:rPr>
            </w:pPr>
          </w:p>
        </w:tc>
        <w:tc>
          <w:tcPr>
            <w:tcW w:w="3700" w:type="dxa"/>
            <w:vMerge/>
            <w:tcBorders>
              <w:bottom w:val="single" w:sz="4" w:space="0" w:color="auto"/>
            </w:tcBorders>
          </w:tcPr>
          <w:p w14:paraId="55FF221C" w14:textId="77777777" w:rsidR="00183C36" w:rsidRPr="00030046" w:rsidRDefault="00183C36" w:rsidP="00183C36">
            <w:pPr>
              <w:tabs>
                <w:tab w:val="left" w:pos="4680"/>
              </w:tabs>
              <w:ind w:left="1062" w:hanging="1062"/>
              <w:rPr>
                <w:sz w:val="20"/>
              </w:rPr>
            </w:pPr>
          </w:p>
        </w:tc>
      </w:tr>
      <w:tr w:rsidR="00183C36" w:rsidRPr="00B16CEE" w14:paraId="6CCDF78A" w14:textId="77777777" w:rsidTr="00AF1553">
        <w:trPr>
          <w:trHeight w:val="116"/>
        </w:trPr>
        <w:tc>
          <w:tcPr>
            <w:tcW w:w="9590" w:type="dxa"/>
            <w:gridSpan w:val="4"/>
            <w:tcBorders>
              <w:bottom w:val="single" w:sz="4" w:space="0" w:color="auto"/>
              <w:right w:val="single" w:sz="4" w:space="0" w:color="auto"/>
            </w:tcBorders>
            <w:shd w:val="clear" w:color="auto" w:fill="auto"/>
          </w:tcPr>
          <w:p w14:paraId="4001FE5D" w14:textId="4B8ED72F" w:rsidR="00B8518E" w:rsidRPr="00AF1553" w:rsidRDefault="00B8518E" w:rsidP="00B8518E">
            <w:pPr>
              <w:tabs>
                <w:tab w:val="left" w:pos="884"/>
                <w:tab w:val="left" w:pos="2324"/>
              </w:tabs>
              <w:spacing w:line="276" w:lineRule="auto"/>
              <w:rPr>
                <w:rFonts w:cstheme="minorHAnsi"/>
                <w:b/>
                <w:color w:val="FF0000"/>
                <w:sz w:val="20"/>
                <w:szCs w:val="22"/>
              </w:rPr>
            </w:pPr>
            <w:r>
              <w:rPr>
                <w:rFonts w:cs="Arial"/>
                <w:b/>
                <w:sz w:val="20"/>
              </w:rPr>
              <w:lastRenderedPageBreak/>
              <w:t xml:space="preserve">Vehicle </w:t>
            </w:r>
            <w:r w:rsidR="00D1137A">
              <w:rPr>
                <w:rFonts w:cs="Arial"/>
                <w:b/>
                <w:sz w:val="20"/>
              </w:rPr>
              <w:t>Preparation</w:t>
            </w:r>
            <w:r w:rsidRPr="00AF1553">
              <w:rPr>
                <w:rFonts w:cs="Arial"/>
                <w:b/>
                <w:sz w:val="20"/>
              </w:rPr>
              <w:t>:</w:t>
            </w:r>
            <w:r>
              <w:rPr>
                <w:rFonts w:cstheme="minorHAnsi"/>
                <w:sz w:val="20"/>
              </w:rPr>
              <w:t xml:space="preserve"> </w:t>
            </w:r>
            <w:r w:rsidR="00F37704">
              <w:rPr>
                <w:rFonts w:cstheme="minorHAnsi"/>
                <w:color w:val="222222"/>
                <w:sz w:val="20"/>
                <w:szCs w:val="22"/>
              </w:rPr>
              <w:t>Performed by Chris Wahl at MBARI</w:t>
            </w:r>
          </w:p>
          <w:p w14:paraId="0208E408" w14:textId="7A28D5BA" w:rsidR="00B8518E" w:rsidRPr="00AF1553" w:rsidRDefault="00B8518E" w:rsidP="00B8518E">
            <w:pPr>
              <w:tabs>
                <w:tab w:val="left" w:pos="254"/>
                <w:tab w:val="left" w:pos="2324"/>
              </w:tabs>
              <w:spacing w:line="276" w:lineRule="auto"/>
              <w:rPr>
                <w:rFonts w:cstheme="minorHAnsi"/>
                <w:color w:val="222222"/>
                <w:sz w:val="20"/>
                <w:szCs w:val="22"/>
              </w:rPr>
            </w:pPr>
            <w:r w:rsidRPr="00AF1553">
              <w:rPr>
                <w:rFonts w:cstheme="minorHAnsi"/>
                <w:b/>
                <w:color w:val="222222"/>
                <w:sz w:val="20"/>
                <w:szCs w:val="22"/>
              </w:rPr>
              <w:t xml:space="preserve">Field Replaceable Units (FRUs/Spares) and Special Tools: </w:t>
            </w:r>
            <w:r w:rsidR="00F37704">
              <w:rPr>
                <w:rFonts w:cstheme="minorHAnsi"/>
                <w:color w:val="222222"/>
                <w:sz w:val="20"/>
                <w:szCs w:val="22"/>
              </w:rPr>
              <w:t xml:space="preserve">All spares will be onshore and </w:t>
            </w:r>
            <w:r w:rsidR="00070FB0">
              <w:rPr>
                <w:rFonts w:cstheme="minorHAnsi"/>
                <w:color w:val="222222"/>
                <w:sz w:val="20"/>
                <w:szCs w:val="22"/>
              </w:rPr>
              <w:t>vehicle will be recovered early if there are any major problems.</w:t>
            </w:r>
          </w:p>
          <w:p w14:paraId="21CB2C57" w14:textId="04344044" w:rsidR="00B72E54" w:rsidRPr="00AF1553" w:rsidRDefault="00B72E54" w:rsidP="00AF1553">
            <w:pPr>
              <w:rPr>
                <w:rFonts w:cstheme="minorHAnsi"/>
                <w:color w:val="222222"/>
                <w:sz w:val="20"/>
                <w:szCs w:val="22"/>
                <w:shd w:val="clear" w:color="auto" w:fill="FFFFFF"/>
              </w:rPr>
            </w:pPr>
            <w:r w:rsidRPr="00AF1553">
              <w:rPr>
                <w:rFonts w:cstheme="minorHAnsi"/>
                <w:b/>
                <w:color w:val="222222"/>
                <w:sz w:val="20"/>
                <w:szCs w:val="22"/>
              </w:rPr>
              <w:t>Freight Forwarding Logistics:</w:t>
            </w:r>
            <w:r w:rsidRPr="00AF1553">
              <w:rPr>
                <w:rFonts w:cstheme="minorHAnsi"/>
                <w:color w:val="222222"/>
                <w:sz w:val="20"/>
                <w:szCs w:val="22"/>
              </w:rPr>
              <w:t xml:space="preserve"> </w:t>
            </w:r>
            <w:r w:rsidR="00F37704">
              <w:rPr>
                <w:rFonts w:cstheme="minorHAnsi"/>
                <w:color w:val="222222"/>
                <w:sz w:val="20"/>
                <w:szCs w:val="22"/>
              </w:rPr>
              <w:t xml:space="preserve">Not </w:t>
            </w:r>
            <w:r w:rsidR="00223101">
              <w:rPr>
                <w:rFonts w:cstheme="minorHAnsi"/>
                <w:color w:val="222222"/>
                <w:sz w:val="20"/>
                <w:szCs w:val="22"/>
              </w:rPr>
              <w:t>applicable</w:t>
            </w:r>
            <w:r w:rsidR="00070FB0">
              <w:rPr>
                <w:rFonts w:cstheme="minorHAnsi"/>
                <w:color w:val="222222"/>
                <w:sz w:val="20"/>
                <w:szCs w:val="22"/>
              </w:rPr>
              <w:t>.</w:t>
            </w:r>
          </w:p>
          <w:p w14:paraId="3361D756" w14:textId="0B9C3F47" w:rsidR="00F37704" w:rsidRDefault="00932B84" w:rsidP="00F37704">
            <w:pPr>
              <w:tabs>
                <w:tab w:val="left" w:pos="884"/>
                <w:tab w:val="left" w:pos="2324"/>
              </w:tabs>
              <w:spacing w:line="276" w:lineRule="auto"/>
              <w:rPr>
                <w:rFonts w:cstheme="minorHAnsi"/>
                <w:color w:val="222222"/>
                <w:sz w:val="20"/>
                <w:szCs w:val="22"/>
              </w:rPr>
            </w:pPr>
            <w:r w:rsidRPr="00AF1553">
              <w:rPr>
                <w:rFonts w:cstheme="minorHAnsi"/>
                <w:b/>
                <w:color w:val="222222"/>
                <w:sz w:val="20"/>
                <w:szCs w:val="22"/>
              </w:rPr>
              <w:t xml:space="preserve">Field Operations Accommodations: </w:t>
            </w:r>
            <w:r w:rsidR="00F37704">
              <w:rPr>
                <w:rFonts w:cstheme="minorHAnsi"/>
                <w:color w:val="222222"/>
                <w:sz w:val="20"/>
                <w:szCs w:val="22"/>
              </w:rPr>
              <w:t xml:space="preserve"> Not applicable</w:t>
            </w:r>
            <w:r w:rsidR="00070FB0">
              <w:rPr>
                <w:rFonts w:cstheme="minorHAnsi"/>
                <w:color w:val="222222"/>
                <w:sz w:val="20"/>
                <w:szCs w:val="22"/>
              </w:rPr>
              <w:t>.</w:t>
            </w:r>
          </w:p>
          <w:p w14:paraId="132AD22E" w14:textId="74B08817" w:rsidR="00983548" w:rsidRPr="00D1137A" w:rsidRDefault="00183C36" w:rsidP="00F37704">
            <w:pPr>
              <w:tabs>
                <w:tab w:val="left" w:pos="884"/>
                <w:tab w:val="left" w:pos="2324"/>
              </w:tabs>
              <w:spacing w:line="276" w:lineRule="auto"/>
              <w:rPr>
                <w:rFonts w:cstheme="minorHAnsi"/>
                <w:b/>
                <w:color w:val="FF0000"/>
                <w:sz w:val="20"/>
                <w:szCs w:val="22"/>
              </w:rPr>
            </w:pPr>
            <w:r w:rsidRPr="00AF1553">
              <w:rPr>
                <w:rFonts w:cs="Arial"/>
                <w:b/>
                <w:sz w:val="20"/>
              </w:rPr>
              <w:t>Pre-Launch</w:t>
            </w:r>
            <w:r w:rsidR="00942B20">
              <w:rPr>
                <w:rFonts w:cs="Arial"/>
                <w:b/>
                <w:sz w:val="20"/>
              </w:rPr>
              <w:t xml:space="preserve"> Validation</w:t>
            </w:r>
            <w:r w:rsidRPr="00AF1553">
              <w:rPr>
                <w:rFonts w:cs="Arial"/>
                <w:b/>
                <w:sz w:val="20"/>
              </w:rPr>
              <w:t>:</w:t>
            </w:r>
            <w:r w:rsidRPr="00AF1553">
              <w:rPr>
                <w:rFonts w:cstheme="minorHAnsi"/>
                <w:sz w:val="20"/>
              </w:rPr>
              <w:t xml:space="preserve"> Core systems</w:t>
            </w:r>
            <w:r w:rsidR="00E00C70" w:rsidRPr="00AF1553">
              <w:rPr>
                <w:rFonts w:cstheme="minorHAnsi"/>
                <w:sz w:val="20"/>
              </w:rPr>
              <w:t xml:space="preserve"> and</w:t>
            </w:r>
            <w:r w:rsidRPr="00AF1553">
              <w:rPr>
                <w:rFonts w:cstheme="minorHAnsi"/>
                <w:sz w:val="20"/>
              </w:rPr>
              <w:t xml:space="preserve"> </w:t>
            </w:r>
            <w:r w:rsidR="00B8518E">
              <w:rPr>
                <w:rFonts w:cstheme="minorHAnsi"/>
                <w:sz w:val="20"/>
              </w:rPr>
              <w:t>subsystem</w:t>
            </w:r>
            <w:r w:rsidRPr="00AF1553">
              <w:rPr>
                <w:rFonts w:cstheme="minorHAnsi"/>
                <w:sz w:val="20"/>
              </w:rPr>
              <w:t xml:space="preserve"> calibration </w:t>
            </w:r>
            <w:r w:rsidR="00E00C70" w:rsidRPr="00AF1553">
              <w:rPr>
                <w:rFonts w:cstheme="minorHAnsi"/>
                <w:sz w:val="20"/>
              </w:rPr>
              <w:t>(pre-launch checklist</w:t>
            </w:r>
            <w:r w:rsidR="002459C1" w:rsidRPr="00AF1553">
              <w:rPr>
                <w:rFonts w:cstheme="minorHAnsi"/>
                <w:sz w:val="20"/>
              </w:rPr>
              <w:t xml:space="preserve">) distributed </w:t>
            </w:r>
            <w:r w:rsidR="00B72E54" w:rsidRPr="00AF1553">
              <w:rPr>
                <w:rFonts w:cstheme="minorHAnsi"/>
                <w:sz w:val="20"/>
              </w:rPr>
              <w:t>to WGOC</w:t>
            </w:r>
            <w:r w:rsidR="002459C1" w:rsidRPr="00AF1553">
              <w:rPr>
                <w:rFonts w:cstheme="minorHAnsi"/>
                <w:sz w:val="20"/>
              </w:rPr>
              <w:t xml:space="preserve"> </w:t>
            </w:r>
            <w:r w:rsidR="00B8518E">
              <w:rPr>
                <w:rFonts w:cstheme="minorHAnsi"/>
                <w:color w:val="222222"/>
                <w:sz w:val="20"/>
                <w:szCs w:val="22"/>
              </w:rPr>
              <w:t>with detailed vehicle parameters</w:t>
            </w:r>
            <w:r w:rsidR="00932B84">
              <w:rPr>
                <w:rFonts w:cstheme="minorHAnsi"/>
                <w:color w:val="222222"/>
                <w:sz w:val="20"/>
                <w:szCs w:val="22"/>
              </w:rPr>
              <w:t xml:space="preserve">. </w:t>
            </w:r>
            <w:r w:rsidR="00932B84" w:rsidRPr="007177DF">
              <w:rPr>
                <w:i/>
                <w:color w:val="31849B" w:themeColor="accent5" w:themeShade="BF"/>
                <w:sz w:val="20"/>
              </w:rPr>
              <w:t>see</w:t>
            </w:r>
            <w:r w:rsidR="00932B84">
              <w:rPr>
                <w:i/>
                <w:color w:val="31849B" w:themeColor="accent5" w:themeShade="BF"/>
                <w:sz w:val="20"/>
              </w:rPr>
              <w:t xml:space="preserve"> </w:t>
            </w:r>
            <w:r w:rsidR="00932B84" w:rsidRPr="007177DF">
              <w:rPr>
                <w:i/>
                <w:color w:val="31849B" w:themeColor="accent5" w:themeShade="BF"/>
                <w:sz w:val="20"/>
              </w:rPr>
              <w:fldChar w:fldCharType="begin"/>
            </w:r>
            <w:r w:rsidR="00932B84" w:rsidRPr="007177DF">
              <w:rPr>
                <w:i/>
                <w:color w:val="31849B" w:themeColor="accent5" w:themeShade="BF"/>
                <w:sz w:val="20"/>
              </w:rPr>
              <w:instrText xml:space="preserve"> REF _Ref365464799 \h  \* MERGEFORMAT </w:instrText>
            </w:r>
            <w:r w:rsidR="00932B84" w:rsidRPr="007177DF">
              <w:rPr>
                <w:i/>
                <w:color w:val="31849B" w:themeColor="accent5" w:themeShade="BF"/>
                <w:sz w:val="20"/>
              </w:rPr>
            </w:r>
            <w:r w:rsidR="00932B84" w:rsidRPr="007177DF">
              <w:rPr>
                <w:i/>
                <w:color w:val="31849B" w:themeColor="accent5" w:themeShade="BF"/>
                <w:sz w:val="20"/>
              </w:rPr>
              <w:fldChar w:fldCharType="separate"/>
            </w:r>
            <w:r w:rsidR="00FE3B17">
              <w:t>Appendix</w:t>
            </w:r>
            <w:r w:rsidR="00932B84" w:rsidRPr="007177DF">
              <w:rPr>
                <w:i/>
                <w:color w:val="31849B" w:themeColor="accent5" w:themeShade="BF"/>
                <w:sz w:val="20"/>
              </w:rPr>
              <w:fldChar w:fldCharType="end"/>
            </w:r>
          </w:p>
        </w:tc>
      </w:tr>
    </w:tbl>
    <w:p w14:paraId="75F3E501" w14:textId="51137EE7" w:rsidR="00204700" w:rsidRPr="007177DF" w:rsidRDefault="00204700" w:rsidP="00AF1553">
      <w:pPr>
        <w:spacing w:after="0"/>
        <w:jc w:val="center"/>
        <w:rPr>
          <w:sz w:val="20"/>
        </w:rPr>
      </w:pPr>
    </w:p>
    <w:tbl>
      <w:tblPr>
        <w:tblStyle w:val="TableGrid"/>
        <w:tblW w:w="0" w:type="auto"/>
        <w:tblBorders>
          <w:insideH w:val="none" w:sz="0" w:space="0" w:color="auto"/>
          <w:insideV w:val="none" w:sz="0" w:space="0" w:color="auto"/>
        </w:tblBorders>
        <w:tblCellMar>
          <w:left w:w="115" w:type="dxa"/>
          <w:right w:w="115" w:type="dxa"/>
        </w:tblCellMar>
        <w:tblLook w:val="04A0" w:firstRow="1" w:lastRow="0" w:firstColumn="1" w:lastColumn="0" w:noHBand="0" w:noVBand="1"/>
      </w:tblPr>
      <w:tblGrid>
        <w:gridCol w:w="1451"/>
        <w:gridCol w:w="3370"/>
        <w:gridCol w:w="1342"/>
        <w:gridCol w:w="3427"/>
      </w:tblGrid>
      <w:tr w:rsidR="00E61061" w:rsidRPr="00B16CEE" w14:paraId="330F5DBE" w14:textId="77777777" w:rsidTr="00D93515">
        <w:trPr>
          <w:trHeight w:val="188"/>
        </w:trPr>
        <w:tc>
          <w:tcPr>
            <w:tcW w:w="9590" w:type="dxa"/>
            <w:gridSpan w:val="4"/>
            <w:tcBorders>
              <w:top w:val="single" w:sz="4" w:space="0" w:color="auto"/>
              <w:bottom w:val="single" w:sz="4" w:space="0" w:color="auto"/>
            </w:tcBorders>
            <w:shd w:val="clear" w:color="auto" w:fill="92CDDC" w:themeFill="accent5" w:themeFillTint="99"/>
          </w:tcPr>
          <w:p w14:paraId="15532DC3" w14:textId="1FD7F0B5" w:rsidR="00E61061" w:rsidRPr="00B16CEE" w:rsidRDefault="00447922" w:rsidP="00C76160">
            <w:pPr>
              <w:pStyle w:val="Heading2"/>
              <w:spacing w:before="0" w:after="0"/>
              <w:outlineLvl w:val="1"/>
            </w:pPr>
            <w:bookmarkStart w:id="15" w:name="_Toc412302958"/>
            <w:r>
              <w:t>Vehicle</w:t>
            </w:r>
            <w:r w:rsidR="00D93515">
              <w:t xml:space="preserve"> Configuration</w:t>
            </w:r>
            <w:r w:rsidR="007177DF">
              <w:t xml:space="preserve"> &amp; </w:t>
            </w:r>
            <w:r w:rsidR="00C76160">
              <w:t>Operating</w:t>
            </w:r>
            <w:r w:rsidR="007177DF">
              <w:t xml:space="preserve"> System</w:t>
            </w:r>
            <w:bookmarkEnd w:id="15"/>
          </w:p>
        </w:tc>
      </w:tr>
      <w:tr w:rsidR="003109C6" w:rsidRPr="00B16CEE" w14:paraId="4DB7099A" w14:textId="77777777" w:rsidTr="00450CFB">
        <w:trPr>
          <w:trHeight w:val="989"/>
        </w:trPr>
        <w:tc>
          <w:tcPr>
            <w:tcW w:w="1451" w:type="dxa"/>
            <w:tcBorders>
              <w:top w:val="single" w:sz="4" w:space="0" w:color="auto"/>
              <w:left w:val="single" w:sz="4" w:space="0" w:color="auto"/>
              <w:right w:val="nil"/>
            </w:tcBorders>
          </w:tcPr>
          <w:p w14:paraId="6F8C1BEF" w14:textId="07D03CE3" w:rsidR="003109C6" w:rsidRPr="00AF1553" w:rsidRDefault="003109C6" w:rsidP="002F1ADB">
            <w:pPr>
              <w:spacing w:line="276" w:lineRule="auto"/>
              <w:ind w:left="-18"/>
              <w:rPr>
                <w:rFonts w:eastAsia="Times New Roman" w:cstheme="minorHAnsi"/>
                <w:b/>
                <w:sz w:val="20"/>
              </w:rPr>
            </w:pPr>
            <w:r w:rsidRPr="00AF1553">
              <w:rPr>
                <w:b/>
                <w:sz w:val="20"/>
              </w:rPr>
              <w:t xml:space="preserve">Wave Glider Info: </w:t>
            </w:r>
          </w:p>
        </w:tc>
        <w:tc>
          <w:tcPr>
            <w:tcW w:w="3370" w:type="dxa"/>
            <w:tcBorders>
              <w:top w:val="single" w:sz="4" w:space="0" w:color="auto"/>
              <w:left w:val="nil"/>
              <w:right w:val="single" w:sz="4" w:space="0" w:color="auto"/>
            </w:tcBorders>
          </w:tcPr>
          <w:p w14:paraId="1E72062F" w14:textId="77777777" w:rsidR="003109C6" w:rsidRDefault="003109C6" w:rsidP="003109C6">
            <w:pPr>
              <w:spacing w:after="0"/>
              <w:rPr>
                <w:rFonts w:cs="Arial"/>
                <w:b/>
                <w:sz w:val="20"/>
              </w:rPr>
            </w:pPr>
            <w:r w:rsidRPr="00204700">
              <w:rPr>
                <w:rFonts w:cs="Arial"/>
                <w:b/>
                <w:sz w:val="20"/>
              </w:rPr>
              <w:t>Vehicle</w:t>
            </w:r>
            <w:r>
              <w:rPr>
                <w:rFonts w:cs="Arial"/>
                <w:b/>
                <w:sz w:val="20"/>
              </w:rPr>
              <w:t>, Tracker</w:t>
            </w:r>
            <w:r w:rsidRPr="00204700">
              <w:rPr>
                <w:rFonts w:cs="Arial"/>
                <w:b/>
                <w:sz w:val="20"/>
              </w:rPr>
              <w:t>:</w:t>
            </w:r>
          </w:p>
          <w:p w14:paraId="6D189ED3" w14:textId="0A1027CE" w:rsidR="003109C6" w:rsidRPr="004F0243" w:rsidRDefault="008B6D83" w:rsidP="00D1137A">
            <w:pPr>
              <w:spacing w:after="0"/>
              <w:rPr>
                <w:rFonts w:cs="Arial"/>
                <w:sz w:val="20"/>
              </w:rPr>
            </w:pPr>
            <w:r>
              <w:rPr>
                <w:rFonts w:cs="Arial"/>
                <w:sz w:val="20"/>
              </w:rPr>
              <w:t xml:space="preserve">Tiny </w:t>
            </w:r>
            <w:r w:rsidR="007E6EEA">
              <w:rPr>
                <w:rFonts w:cs="Arial"/>
                <w:sz w:val="20"/>
              </w:rPr>
              <w:t>Tracker</w:t>
            </w:r>
          </w:p>
        </w:tc>
        <w:tc>
          <w:tcPr>
            <w:tcW w:w="1342" w:type="dxa"/>
            <w:vMerge w:val="restart"/>
            <w:tcBorders>
              <w:top w:val="single" w:sz="4" w:space="0" w:color="auto"/>
              <w:left w:val="single" w:sz="4" w:space="0" w:color="auto"/>
              <w:right w:val="nil"/>
            </w:tcBorders>
          </w:tcPr>
          <w:p w14:paraId="0BD0D110" w14:textId="77777777" w:rsidR="003109C6" w:rsidRDefault="003109C6" w:rsidP="00450CFB">
            <w:pPr>
              <w:spacing w:after="60" w:line="276" w:lineRule="auto"/>
              <w:ind w:left="-18"/>
              <w:rPr>
                <w:rFonts w:eastAsia="Times New Roman" w:cstheme="minorHAnsi"/>
                <w:b/>
                <w:sz w:val="20"/>
              </w:rPr>
            </w:pPr>
            <w:r w:rsidRPr="00AF1553">
              <w:rPr>
                <w:rFonts w:eastAsia="Times New Roman" w:cstheme="minorHAnsi"/>
                <w:b/>
                <w:sz w:val="20"/>
              </w:rPr>
              <w:t xml:space="preserve">WGMS </w:t>
            </w:r>
            <w:r>
              <w:rPr>
                <w:rFonts w:eastAsia="Times New Roman" w:cstheme="minorHAnsi"/>
                <w:b/>
                <w:sz w:val="20"/>
              </w:rPr>
              <w:t>Org:</w:t>
            </w:r>
          </w:p>
          <w:p w14:paraId="0FC43CF4" w14:textId="4FD03331" w:rsidR="003109C6" w:rsidRDefault="003109C6" w:rsidP="00420CB6">
            <w:pPr>
              <w:spacing w:after="480" w:line="276" w:lineRule="auto"/>
              <w:ind w:left="-18"/>
              <w:rPr>
                <w:rFonts w:eastAsia="Times New Roman" w:cstheme="minorHAnsi"/>
                <w:b/>
                <w:sz w:val="20"/>
              </w:rPr>
            </w:pPr>
            <w:r w:rsidRPr="00AF1553">
              <w:rPr>
                <w:rFonts w:eastAsia="Times New Roman" w:cstheme="minorHAnsi"/>
                <w:b/>
                <w:sz w:val="20"/>
              </w:rPr>
              <w:t>Access:</w:t>
            </w:r>
          </w:p>
          <w:p w14:paraId="6492005B" w14:textId="30043FBB" w:rsidR="003109C6" w:rsidRPr="00450CFB" w:rsidRDefault="003109C6" w:rsidP="00D93515">
            <w:pPr>
              <w:spacing w:line="276" w:lineRule="auto"/>
              <w:ind w:left="-18"/>
              <w:rPr>
                <w:rFonts w:eastAsia="Times New Roman" w:cstheme="minorHAnsi"/>
                <w:b/>
                <w:sz w:val="20"/>
              </w:rPr>
            </w:pPr>
            <w:r>
              <w:rPr>
                <w:b/>
                <w:sz w:val="20"/>
              </w:rPr>
              <w:t>WGMS</w:t>
            </w:r>
            <w:r w:rsidRPr="00AF1553">
              <w:rPr>
                <w:b/>
                <w:sz w:val="20"/>
              </w:rPr>
              <w:t xml:space="preserve">, Dashboard </w:t>
            </w:r>
            <w:r>
              <w:rPr>
                <w:b/>
                <w:sz w:val="20"/>
              </w:rPr>
              <w:t>Ready:</w:t>
            </w:r>
          </w:p>
        </w:tc>
        <w:tc>
          <w:tcPr>
            <w:tcW w:w="3427" w:type="dxa"/>
            <w:vMerge w:val="restart"/>
            <w:tcBorders>
              <w:top w:val="single" w:sz="4" w:space="0" w:color="auto"/>
              <w:left w:val="nil"/>
              <w:right w:val="single" w:sz="4" w:space="0" w:color="auto"/>
            </w:tcBorders>
          </w:tcPr>
          <w:p w14:paraId="008893F0" w14:textId="0F721801" w:rsidR="003109C6" w:rsidRDefault="007E6EEA" w:rsidP="00450CFB">
            <w:pPr>
              <w:rPr>
                <w:rFonts w:cs="Arial"/>
                <w:bCs/>
                <w:sz w:val="20"/>
                <w:szCs w:val="20"/>
              </w:rPr>
            </w:pPr>
            <w:r>
              <w:rPr>
                <w:sz w:val="20"/>
              </w:rPr>
              <w:t>mbari</w:t>
            </w:r>
            <w:r w:rsidR="003109C6">
              <w:rPr>
                <w:sz w:val="20"/>
              </w:rPr>
              <w:t>.wgms.com</w:t>
            </w:r>
            <w:r w:rsidR="003109C6" w:rsidRPr="00BB3BB2">
              <w:rPr>
                <w:rFonts w:cs="Arial"/>
                <w:bCs/>
                <w:sz w:val="20"/>
                <w:szCs w:val="20"/>
              </w:rPr>
              <w:t xml:space="preserve"> </w:t>
            </w:r>
          </w:p>
          <w:p w14:paraId="6F04E720" w14:textId="7B0B60A0" w:rsidR="003109C6" w:rsidRPr="00BB3BB2" w:rsidRDefault="003109C6" w:rsidP="00420CB6">
            <w:pPr>
              <w:tabs>
                <w:tab w:val="left" w:pos="4680"/>
              </w:tabs>
              <w:spacing w:after="360"/>
              <w:rPr>
                <w:sz w:val="20"/>
              </w:rPr>
            </w:pPr>
            <w:r w:rsidRPr="00BB3BB2">
              <w:rPr>
                <w:rFonts w:cs="Arial"/>
                <w:bCs/>
                <w:sz w:val="20"/>
                <w:szCs w:val="20"/>
              </w:rPr>
              <w:t xml:space="preserve">Submit request </w:t>
            </w:r>
            <w:r>
              <w:rPr>
                <w:rFonts w:cs="Arial"/>
                <w:bCs/>
                <w:sz w:val="20"/>
                <w:szCs w:val="20"/>
              </w:rPr>
              <w:t>with u</w:t>
            </w:r>
            <w:r w:rsidRPr="00BB3BB2">
              <w:rPr>
                <w:rFonts w:cs="Arial"/>
                <w:bCs/>
                <w:sz w:val="20"/>
                <w:szCs w:val="20"/>
              </w:rPr>
              <w:t>ser name, email, phone# (LR Acct</w:t>
            </w:r>
            <w:r>
              <w:rPr>
                <w:rFonts w:cs="Arial"/>
                <w:bCs/>
                <w:sz w:val="20"/>
                <w:szCs w:val="20"/>
              </w:rPr>
              <w:t xml:space="preserve">. </w:t>
            </w:r>
            <w:r w:rsidRPr="00BB3BB2">
              <w:rPr>
                <w:rFonts w:cs="Arial"/>
                <w:bCs/>
                <w:sz w:val="20"/>
                <w:szCs w:val="20"/>
              </w:rPr>
              <w:t xml:space="preserve"> Rep</w:t>
            </w:r>
            <w:r>
              <w:rPr>
                <w:rFonts w:cs="Arial"/>
                <w:bCs/>
                <w:sz w:val="20"/>
                <w:szCs w:val="20"/>
              </w:rPr>
              <w:t xml:space="preserve">. </w:t>
            </w:r>
            <w:r w:rsidRPr="00BB3BB2">
              <w:rPr>
                <w:rFonts w:cs="Arial"/>
                <w:bCs/>
                <w:sz w:val="20"/>
                <w:szCs w:val="20"/>
              </w:rPr>
              <w:t>authorization required)</w:t>
            </w:r>
            <w:r>
              <w:rPr>
                <w:rFonts w:cs="Arial"/>
                <w:bCs/>
                <w:sz w:val="20"/>
                <w:szCs w:val="20"/>
              </w:rPr>
              <w:t xml:space="preserve"> </w:t>
            </w:r>
            <w:r w:rsidRPr="00BB3BB2">
              <w:rPr>
                <w:rFonts w:cs="Arial"/>
                <w:bCs/>
                <w:sz w:val="20"/>
                <w:szCs w:val="20"/>
              </w:rPr>
              <w:t xml:space="preserve">to </w:t>
            </w:r>
            <w:hyperlink r:id="rId13" w:history="1">
              <w:r w:rsidRPr="00BB3BB2">
                <w:rPr>
                  <w:rStyle w:val="Hyperlink"/>
                  <w:rFonts w:cs="Arial"/>
                  <w:bCs/>
                  <w:sz w:val="20"/>
                  <w:szCs w:val="20"/>
                </w:rPr>
                <w:t>opscenter@liquidr.com</w:t>
              </w:r>
            </w:hyperlink>
          </w:p>
          <w:p w14:paraId="79CBD262" w14:textId="417EA791" w:rsidR="003109C6" w:rsidRPr="00BB3BB2" w:rsidRDefault="008B6D83" w:rsidP="008B6D83">
            <w:pPr>
              <w:rPr>
                <w:sz w:val="20"/>
              </w:rPr>
            </w:pPr>
            <w:r>
              <w:rPr>
                <w:sz w:val="20"/>
              </w:rPr>
              <w:t>01JUL</w:t>
            </w:r>
            <w:r w:rsidR="00CF09B6">
              <w:rPr>
                <w:sz w:val="20"/>
              </w:rPr>
              <w:t>2016</w:t>
            </w:r>
          </w:p>
        </w:tc>
      </w:tr>
      <w:tr w:rsidR="00450CFB" w:rsidRPr="00B16CEE" w14:paraId="6C828997" w14:textId="77777777" w:rsidTr="00983548">
        <w:tc>
          <w:tcPr>
            <w:tcW w:w="1451" w:type="dxa"/>
            <w:tcBorders>
              <w:top w:val="single" w:sz="4" w:space="0" w:color="auto"/>
              <w:bottom w:val="single" w:sz="4" w:space="0" w:color="auto"/>
            </w:tcBorders>
          </w:tcPr>
          <w:p w14:paraId="6BD868D8" w14:textId="64F1151F" w:rsidR="00450CFB" w:rsidRPr="00AF1553" w:rsidRDefault="00450CFB" w:rsidP="007177DF">
            <w:pPr>
              <w:spacing w:line="276" w:lineRule="auto"/>
              <w:ind w:left="-18"/>
              <w:rPr>
                <w:rFonts w:eastAsia="Times New Roman" w:cstheme="minorHAnsi"/>
                <w:b/>
                <w:sz w:val="20"/>
              </w:rPr>
            </w:pPr>
            <w:r w:rsidRPr="00AF1553">
              <w:rPr>
                <w:rFonts w:eastAsia="Times New Roman" w:cstheme="minorHAnsi"/>
                <w:b/>
                <w:sz w:val="20"/>
              </w:rPr>
              <w:t>Float Devices:</w:t>
            </w:r>
          </w:p>
        </w:tc>
        <w:tc>
          <w:tcPr>
            <w:tcW w:w="3370" w:type="dxa"/>
            <w:tcBorders>
              <w:top w:val="single" w:sz="4" w:space="0" w:color="auto"/>
              <w:bottom w:val="single" w:sz="4" w:space="0" w:color="auto"/>
              <w:right w:val="single" w:sz="4" w:space="0" w:color="auto"/>
            </w:tcBorders>
          </w:tcPr>
          <w:p w14:paraId="5C82E9B6" w14:textId="77777777" w:rsidR="008B6D83" w:rsidRDefault="008B6D83" w:rsidP="00AF1553">
            <w:pPr>
              <w:tabs>
                <w:tab w:val="left" w:pos="4680"/>
              </w:tabs>
              <w:ind w:left="-11"/>
              <w:rPr>
                <w:rFonts w:cs="Arial"/>
                <w:sz w:val="20"/>
              </w:rPr>
            </w:pPr>
            <w:r>
              <w:rPr>
                <w:rFonts w:cs="Arial"/>
                <w:sz w:val="20"/>
              </w:rPr>
              <w:t>S2 port GPCTD + DO</w:t>
            </w:r>
          </w:p>
          <w:p w14:paraId="0CB6E1FB" w14:textId="509AB8E4" w:rsidR="008B6D83" w:rsidRDefault="00BD5FF7" w:rsidP="00AF1553">
            <w:pPr>
              <w:tabs>
                <w:tab w:val="left" w:pos="4680"/>
              </w:tabs>
              <w:ind w:left="-11"/>
              <w:rPr>
                <w:rFonts w:cs="Arial"/>
                <w:sz w:val="20"/>
              </w:rPr>
            </w:pPr>
            <w:r>
              <w:rPr>
                <w:rFonts w:cs="Arial"/>
                <w:sz w:val="20"/>
              </w:rPr>
              <w:t>S3 port pCO2</w:t>
            </w:r>
            <w:r w:rsidR="008B6D83">
              <w:rPr>
                <w:rFonts w:cs="Arial"/>
                <w:sz w:val="20"/>
              </w:rPr>
              <w:t xml:space="preserve"> and pH</w:t>
            </w:r>
          </w:p>
          <w:p w14:paraId="32B23B75" w14:textId="4C57D832" w:rsidR="00450CFB" w:rsidRPr="000D15F9" w:rsidRDefault="008B6D83" w:rsidP="00AF1553">
            <w:pPr>
              <w:tabs>
                <w:tab w:val="left" w:pos="4680"/>
              </w:tabs>
              <w:ind w:left="-11"/>
              <w:rPr>
                <w:sz w:val="20"/>
              </w:rPr>
            </w:pPr>
            <w:r>
              <w:rPr>
                <w:sz w:val="20"/>
              </w:rPr>
              <w:t xml:space="preserve">G2 </w:t>
            </w:r>
            <w:proofErr w:type="spellStart"/>
            <w:r>
              <w:rPr>
                <w:sz w:val="20"/>
              </w:rPr>
              <w:t>EcoPuck</w:t>
            </w:r>
            <w:proofErr w:type="spellEnd"/>
            <w:r>
              <w:rPr>
                <w:sz w:val="20"/>
              </w:rPr>
              <w:t xml:space="preserve"> and VR2C</w:t>
            </w:r>
          </w:p>
        </w:tc>
        <w:tc>
          <w:tcPr>
            <w:tcW w:w="1342" w:type="dxa"/>
            <w:vMerge/>
            <w:tcBorders>
              <w:left w:val="single" w:sz="4" w:space="0" w:color="auto"/>
            </w:tcBorders>
          </w:tcPr>
          <w:p w14:paraId="739413D0" w14:textId="495645CD" w:rsidR="00450CFB" w:rsidRPr="00AF1553" w:rsidRDefault="00450CFB" w:rsidP="00D93515">
            <w:pPr>
              <w:spacing w:line="276" w:lineRule="auto"/>
              <w:ind w:left="-18"/>
              <w:rPr>
                <w:rFonts w:eastAsia="Times New Roman" w:cstheme="minorHAnsi"/>
                <w:b/>
                <w:sz w:val="20"/>
              </w:rPr>
            </w:pPr>
          </w:p>
        </w:tc>
        <w:tc>
          <w:tcPr>
            <w:tcW w:w="3427" w:type="dxa"/>
            <w:vMerge/>
            <w:tcBorders>
              <w:right w:val="single" w:sz="4" w:space="0" w:color="auto"/>
            </w:tcBorders>
          </w:tcPr>
          <w:p w14:paraId="3B9C0BEE" w14:textId="73DC8C72" w:rsidR="00450CFB" w:rsidRPr="00450CFB" w:rsidRDefault="00450CFB" w:rsidP="00450CFB">
            <w:pPr>
              <w:rPr>
                <w:sz w:val="20"/>
              </w:rPr>
            </w:pPr>
          </w:p>
        </w:tc>
      </w:tr>
      <w:tr w:rsidR="00450CFB" w:rsidRPr="00B16CEE" w14:paraId="23CE7344" w14:textId="77777777" w:rsidTr="00983548">
        <w:tc>
          <w:tcPr>
            <w:tcW w:w="1451" w:type="dxa"/>
            <w:tcBorders>
              <w:top w:val="single" w:sz="4" w:space="0" w:color="auto"/>
              <w:bottom w:val="single" w:sz="4" w:space="0" w:color="auto"/>
            </w:tcBorders>
          </w:tcPr>
          <w:p w14:paraId="66E567C7" w14:textId="5F081CB8" w:rsidR="00450CFB" w:rsidRPr="00AF1553" w:rsidRDefault="00450CFB" w:rsidP="007177DF">
            <w:pPr>
              <w:spacing w:line="276" w:lineRule="auto"/>
              <w:ind w:left="-18"/>
              <w:rPr>
                <w:rFonts w:eastAsia="Times New Roman" w:cstheme="minorHAnsi"/>
                <w:sz w:val="20"/>
              </w:rPr>
            </w:pPr>
            <w:r w:rsidRPr="00AF1553">
              <w:rPr>
                <w:rFonts w:eastAsia="Times New Roman" w:cstheme="minorHAnsi"/>
                <w:b/>
                <w:sz w:val="20"/>
              </w:rPr>
              <w:t>Sub Devices:</w:t>
            </w:r>
          </w:p>
        </w:tc>
        <w:tc>
          <w:tcPr>
            <w:tcW w:w="3370" w:type="dxa"/>
            <w:tcBorders>
              <w:top w:val="single" w:sz="4" w:space="0" w:color="auto"/>
              <w:bottom w:val="single" w:sz="4" w:space="0" w:color="auto"/>
              <w:right w:val="single" w:sz="4" w:space="0" w:color="auto"/>
            </w:tcBorders>
          </w:tcPr>
          <w:p w14:paraId="2E9C268F" w14:textId="28D3B2E6" w:rsidR="00450CFB" w:rsidRPr="001D2E98" w:rsidRDefault="00450CFB" w:rsidP="00AF1553">
            <w:pPr>
              <w:ind w:left="-18"/>
              <w:rPr>
                <w:rFonts w:eastAsia="Times New Roman" w:cstheme="minorHAnsi"/>
                <w:sz w:val="20"/>
              </w:rPr>
            </w:pPr>
          </w:p>
        </w:tc>
        <w:tc>
          <w:tcPr>
            <w:tcW w:w="1342" w:type="dxa"/>
            <w:vMerge/>
            <w:tcBorders>
              <w:left w:val="single" w:sz="4" w:space="0" w:color="auto"/>
              <w:bottom w:val="single" w:sz="4" w:space="0" w:color="auto"/>
            </w:tcBorders>
          </w:tcPr>
          <w:p w14:paraId="3780036F" w14:textId="77777777" w:rsidR="00450CFB" w:rsidRPr="007742B4" w:rsidRDefault="00450CFB" w:rsidP="00D93515">
            <w:pPr>
              <w:ind w:left="-18"/>
              <w:rPr>
                <w:rFonts w:eastAsia="Times New Roman" w:cstheme="minorHAnsi"/>
                <w:b/>
              </w:rPr>
            </w:pPr>
          </w:p>
        </w:tc>
        <w:tc>
          <w:tcPr>
            <w:tcW w:w="3427" w:type="dxa"/>
            <w:vMerge/>
            <w:tcBorders>
              <w:bottom w:val="single" w:sz="4" w:space="0" w:color="auto"/>
              <w:right w:val="single" w:sz="4" w:space="0" w:color="auto"/>
            </w:tcBorders>
          </w:tcPr>
          <w:p w14:paraId="451077BD" w14:textId="77777777" w:rsidR="00450CFB" w:rsidRPr="00030046" w:rsidRDefault="00450CFB" w:rsidP="00D93515">
            <w:pPr>
              <w:tabs>
                <w:tab w:val="left" w:pos="4680"/>
              </w:tabs>
              <w:ind w:left="1062" w:hanging="1062"/>
              <w:rPr>
                <w:sz w:val="20"/>
              </w:rPr>
            </w:pPr>
          </w:p>
        </w:tc>
      </w:tr>
    </w:tbl>
    <w:p w14:paraId="1204734B" w14:textId="3E2FE58E" w:rsidR="00C76160" w:rsidRPr="007177DF" w:rsidRDefault="00C76160" w:rsidP="00AF1553">
      <w:pPr>
        <w:spacing w:after="0"/>
        <w:jc w:val="center"/>
        <w:rPr>
          <w:sz w:val="20"/>
        </w:rPr>
      </w:pPr>
    </w:p>
    <w:tbl>
      <w:tblPr>
        <w:tblStyle w:val="TableGrid"/>
        <w:tblW w:w="0" w:type="auto"/>
        <w:tblBorders>
          <w:insideH w:val="none" w:sz="0" w:space="0" w:color="auto"/>
          <w:insideV w:val="none" w:sz="0" w:space="0" w:color="auto"/>
        </w:tblBorders>
        <w:tblCellMar>
          <w:left w:w="115" w:type="dxa"/>
          <w:right w:w="115" w:type="dxa"/>
        </w:tblCellMar>
        <w:tblLook w:val="04A0" w:firstRow="1" w:lastRow="0" w:firstColumn="1" w:lastColumn="0" w:noHBand="0" w:noVBand="1"/>
      </w:tblPr>
      <w:tblGrid>
        <w:gridCol w:w="9590"/>
      </w:tblGrid>
      <w:tr w:rsidR="00D93515" w:rsidRPr="00B16CEE" w14:paraId="401FAA2A" w14:textId="77777777" w:rsidTr="00D93515">
        <w:trPr>
          <w:trHeight w:val="188"/>
        </w:trPr>
        <w:tc>
          <w:tcPr>
            <w:tcW w:w="9590" w:type="dxa"/>
            <w:tcBorders>
              <w:top w:val="single" w:sz="4" w:space="0" w:color="auto"/>
              <w:bottom w:val="single" w:sz="4" w:space="0" w:color="auto"/>
            </w:tcBorders>
            <w:shd w:val="clear" w:color="auto" w:fill="92CDDC" w:themeFill="accent5" w:themeFillTint="99"/>
          </w:tcPr>
          <w:p w14:paraId="5DC74144" w14:textId="3CC561F5" w:rsidR="00D93515" w:rsidRPr="00B16CEE" w:rsidRDefault="0042113E" w:rsidP="00D93515">
            <w:pPr>
              <w:pStyle w:val="Heading2"/>
              <w:spacing w:before="0" w:after="0"/>
              <w:outlineLvl w:val="1"/>
            </w:pPr>
            <w:bookmarkStart w:id="16" w:name="_Toc377734309"/>
            <w:bookmarkStart w:id="17" w:name="_Toc412302959"/>
            <w:r>
              <w:t xml:space="preserve">Navigational </w:t>
            </w:r>
            <w:r w:rsidR="00983548">
              <w:t xml:space="preserve">/ Operational </w:t>
            </w:r>
            <w:r>
              <w:t>Tasking</w:t>
            </w:r>
            <w:bookmarkEnd w:id="16"/>
            <w:bookmarkEnd w:id="17"/>
          </w:p>
        </w:tc>
      </w:tr>
      <w:tr w:rsidR="00D93515" w:rsidRPr="00B16CEE" w14:paraId="6056D5C4" w14:textId="77777777" w:rsidTr="00183C36">
        <w:trPr>
          <w:trHeight w:val="63"/>
        </w:trPr>
        <w:tc>
          <w:tcPr>
            <w:tcW w:w="9590" w:type="dxa"/>
            <w:tcBorders>
              <w:top w:val="single" w:sz="4" w:space="0" w:color="auto"/>
              <w:left w:val="single" w:sz="4" w:space="0" w:color="auto"/>
              <w:right w:val="single" w:sz="4" w:space="0" w:color="auto"/>
            </w:tcBorders>
          </w:tcPr>
          <w:p w14:paraId="03072684" w14:textId="34FB6791" w:rsidR="004514B1" w:rsidRPr="004514B1" w:rsidRDefault="00DB31DD" w:rsidP="00DB31DD">
            <w:pPr>
              <w:rPr>
                <w:rFonts w:cs="Arial"/>
                <w:i/>
                <w:color w:val="0070C0"/>
                <w:sz w:val="20"/>
              </w:rPr>
            </w:pPr>
            <w:r>
              <w:rPr>
                <w:rFonts w:cstheme="minorHAnsi"/>
                <w:b/>
                <w:sz w:val="20"/>
              </w:rPr>
              <w:t>Mission Description</w:t>
            </w:r>
            <w:r w:rsidR="004D48C3">
              <w:rPr>
                <w:rFonts w:cstheme="minorHAnsi"/>
                <w:b/>
                <w:sz w:val="20"/>
              </w:rPr>
              <w:t>, Objectives,</w:t>
            </w:r>
            <w:r w:rsidR="00853886">
              <w:rPr>
                <w:rFonts w:cstheme="minorHAnsi"/>
                <w:b/>
                <w:sz w:val="20"/>
              </w:rPr>
              <w:t xml:space="preserve"> and Theater of Operations</w:t>
            </w:r>
            <w:r w:rsidR="00853886">
              <w:rPr>
                <w:rFonts w:cstheme="minorHAnsi"/>
                <w:sz w:val="20"/>
              </w:rPr>
              <w:t>:</w:t>
            </w:r>
            <w:r w:rsidRPr="00DB31DD">
              <w:rPr>
                <w:rFonts w:cs="Arial"/>
                <w:sz w:val="20"/>
              </w:rPr>
              <w:t xml:space="preserve"> </w:t>
            </w:r>
            <w:r w:rsidR="004514B1">
              <w:rPr>
                <w:rFonts w:cs="Arial"/>
                <w:i/>
                <w:color w:val="0070C0"/>
                <w:sz w:val="20"/>
              </w:rPr>
              <w:t xml:space="preserve">see </w:t>
            </w:r>
            <w:hyperlink w:anchor="_Executive_Summary" w:history="1">
              <w:r w:rsidR="004514B1" w:rsidRPr="004514B1">
                <w:rPr>
                  <w:rStyle w:val="Hyperlink"/>
                  <w:rFonts w:cs="Arial"/>
                  <w:i/>
                  <w:sz w:val="20"/>
                </w:rPr>
                <w:t>Executive Summary</w:t>
              </w:r>
            </w:hyperlink>
          </w:p>
          <w:p w14:paraId="427F43E4" w14:textId="49BD831D" w:rsidR="00DB31DD" w:rsidRPr="00DB31DD" w:rsidRDefault="00DB31DD" w:rsidP="00DB31DD">
            <w:pPr>
              <w:rPr>
                <w:rFonts w:cstheme="minorHAnsi"/>
                <w:sz w:val="20"/>
                <w:szCs w:val="22"/>
              </w:rPr>
            </w:pPr>
            <w:r w:rsidRPr="00DB31DD">
              <w:rPr>
                <w:rFonts w:cs="Arial"/>
                <w:b/>
                <w:sz w:val="20"/>
              </w:rPr>
              <w:t xml:space="preserve">Sortie 1: </w:t>
            </w:r>
            <w:r w:rsidR="006C2BA5" w:rsidRPr="006C2BA5">
              <w:rPr>
                <w:rFonts w:cstheme="minorHAnsi"/>
                <w:i/>
                <w:color w:val="0070C0"/>
                <w:sz w:val="20"/>
              </w:rPr>
              <w:t xml:space="preserve">See </w:t>
            </w:r>
            <w:hyperlink w:anchor="_Client_Deliverables" w:history="1">
              <w:r w:rsidR="006C2BA5" w:rsidRPr="006C2BA5">
                <w:rPr>
                  <w:rStyle w:val="Hyperlink"/>
                  <w:rFonts w:cstheme="minorHAnsi"/>
                  <w:i/>
                  <w:sz w:val="20"/>
                </w:rPr>
                <w:t>Sec 3.1</w:t>
              </w:r>
            </w:hyperlink>
            <w:r w:rsidR="006C2BA5" w:rsidRPr="006C2BA5">
              <w:rPr>
                <w:rFonts w:cstheme="minorHAnsi"/>
                <w:i/>
                <w:color w:val="0070C0"/>
                <w:sz w:val="20"/>
              </w:rPr>
              <w:t xml:space="preserve"> for details</w:t>
            </w:r>
          </w:p>
          <w:p w14:paraId="1D9CFC24" w14:textId="5693C6FD" w:rsidR="00DB31DD" w:rsidRDefault="00314306" w:rsidP="00303EC1">
            <w:pPr>
              <w:spacing w:after="0"/>
              <w:ind w:left="166"/>
              <w:rPr>
                <w:rFonts w:cstheme="minorHAnsi"/>
                <w:sz w:val="20"/>
              </w:rPr>
            </w:pPr>
            <w:r>
              <w:rPr>
                <w:rFonts w:cs="Arial"/>
                <w:b/>
                <w:sz w:val="20"/>
              </w:rPr>
              <w:t>Task 1</w:t>
            </w:r>
            <w:r w:rsidR="00DB31DD" w:rsidRPr="00DB31DD">
              <w:rPr>
                <w:rFonts w:cs="Arial"/>
                <w:sz w:val="20"/>
              </w:rPr>
              <w:t xml:space="preserve">: </w:t>
            </w:r>
            <w:r w:rsidR="00223101">
              <w:rPr>
                <w:rFonts w:cs="Arial"/>
                <w:sz w:val="20"/>
              </w:rPr>
              <w:t xml:space="preserve">Run MBARI “BOG </w:t>
            </w:r>
            <w:proofErr w:type="spellStart"/>
            <w:r w:rsidR="00223101">
              <w:rPr>
                <w:rFonts w:cs="Arial"/>
                <w:sz w:val="20"/>
              </w:rPr>
              <w:t>Timeseries</w:t>
            </w:r>
            <w:proofErr w:type="spellEnd"/>
            <w:r w:rsidR="00223101">
              <w:rPr>
                <w:rFonts w:cs="Arial"/>
                <w:sz w:val="20"/>
              </w:rPr>
              <w:t xml:space="preserve"> line C1-M1-M2” (</w:t>
            </w:r>
            <w:r>
              <w:rPr>
                <w:rFonts w:cs="Arial"/>
                <w:sz w:val="20"/>
              </w:rPr>
              <w:t xml:space="preserve">WGMS Waypoints 41 through 44). </w:t>
            </w:r>
          </w:p>
          <w:p w14:paraId="48231963" w14:textId="77777777" w:rsidR="00314306" w:rsidRDefault="00314306" w:rsidP="00303EC1">
            <w:pPr>
              <w:spacing w:after="0"/>
              <w:ind w:left="166"/>
              <w:rPr>
                <w:rFonts w:cstheme="minorHAnsi"/>
                <w:sz w:val="20"/>
              </w:rPr>
            </w:pPr>
          </w:p>
          <w:p w14:paraId="2EE3D607" w14:textId="02528203" w:rsidR="00303EC1" w:rsidRDefault="00A71FBD" w:rsidP="00A21C56">
            <w:pPr>
              <w:pStyle w:val="ListParagraph"/>
              <w:numPr>
                <w:ilvl w:val="0"/>
                <w:numId w:val="38"/>
              </w:numPr>
              <w:autoSpaceDE w:val="0"/>
              <w:autoSpaceDN w:val="0"/>
              <w:adjustRightInd w:val="0"/>
              <w:spacing w:after="0" w:line="288" w:lineRule="auto"/>
              <w:ind w:left="1260"/>
              <w:rPr>
                <w:rFonts w:cs="Arial"/>
                <w:color w:val="0070C0"/>
                <w:sz w:val="20"/>
                <w:szCs w:val="22"/>
              </w:rPr>
            </w:pPr>
            <w:r w:rsidRPr="00DB31DD">
              <w:rPr>
                <w:rFonts w:cs="Arial"/>
                <w:color w:val="0070C0"/>
                <w:sz w:val="20"/>
                <w:szCs w:val="22"/>
              </w:rPr>
              <w:t xml:space="preserve"> </w:t>
            </w:r>
            <w:r w:rsidR="00BD5FF7">
              <w:rPr>
                <w:rFonts w:cs="Arial"/>
                <w:color w:val="0070C0"/>
                <w:sz w:val="20"/>
                <w:szCs w:val="22"/>
              </w:rPr>
              <w:t>[01JUL</w:t>
            </w:r>
            <w:r>
              <w:rPr>
                <w:rFonts w:cs="Arial"/>
                <w:color w:val="0070C0"/>
                <w:sz w:val="20"/>
                <w:szCs w:val="22"/>
              </w:rPr>
              <w:t>2016, 1200</w:t>
            </w:r>
            <w:r w:rsidR="00BD5FF7">
              <w:rPr>
                <w:rFonts w:cs="Arial"/>
                <w:color w:val="0070C0"/>
                <w:sz w:val="20"/>
                <w:szCs w:val="22"/>
              </w:rPr>
              <w:t>,</w:t>
            </w:r>
            <w:r>
              <w:rPr>
                <w:rFonts w:cs="Arial"/>
                <w:color w:val="0070C0"/>
                <w:sz w:val="20"/>
                <w:szCs w:val="22"/>
              </w:rPr>
              <w:t xml:space="preserve"> </w:t>
            </w:r>
            <w:r w:rsidRPr="00A71FBD">
              <w:rPr>
                <w:rFonts w:cs="Arial"/>
                <w:color w:val="0070C0"/>
                <w:sz w:val="20"/>
                <w:szCs w:val="22"/>
              </w:rPr>
              <w:t>36.797, -121.847</w:t>
            </w:r>
            <w:r>
              <w:rPr>
                <w:rFonts w:cs="Arial"/>
                <w:color w:val="0070C0"/>
                <w:sz w:val="20"/>
                <w:szCs w:val="22"/>
              </w:rPr>
              <w:t xml:space="preserve"> </w:t>
            </w:r>
            <w:r w:rsidR="00303EC1" w:rsidRPr="00DB31DD">
              <w:rPr>
                <w:rFonts w:cs="Arial"/>
                <w:color w:val="0070C0"/>
                <w:sz w:val="20"/>
                <w:szCs w:val="22"/>
              </w:rPr>
              <w:t xml:space="preserve">– task </w:t>
            </w:r>
            <w:r w:rsidR="00303EC1">
              <w:rPr>
                <w:rFonts w:cs="Arial"/>
                <w:color w:val="0070C0"/>
                <w:sz w:val="20"/>
                <w:szCs w:val="22"/>
              </w:rPr>
              <w:t>start</w:t>
            </w:r>
            <w:r w:rsidR="00303EC1" w:rsidRPr="00DB31DD">
              <w:rPr>
                <w:rFonts w:cs="Arial"/>
                <w:color w:val="0070C0"/>
                <w:sz w:val="20"/>
                <w:szCs w:val="22"/>
              </w:rPr>
              <w:t>]</w:t>
            </w:r>
          </w:p>
          <w:p w14:paraId="39426DCF" w14:textId="4303C2BC" w:rsidR="00303EC1" w:rsidRDefault="00A71FBD" w:rsidP="00A21C56">
            <w:pPr>
              <w:pStyle w:val="ListParagraph"/>
              <w:numPr>
                <w:ilvl w:val="0"/>
                <w:numId w:val="38"/>
              </w:numPr>
              <w:autoSpaceDE w:val="0"/>
              <w:autoSpaceDN w:val="0"/>
              <w:adjustRightInd w:val="0"/>
              <w:spacing w:line="288" w:lineRule="auto"/>
              <w:ind w:left="1260"/>
              <w:rPr>
                <w:rFonts w:cs="Arial"/>
                <w:color w:val="0070C0"/>
                <w:sz w:val="20"/>
                <w:szCs w:val="22"/>
              </w:rPr>
            </w:pPr>
            <w:r w:rsidRPr="00DB31DD">
              <w:rPr>
                <w:rFonts w:cs="Arial"/>
                <w:color w:val="0070C0"/>
                <w:sz w:val="20"/>
                <w:szCs w:val="22"/>
              </w:rPr>
              <w:t xml:space="preserve"> </w:t>
            </w:r>
            <w:r w:rsidR="00BD5FF7">
              <w:rPr>
                <w:rFonts w:cs="Arial"/>
                <w:color w:val="0070C0"/>
                <w:sz w:val="20"/>
                <w:szCs w:val="22"/>
              </w:rPr>
              <w:t>[07JUL</w:t>
            </w:r>
            <w:r>
              <w:rPr>
                <w:rFonts w:cs="Arial"/>
                <w:color w:val="0070C0"/>
                <w:sz w:val="20"/>
                <w:szCs w:val="22"/>
              </w:rPr>
              <w:t>2016, 1200, location unknown</w:t>
            </w:r>
            <w:r w:rsidR="00303EC1" w:rsidRPr="00DB31DD">
              <w:rPr>
                <w:rFonts w:cs="Arial"/>
                <w:color w:val="0070C0"/>
                <w:sz w:val="20"/>
                <w:szCs w:val="22"/>
              </w:rPr>
              <w:t xml:space="preserve"> – task end]</w:t>
            </w:r>
          </w:p>
          <w:p w14:paraId="03A35F31" w14:textId="536A7CCA" w:rsidR="00BD5FF7" w:rsidRDefault="00BD5FF7" w:rsidP="00BD5FF7">
            <w:pPr>
              <w:spacing w:after="0"/>
              <w:ind w:left="166"/>
              <w:rPr>
                <w:rFonts w:cstheme="minorHAnsi"/>
                <w:sz w:val="20"/>
              </w:rPr>
            </w:pPr>
            <w:r w:rsidRPr="00DB31DD">
              <w:rPr>
                <w:rFonts w:cs="Arial"/>
                <w:b/>
                <w:sz w:val="20"/>
              </w:rPr>
              <w:t>Task 2</w:t>
            </w:r>
            <w:r w:rsidRPr="00DB31DD">
              <w:rPr>
                <w:rFonts w:cs="Arial"/>
                <w:sz w:val="20"/>
              </w:rPr>
              <w:t xml:space="preserve">: </w:t>
            </w:r>
            <w:r>
              <w:rPr>
                <w:rFonts w:cs="Arial"/>
                <w:sz w:val="20"/>
              </w:rPr>
              <w:t xml:space="preserve">Run MBARI “BOG </w:t>
            </w:r>
            <w:proofErr w:type="spellStart"/>
            <w:r>
              <w:rPr>
                <w:rFonts w:cs="Arial"/>
                <w:sz w:val="20"/>
              </w:rPr>
              <w:t>Timeseries</w:t>
            </w:r>
            <w:proofErr w:type="spellEnd"/>
            <w:r>
              <w:rPr>
                <w:rFonts w:cs="Arial"/>
                <w:sz w:val="20"/>
              </w:rPr>
              <w:t xml:space="preserve"> line C1-M1-M2” (WGMS Waypoints 41 through 44).  </w:t>
            </w:r>
          </w:p>
          <w:p w14:paraId="7E45B62B" w14:textId="77777777" w:rsidR="00314306" w:rsidRDefault="00314306" w:rsidP="00BD5FF7">
            <w:pPr>
              <w:spacing w:after="0"/>
              <w:ind w:left="166"/>
              <w:rPr>
                <w:rFonts w:cstheme="minorHAnsi"/>
                <w:sz w:val="20"/>
              </w:rPr>
            </w:pPr>
          </w:p>
          <w:p w14:paraId="2D87995E" w14:textId="4F16B91C" w:rsidR="00BD5FF7" w:rsidRDefault="00BD5FF7" w:rsidP="00BD5FF7">
            <w:pPr>
              <w:pStyle w:val="ListParagraph"/>
              <w:numPr>
                <w:ilvl w:val="0"/>
                <w:numId w:val="38"/>
              </w:numPr>
              <w:autoSpaceDE w:val="0"/>
              <w:autoSpaceDN w:val="0"/>
              <w:adjustRightInd w:val="0"/>
              <w:spacing w:after="0" w:line="288" w:lineRule="auto"/>
              <w:ind w:left="1260"/>
              <w:rPr>
                <w:rFonts w:cs="Arial"/>
                <w:color w:val="0070C0"/>
                <w:sz w:val="20"/>
                <w:szCs w:val="22"/>
              </w:rPr>
            </w:pPr>
            <w:r w:rsidRPr="00DB31DD">
              <w:rPr>
                <w:rFonts w:cs="Arial"/>
                <w:color w:val="0070C0"/>
                <w:sz w:val="20"/>
                <w:szCs w:val="22"/>
              </w:rPr>
              <w:t xml:space="preserve"> </w:t>
            </w:r>
            <w:r>
              <w:rPr>
                <w:rFonts w:cs="Arial"/>
                <w:color w:val="0070C0"/>
                <w:sz w:val="20"/>
                <w:szCs w:val="22"/>
              </w:rPr>
              <w:t>[21JUL</w:t>
            </w:r>
            <w:r>
              <w:rPr>
                <w:rFonts w:cs="Arial"/>
                <w:color w:val="0070C0"/>
                <w:sz w:val="20"/>
                <w:szCs w:val="22"/>
              </w:rPr>
              <w:t>2016, 1200</w:t>
            </w:r>
            <w:r w:rsidR="00314306">
              <w:rPr>
                <w:rFonts w:cs="Arial"/>
                <w:color w:val="0070C0"/>
                <w:sz w:val="20"/>
                <w:szCs w:val="22"/>
              </w:rPr>
              <w:t xml:space="preserve">, </w:t>
            </w:r>
            <w:r>
              <w:rPr>
                <w:rFonts w:cs="Arial"/>
                <w:color w:val="0070C0"/>
                <w:sz w:val="20"/>
                <w:szCs w:val="22"/>
              </w:rPr>
              <w:t xml:space="preserve"> </w:t>
            </w:r>
            <w:r w:rsidR="00314306">
              <w:rPr>
                <w:rFonts w:cs="Arial"/>
                <w:color w:val="0070C0"/>
                <w:sz w:val="20"/>
                <w:szCs w:val="22"/>
              </w:rPr>
              <w:t>location unknown</w:t>
            </w:r>
            <w:r>
              <w:rPr>
                <w:rFonts w:cs="Arial"/>
                <w:color w:val="0070C0"/>
                <w:sz w:val="20"/>
                <w:szCs w:val="22"/>
              </w:rPr>
              <w:t xml:space="preserve"> </w:t>
            </w:r>
            <w:r w:rsidRPr="00DB31DD">
              <w:rPr>
                <w:rFonts w:cs="Arial"/>
                <w:color w:val="0070C0"/>
                <w:sz w:val="20"/>
                <w:szCs w:val="22"/>
              </w:rPr>
              <w:t xml:space="preserve">– task </w:t>
            </w:r>
            <w:r>
              <w:rPr>
                <w:rFonts w:cs="Arial"/>
                <w:color w:val="0070C0"/>
                <w:sz w:val="20"/>
                <w:szCs w:val="22"/>
              </w:rPr>
              <w:t>start</w:t>
            </w:r>
            <w:r w:rsidRPr="00DB31DD">
              <w:rPr>
                <w:rFonts w:cs="Arial"/>
                <w:color w:val="0070C0"/>
                <w:sz w:val="20"/>
                <w:szCs w:val="22"/>
              </w:rPr>
              <w:t>]</w:t>
            </w:r>
          </w:p>
          <w:p w14:paraId="46137853" w14:textId="5B381DDD" w:rsidR="00BD5FF7" w:rsidRDefault="00BD5FF7" w:rsidP="00BD5FF7">
            <w:pPr>
              <w:pStyle w:val="ListParagraph"/>
              <w:numPr>
                <w:ilvl w:val="0"/>
                <w:numId w:val="38"/>
              </w:numPr>
              <w:autoSpaceDE w:val="0"/>
              <w:autoSpaceDN w:val="0"/>
              <w:adjustRightInd w:val="0"/>
              <w:spacing w:line="288" w:lineRule="auto"/>
              <w:ind w:left="1260"/>
              <w:rPr>
                <w:rFonts w:cs="Arial"/>
                <w:color w:val="0070C0"/>
                <w:sz w:val="20"/>
                <w:szCs w:val="22"/>
              </w:rPr>
            </w:pPr>
            <w:r w:rsidRPr="00DB31DD">
              <w:rPr>
                <w:rFonts w:cs="Arial"/>
                <w:color w:val="0070C0"/>
                <w:sz w:val="20"/>
                <w:szCs w:val="22"/>
              </w:rPr>
              <w:t xml:space="preserve"> </w:t>
            </w:r>
            <w:r>
              <w:rPr>
                <w:rFonts w:cs="Arial"/>
                <w:color w:val="0070C0"/>
                <w:sz w:val="20"/>
                <w:szCs w:val="22"/>
              </w:rPr>
              <w:t>[01AUG</w:t>
            </w:r>
            <w:r>
              <w:rPr>
                <w:rFonts w:cs="Arial"/>
                <w:color w:val="0070C0"/>
                <w:sz w:val="20"/>
                <w:szCs w:val="22"/>
              </w:rPr>
              <w:t>2016, 1200, location unknown</w:t>
            </w:r>
            <w:r w:rsidRPr="00DB31DD">
              <w:rPr>
                <w:rFonts w:cs="Arial"/>
                <w:color w:val="0070C0"/>
                <w:sz w:val="20"/>
                <w:szCs w:val="22"/>
              </w:rPr>
              <w:t xml:space="preserve"> – task end]</w:t>
            </w:r>
          </w:p>
          <w:p w14:paraId="450F8AE2" w14:textId="0625B5D3" w:rsidR="0063172B" w:rsidRPr="00A71FBD" w:rsidRDefault="0063172B" w:rsidP="00314306">
            <w:pPr>
              <w:spacing w:after="0"/>
              <w:ind w:left="166"/>
              <w:rPr>
                <w:rFonts w:cs="Arial"/>
                <w:color w:val="0070C0"/>
                <w:sz w:val="20"/>
                <w:szCs w:val="22"/>
              </w:rPr>
            </w:pPr>
          </w:p>
        </w:tc>
      </w:tr>
    </w:tbl>
    <w:p w14:paraId="68D151EE" w14:textId="5556ABFF" w:rsidR="0060136F" w:rsidRDefault="0060136F" w:rsidP="00AF1553">
      <w:pPr>
        <w:spacing w:after="0"/>
        <w:jc w:val="center"/>
        <w:rPr>
          <w:i/>
          <w:color w:val="31849B" w:themeColor="accent5" w:themeShade="BF"/>
          <w:sz w:val="20"/>
        </w:rPr>
      </w:pPr>
    </w:p>
    <w:p w14:paraId="07CCF18E" w14:textId="77777777" w:rsidR="00070FB0" w:rsidRDefault="00070FB0" w:rsidP="00AF1553">
      <w:pPr>
        <w:spacing w:after="0"/>
        <w:jc w:val="center"/>
        <w:rPr>
          <w:i/>
          <w:color w:val="31849B" w:themeColor="accent5" w:themeShade="BF"/>
          <w:sz w:val="20"/>
        </w:rPr>
      </w:pPr>
    </w:p>
    <w:p w14:paraId="63BA334C" w14:textId="77777777" w:rsidR="00314306" w:rsidRDefault="00314306" w:rsidP="00AF1553">
      <w:pPr>
        <w:spacing w:after="0"/>
        <w:jc w:val="center"/>
        <w:rPr>
          <w:i/>
          <w:color w:val="31849B" w:themeColor="accent5" w:themeShade="BF"/>
          <w:sz w:val="20"/>
        </w:rPr>
      </w:pPr>
    </w:p>
    <w:p w14:paraId="794ED8AD" w14:textId="77777777" w:rsidR="00314306" w:rsidRDefault="00314306" w:rsidP="00AF1553">
      <w:pPr>
        <w:spacing w:after="0"/>
        <w:jc w:val="center"/>
        <w:rPr>
          <w:i/>
          <w:color w:val="31849B" w:themeColor="accent5" w:themeShade="BF"/>
          <w:sz w:val="20"/>
        </w:rPr>
      </w:pPr>
    </w:p>
    <w:p w14:paraId="5C5B7B66" w14:textId="77777777" w:rsidR="00070FB0" w:rsidRDefault="00070FB0" w:rsidP="00AF1553">
      <w:pPr>
        <w:spacing w:after="0"/>
        <w:jc w:val="center"/>
        <w:rPr>
          <w:i/>
          <w:color w:val="31849B" w:themeColor="accent5" w:themeShade="BF"/>
          <w:sz w:val="20"/>
        </w:rPr>
      </w:pPr>
    </w:p>
    <w:p w14:paraId="29DF813F" w14:textId="77777777" w:rsidR="003779DB" w:rsidRDefault="003779DB" w:rsidP="00AF1553">
      <w:pPr>
        <w:spacing w:after="0"/>
        <w:jc w:val="center"/>
        <w:rPr>
          <w:i/>
          <w:color w:val="31849B" w:themeColor="accent5" w:themeShade="BF"/>
          <w:sz w:val="20"/>
        </w:rPr>
      </w:pPr>
    </w:p>
    <w:p w14:paraId="7E6E0DF2" w14:textId="77777777" w:rsidR="003779DB" w:rsidRDefault="003779DB" w:rsidP="00AF1553">
      <w:pPr>
        <w:spacing w:after="0"/>
        <w:jc w:val="center"/>
        <w:rPr>
          <w:i/>
          <w:color w:val="31849B" w:themeColor="accent5" w:themeShade="BF"/>
          <w:sz w:val="20"/>
        </w:rPr>
      </w:pPr>
    </w:p>
    <w:p w14:paraId="3C99D557" w14:textId="77777777" w:rsidR="00070FB0" w:rsidRPr="0063172B" w:rsidRDefault="00070FB0" w:rsidP="00AF1553">
      <w:pPr>
        <w:spacing w:after="0"/>
        <w:jc w:val="center"/>
        <w:rPr>
          <w:i/>
          <w:color w:val="31849B" w:themeColor="accent5" w:themeShade="BF"/>
          <w:sz w:val="20"/>
        </w:rPr>
      </w:pPr>
    </w:p>
    <w:tbl>
      <w:tblPr>
        <w:tblStyle w:val="TableGrid"/>
        <w:tblW w:w="9590"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645"/>
        <w:gridCol w:w="5130"/>
        <w:gridCol w:w="2815"/>
      </w:tblGrid>
      <w:tr w:rsidR="00C56BC1" w:rsidRPr="00B16CEE" w14:paraId="74385E30" w14:textId="77777777" w:rsidTr="00420CB6">
        <w:trPr>
          <w:trHeight w:val="188"/>
        </w:trPr>
        <w:tc>
          <w:tcPr>
            <w:tcW w:w="9590" w:type="dxa"/>
            <w:gridSpan w:val="3"/>
            <w:tcBorders>
              <w:top w:val="single" w:sz="4" w:space="0" w:color="auto"/>
              <w:bottom w:val="single" w:sz="4" w:space="0" w:color="auto"/>
            </w:tcBorders>
            <w:shd w:val="clear" w:color="auto" w:fill="92CDDC" w:themeFill="accent5" w:themeFillTint="99"/>
          </w:tcPr>
          <w:p w14:paraId="0EF8A757" w14:textId="77777777" w:rsidR="00C56BC1" w:rsidRPr="00B16CEE" w:rsidRDefault="00C56BC1" w:rsidP="00183C36">
            <w:pPr>
              <w:pStyle w:val="Heading2"/>
              <w:spacing w:before="0" w:after="0"/>
              <w:outlineLvl w:val="1"/>
            </w:pPr>
            <w:bookmarkStart w:id="18" w:name="_Piloting_Tasks"/>
            <w:bookmarkStart w:id="19" w:name="_Toc412302960"/>
            <w:bookmarkEnd w:id="18"/>
            <w:r>
              <w:lastRenderedPageBreak/>
              <w:t>Piloting Tasks</w:t>
            </w:r>
            <w:bookmarkEnd w:id="19"/>
          </w:p>
        </w:tc>
      </w:tr>
      <w:tr w:rsidR="00EE3A37" w:rsidRPr="00CA5C7E" w14:paraId="208F3CCC" w14:textId="77777777" w:rsidTr="00420CB6">
        <w:trPr>
          <w:trHeight w:val="143"/>
        </w:trPr>
        <w:tc>
          <w:tcPr>
            <w:tcW w:w="1645" w:type="dxa"/>
            <w:tcBorders>
              <w:top w:val="single" w:sz="4" w:space="0" w:color="auto"/>
              <w:left w:val="single" w:sz="4" w:space="0" w:color="auto"/>
              <w:bottom w:val="single" w:sz="4" w:space="0" w:color="auto"/>
              <w:right w:val="single" w:sz="4" w:space="0" w:color="auto"/>
            </w:tcBorders>
          </w:tcPr>
          <w:p w14:paraId="5D486322" w14:textId="5EF1D0D0" w:rsidR="00C56BC1" w:rsidRPr="00AF1553" w:rsidRDefault="00C56BC1" w:rsidP="00C56BC1">
            <w:pPr>
              <w:spacing w:after="0" w:line="276" w:lineRule="auto"/>
              <w:jc w:val="center"/>
              <w:rPr>
                <w:rFonts w:cstheme="minorHAnsi"/>
                <w:b/>
              </w:rPr>
            </w:pPr>
            <w:r w:rsidRPr="00AF1553">
              <w:rPr>
                <w:rFonts w:cstheme="minorHAnsi"/>
                <w:b/>
              </w:rPr>
              <w:t>Observations:</w:t>
            </w:r>
          </w:p>
        </w:tc>
        <w:tc>
          <w:tcPr>
            <w:tcW w:w="5130" w:type="dxa"/>
            <w:tcBorders>
              <w:top w:val="single" w:sz="4" w:space="0" w:color="auto"/>
              <w:left w:val="single" w:sz="4" w:space="0" w:color="auto"/>
              <w:bottom w:val="single" w:sz="4" w:space="0" w:color="auto"/>
              <w:right w:val="single" w:sz="4" w:space="0" w:color="auto"/>
            </w:tcBorders>
          </w:tcPr>
          <w:p w14:paraId="3D1002F7" w14:textId="2CEB6E43" w:rsidR="00C56BC1" w:rsidRPr="00AF1553" w:rsidRDefault="00C56BC1" w:rsidP="00C56BC1">
            <w:pPr>
              <w:spacing w:after="0" w:line="276" w:lineRule="auto"/>
              <w:jc w:val="center"/>
              <w:rPr>
                <w:rFonts w:cstheme="minorHAnsi"/>
                <w:b/>
              </w:rPr>
            </w:pPr>
            <w:r w:rsidRPr="00AF1553">
              <w:rPr>
                <w:rFonts w:cstheme="minorHAnsi"/>
                <w:b/>
              </w:rPr>
              <w:t>Probable Response:</w:t>
            </w:r>
          </w:p>
        </w:tc>
        <w:tc>
          <w:tcPr>
            <w:tcW w:w="2815" w:type="dxa"/>
            <w:tcBorders>
              <w:top w:val="single" w:sz="4" w:space="0" w:color="auto"/>
              <w:left w:val="single" w:sz="4" w:space="0" w:color="auto"/>
              <w:bottom w:val="single" w:sz="4" w:space="0" w:color="auto"/>
              <w:right w:val="single" w:sz="4" w:space="0" w:color="auto"/>
            </w:tcBorders>
          </w:tcPr>
          <w:p w14:paraId="4E72AE22" w14:textId="45BD1CA8" w:rsidR="00C56BC1" w:rsidRPr="00AF1553" w:rsidRDefault="00C56BC1" w:rsidP="00C56BC1">
            <w:pPr>
              <w:spacing w:after="0" w:line="276" w:lineRule="auto"/>
              <w:jc w:val="center"/>
              <w:rPr>
                <w:rFonts w:cstheme="minorHAnsi"/>
                <w:b/>
              </w:rPr>
            </w:pPr>
            <w:r w:rsidRPr="00AF1553">
              <w:rPr>
                <w:rFonts w:cstheme="minorHAnsi"/>
                <w:b/>
              </w:rPr>
              <w:t>When to Escalate:</w:t>
            </w:r>
          </w:p>
        </w:tc>
      </w:tr>
      <w:tr w:rsidR="00EE3A37" w:rsidRPr="00C56BC1" w14:paraId="13C4CAFA" w14:textId="77777777" w:rsidTr="00420CB6">
        <w:trPr>
          <w:trHeight w:val="1070"/>
        </w:trPr>
        <w:tc>
          <w:tcPr>
            <w:tcW w:w="1645" w:type="dxa"/>
            <w:tcBorders>
              <w:top w:val="single" w:sz="4" w:space="0" w:color="auto"/>
              <w:left w:val="single" w:sz="4" w:space="0" w:color="auto"/>
              <w:bottom w:val="single" w:sz="4" w:space="0" w:color="auto"/>
              <w:right w:val="single" w:sz="4" w:space="0" w:color="auto"/>
            </w:tcBorders>
          </w:tcPr>
          <w:p w14:paraId="1FE5CDA3" w14:textId="59AC8C38" w:rsidR="00C56BC1" w:rsidRPr="00C56BC1" w:rsidRDefault="00C56BC1" w:rsidP="00BF3523">
            <w:pPr>
              <w:rPr>
                <w:rFonts w:cstheme="minorHAnsi"/>
                <w:sz w:val="20"/>
              </w:rPr>
            </w:pPr>
            <w:r w:rsidRPr="00C56BC1">
              <w:rPr>
                <w:rFonts w:cs="Arial"/>
                <w:sz w:val="20"/>
              </w:rPr>
              <w:t>Event</w:t>
            </w:r>
            <w:r w:rsidR="00BF3523">
              <w:rPr>
                <w:rFonts w:cs="Arial"/>
                <w:sz w:val="20"/>
              </w:rPr>
              <w:t>s</w:t>
            </w:r>
          </w:p>
        </w:tc>
        <w:tc>
          <w:tcPr>
            <w:tcW w:w="5130" w:type="dxa"/>
            <w:tcBorders>
              <w:top w:val="single" w:sz="4" w:space="0" w:color="auto"/>
              <w:left w:val="single" w:sz="4" w:space="0" w:color="auto"/>
              <w:bottom w:val="single" w:sz="4" w:space="0" w:color="auto"/>
              <w:right w:val="single" w:sz="4" w:space="0" w:color="auto"/>
            </w:tcBorders>
          </w:tcPr>
          <w:p w14:paraId="2A918F66" w14:textId="791147E6" w:rsidR="00EE3A37" w:rsidRDefault="00C56BC1" w:rsidP="00EE3A37">
            <w:pPr>
              <w:pStyle w:val="ListParagraph"/>
              <w:numPr>
                <w:ilvl w:val="0"/>
                <w:numId w:val="27"/>
              </w:numPr>
              <w:ind w:left="155" w:hanging="180"/>
              <w:rPr>
                <w:rFonts w:cstheme="minorHAnsi"/>
                <w:sz w:val="20"/>
              </w:rPr>
            </w:pPr>
            <w:r w:rsidRPr="00EE3A37">
              <w:rPr>
                <w:rFonts w:cstheme="minorHAnsi"/>
                <w:b/>
                <w:sz w:val="20"/>
              </w:rPr>
              <w:t>Navigate</w:t>
            </w:r>
            <w:r w:rsidRPr="00EE3A37">
              <w:rPr>
                <w:rFonts w:cstheme="minorHAnsi"/>
                <w:sz w:val="20"/>
              </w:rPr>
              <w:t xml:space="preserve"> (threat evasion</w:t>
            </w:r>
            <w:r w:rsidR="00445F81">
              <w:rPr>
                <w:rFonts w:cstheme="minorHAnsi"/>
                <w:sz w:val="20"/>
              </w:rPr>
              <w:t>;</w:t>
            </w:r>
            <w:r w:rsidRPr="00EE3A37">
              <w:rPr>
                <w:rFonts w:cstheme="minorHAnsi"/>
                <w:sz w:val="20"/>
              </w:rPr>
              <w:t xml:space="preserve"> drift management)</w:t>
            </w:r>
          </w:p>
          <w:p w14:paraId="604326E2" w14:textId="77777777" w:rsidR="00EE3A37" w:rsidRDefault="00EE3A37" w:rsidP="00EE3A37">
            <w:pPr>
              <w:pStyle w:val="ListParagraph"/>
              <w:numPr>
                <w:ilvl w:val="0"/>
                <w:numId w:val="27"/>
              </w:numPr>
              <w:ind w:left="155" w:hanging="180"/>
              <w:rPr>
                <w:rFonts w:cstheme="minorHAnsi"/>
                <w:sz w:val="20"/>
              </w:rPr>
            </w:pPr>
            <w:r w:rsidRPr="00EE3A37">
              <w:rPr>
                <w:rFonts w:cstheme="minorHAnsi"/>
                <w:b/>
                <w:sz w:val="20"/>
              </w:rPr>
              <w:t>O</w:t>
            </w:r>
            <w:r w:rsidR="00C56BC1" w:rsidRPr="00EE3A37">
              <w:rPr>
                <w:rFonts w:cstheme="minorHAnsi"/>
                <w:b/>
                <w:sz w:val="20"/>
              </w:rPr>
              <w:t>bserve power management criteria</w:t>
            </w:r>
          </w:p>
          <w:p w14:paraId="5D95C3A4" w14:textId="77777777" w:rsidR="00EE3A37" w:rsidRPr="00EE3A37" w:rsidRDefault="00EE3A37" w:rsidP="00EE3A37">
            <w:pPr>
              <w:pStyle w:val="ListParagraph"/>
              <w:numPr>
                <w:ilvl w:val="0"/>
                <w:numId w:val="27"/>
              </w:numPr>
              <w:ind w:left="155" w:hanging="180"/>
              <w:rPr>
                <w:rFonts w:cstheme="minorHAnsi"/>
                <w:b/>
                <w:sz w:val="20"/>
              </w:rPr>
            </w:pPr>
            <w:r w:rsidRPr="00EE3A37">
              <w:rPr>
                <w:rFonts w:cstheme="minorHAnsi"/>
                <w:b/>
                <w:sz w:val="20"/>
              </w:rPr>
              <w:t>T</w:t>
            </w:r>
            <w:r w:rsidR="00C56BC1" w:rsidRPr="00EE3A37">
              <w:rPr>
                <w:rFonts w:cstheme="minorHAnsi"/>
                <w:b/>
                <w:sz w:val="20"/>
              </w:rPr>
              <w:t>ake corrective action</w:t>
            </w:r>
          </w:p>
          <w:p w14:paraId="4E0EBB2F" w14:textId="5010BE05" w:rsidR="00EE3A37" w:rsidRPr="00EE3A37" w:rsidRDefault="00CA5C7E" w:rsidP="00AF1553">
            <w:pPr>
              <w:pStyle w:val="ListParagraph"/>
              <w:numPr>
                <w:ilvl w:val="0"/>
                <w:numId w:val="27"/>
              </w:numPr>
              <w:ind w:left="155" w:hanging="180"/>
              <w:rPr>
                <w:rFonts w:cstheme="minorHAnsi"/>
                <w:b/>
                <w:sz w:val="20"/>
              </w:rPr>
            </w:pPr>
            <w:r w:rsidRPr="00EE3A37">
              <w:rPr>
                <w:rFonts w:cstheme="minorHAnsi"/>
                <w:b/>
                <w:sz w:val="20"/>
              </w:rPr>
              <w:t>Re</w:t>
            </w:r>
            <w:r>
              <w:rPr>
                <w:rFonts w:cstheme="minorHAnsi"/>
                <w:b/>
                <w:sz w:val="20"/>
              </w:rPr>
              <w:t>cord</w:t>
            </w:r>
            <w:r w:rsidRPr="00EE3A37">
              <w:rPr>
                <w:rFonts w:cstheme="minorHAnsi"/>
                <w:b/>
                <w:sz w:val="20"/>
              </w:rPr>
              <w:t xml:space="preserve"> </w:t>
            </w:r>
            <w:r w:rsidR="00C56BC1" w:rsidRPr="00EE3A37">
              <w:rPr>
                <w:rFonts w:cstheme="minorHAnsi"/>
                <w:b/>
                <w:sz w:val="20"/>
              </w:rPr>
              <w:t>accordingly</w:t>
            </w:r>
          </w:p>
        </w:tc>
        <w:tc>
          <w:tcPr>
            <w:tcW w:w="2815" w:type="dxa"/>
            <w:tcBorders>
              <w:top w:val="single" w:sz="4" w:space="0" w:color="auto"/>
              <w:left w:val="single" w:sz="4" w:space="0" w:color="auto"/>
              <w:bottom w:val="single" w:sz="4" w:space="0" w:color="auto"/>
              <w:right w:val="single" w:sz="4" w:space="0" w:color="auto"/>
            </w:tcBorders>
          </w:tcPr>
          <w:p w14:paraId="7F4316E0" w14:textId="77777777" w:rsidR="00C56BC1" w:rsidRPr="00C56BC1" w:rsidRDefault="00C56BC1" w:rsidP="00EE3A37">
            <w:pPr>
              <w:pStyle w:val="ListParagraph"/>
              <w:numPr>
                <w:ilvl w:val="0"/>
                <w:numId w:val="27"/>
              </w:numPr>
              <w:spacing w:after="0"/>
              <w:ind w:left="155" w:hanging="155"/>
              <w:rPr>
                <w:rFonts w:cs="Arial"/>
                <w:b/>
                <w:sz w:val="20"/>
              </w:rPr>
            </w:pPr>
            <w:r w:rsidRPr="00C56BC1">
              <w:rPr>
                <w:rFonts w:cs="Arial"/>
                <w:sz w:val="20"/>
              </w:rPr>
              <w:t>Unsafe operation conditions</w:t>
            </w:r>
          </w:p>
          <w:p w14:paraId="262FD32A" w14:textId="65496922" w:rsidR="00C56BC1" w:rsidRPr="00C56BC1" w:rsidRDefault="00EE3A37" w:rsidP="00EE3A37">
            <w:pPr>
              <w:pStyle w:val="ListParagraph"/>
              <w:numPr>
                <w:ilvl w:val="0"/>
                <w:numId w:val="27"/>
              </w:numPr>
              <w:spacing w:after="0"/>
              <w:ind w:left="155" w:hanging="155"/>
              <w:rPr>
                <w:rFonts w:cs="Arial"/>
                <w:b/>
                <w:sz w:val="20"/>
              </w:rPr>
            </w:pPr>
            <w:r>
              <w:rPr>
                <w:rFonts w:cs="Arial"/>
                <w:sz w:val="20"/>
              </w:rPr>
              <w:t>Mission deviation</w:t>
            </w:r>
            <w:r w:rsidR="00C56BC1" w:rsidRPr="00C56BC1">
              <w:rPr>
                <w:rFonts w:cs="Arial"/>
                <w:sz w:val="20"/>
              </w:rPr>
              <w:t xml:space="preserve"> required</w:t>
            </w:r>
          </w:p>
        </w:tc>
      </w:tr>
      <w:tr w:rsidR="00C56BC1" w:rsidRPr="00C56BC1" w14:paraId="01949576" w14:textId="77777777" w:rsidTr="00420CB6">
        <w:trPr>
          <w:trHeight w:val="116"/>
        </w:trPr>
        <w:tc>
          <w:tcPr>
            <w:tcW w:w="1645" w:type="dxa"/>
            <w:tcBorders>
              <w:top w:val="single" w:sz="4" w:space="0" w:color="auto"/>
              <w:left w:val="single" w:sz="4" w:space="0" w:color="auto"/>
              <w:right w:val="single" w:sz="4" w:space="0" w:color="auto"/>
            </w:tcBorders>
          </w:tcPr>
          <w:p w14:paraId="44137782" w14:textId="1B168F94" w:rsidR="00C56BC1" w:rsidRPr="00C56BC1" w:rsidRDefault="00C56BC1" w:rsidP="00EE3A37">
            <w:pPr>
              <w:rPr>
                <w:rFonts w:cs="Arial"/>
                <w:sz w:val="20"/>
              </w:rPr>
            </w:pPr>
            <w:r w:rsidRPr="00C56BC1">
              <w:rPr>
                <w:rFonts w:cs="Arial"/>
                <w:sz w:val="20"/>
              </w:rPr>
              <w:t>Power</w:t>
            </w:r>
            <w:r w:rsidR="00EE3A37">
              <w:rPr>
                <w:rFonts w:cs="Arial"/>
                <w:sz w:val="20"/>
              </w:rPr>
              <w:t xml:space="preserve"> </w:t>
            </w:r>
            <w:r w:rsidRPr="00C56BC1">
              <w:rPr>
                <w:rFonts w:cs="Arial"/>
                <w:sz w:val="20"/>
              </w:rPr>
              <w:t>Management</w:t>
            </w:r>
          </w:p>
        </w:tc>
        <w:tc>
          <w:tcPr>
            <w:tcW w:w="5130" w:type="dxa"/>
            <w:tcBorders>
              <w:top w:val="single" w:sz="4" w:space="0" w:color="auto"/>
              <w:left w:val="single" w:sz="4" w:space="0" w:color="auto"/>
              <w:right w:val="single" w:sz="4" w:space="0" w:color="auto"/>
            </w:tcBorders>
          </w:tcPr>
          <w:p w14:paraId="0B527F30" w14:textId="729DCB37" w:rsidR="00AA0211" w:rsidRPr="00AA0211" w:rsidRDefault="00AA0211" w:rsidP="00AA0211">
            <w:pPr>
              <w:spacing w:after="0"/>
              <w:ind w:left="-25"/>
              <w:rPr>
                <w:rFonts w:cstheme="minorHAnsi"/>
                <w:sz w:val="20"/>
              </w:rPr>
            </w:pPr>
            <w:r>
              <w:rPr>
                <w:rFonts w:cstheme="minorHAnsi"/>
                <w:sz w:val="20"/>
              </w:rPr>
              <w:t>SV2 criteria (</w:t>
            </w:r>
            <w:r w:rsidR="00AC5EC5">
              <w:rPr>
                <w:rFonts w:cstheme="minorHAnsi"/>
                <w:sz w:val="20"/>
              </w:rPr>
              <w:t>increase thresholds by 2</w:t>
            </w:r>
            <w:r>
              <w:rPr>
                <w:rFonts w:cstheme="minorHAnsi"/>
                <w:sz w:val="20"/>
              </w:rPr>
              <w:t>00wh for SV3)</w:t>
            </w:r>
            <w:r w:rsidR="00335D99">
              <w:rPr>
                <w:rFonts w:cstheme="minorHAnsi"/>
                <w:sz w:val="20"/>
              </w:rPr>
              <w:t>:</w:t>
            </w:r>
          </w:p>
          <w:p w14:paraId="1105E05A" w14:textId="4CA4FE12" w:rsidR="00EE3A37" w:rsidRDefault="00C56BC1" w:rsidP="00EE3A37">
            <w:pPr>
              <w:pStyle w:val="ListParagraph"/>
              <w:numPr>
                <w:ilvl w:val="0"/>
                <w:numId w:val="27"/>
              </w:numPr>
              <w:spacing w:after="0"/>
              <w:ind w:left="155" w:hanging="180"/>
              <w:rPr>
                <w:rFonts w:cstheme="minorHAnsi"/>
                <w:sz w:val="20"/>
              </w:rPr>
            </w:pPr>
            <w:r w:rsidRPr="00EE3A37">
              <w:rPr>
                <w:rFonts w:cstheme="minorHAnsi"/>
                <w:b/>
                <w:sz w:val="20"/>
              </w:rPr>
              <w:t>Light</w:t>
            </w:r>
            <w:r w:rsidRPr="00EE3A37">
              <w:rPr>
                <w:rFonts w:cstheme="minorHAnsi"/>
                <w:sz w:val="20"/>
              </w:rPr>
              <w:t>: Launch/recover/</w:t>
            </w:r>
            <w:r w:rsidR="00B12427">
              <w:rPr>
                <w:rFonts w:cstheme="minorHAnsi"/>
                <w:sz w:val="20"/>
              </w:rPr>
              <w:t>threat evasion</w:t>
            </w:r>
            <w:r w:rsidRPr="00EE3A37">
              <w:rPr>
                <w:rFonts w:cstheme="minorHAnsi"/>
                <w:sz w:val="20"/>
              </w:rPr>
              <w:t xml:space="preserve"> use only</w:t>
            </w:r>
          </w:p>
          <w:p w14:paraId="0968BC2E" w14:textId="65265C3F" w:rsidR="007E4247" w:rsidRPr="007E4247" w:rsidRDefault="007E4247" w:rsidP="007E4247">
            <w:pPr>
              <w:pStyle w:val="ListParagraph"/>
              <w:numPr>
                <w:ilvl w:val="1"/>
                <w:numId w:val="27"/>
              </w:numPr>
              <w:spacing w:after="0"/>
              <w:ind w:left="515" w:hanging="180"/>
              <w:rPr>
                <w:rFonts w:cstheme="minorHAnsi"/>
                <w:i/>
                <w:sz w:val="20"/>
              </w:rPr>
            </w:pPr>
            <w:r>
              <w:rPr>
                <w:rFonts w:cstheme="minorHAnsi"/>
                <w:i/>
                <w:sz w:val="20"/>
              </w:rPr>
              <w:t>N</w:t>
            </w:r>
            <w:r w:rsidRPr="007E4247">
              <w:rPr>
                <w:rFonts w:cstheme="minorHAnsi"/>
                <w:i/>
                <w:sz w:val="20"/>
              </w:rPr>
              <w:t>ight use</w:t>
            </w:r>
            <w:r>
              <w:rPr>
                <w:rFonts w:cstheme="minorHAnsi"/>
                <w:i/>
                <w:sz w:val="20"/>
              </w:rPr>
              <w:t xml:space="preserve"> requires local authority authorization</w:t>
            </w:r>
          </w:p>
          <w:p w14:paraId="2B002D68" w14:textId="22E1FB44" w:rsidR="00A21C56" w:rsidRPr="00EE3A37" w:rsidRDefault="00A21C56" w:rsidP="00A21C56">
            <w:pPr>
              <w:pStyle w:val="ListParagraph"/>
              <w:numPr>
                <w:ilvl w:val="0"/>
                <w:numId w:val="27"/>
              </w:numPr>
              <w:spacing w:after="0"/>
              <w:ind w:left="155" w:hanging="180"/>
              <w:rPr>
                <w:rFonts w:cstheme="minorHAnsi"/>
                <w:i/>
                <w:sz w:val="20"/>
              </w:rPr>
            </w:pPr>
            <w:r w:rsidRPr="00EE3A37">
              <w:rPr>
                <w:rFonts w:cstheme="minorHAnsi"/>
                <w:b/>
                <w:sz w:val="20"/>
              </w:rPr>
              <w:t>Radar Target Enhancer</w:t>
            </w:r>
            <w:r w:rsidRPr="00EE3A37">
              <w:rPr>
                <w:rFonts w:cstheme="minorHAnsi"/>
                <w:sz w:val="20"/>
              </w:rPr>
              <w:t xml:space="preserve">: </w:t>
            </w:r>
            <w:r w:rsidR="00286E7A">
              <w:rPr>
                <w:rFonts w:cstheme="minorHAnsi"/>
                <w:sz w:val="20"/>
              </w:rPr>
              <w:t xml:space="preserve">Near shore; high traffic areas; off at 200wh </w:t>
            </w:r>
            <w:r>
              <w:rPr>
                <w:rFonts w:cstheme="minorHAnsi"/>
                <w:sz w:val="20"/>
              </w:rPr>
              <w:t xml:space="preserve"> </w:t>
            </w:r>
          </w:p>
          <w:p w14:paraId="13CA43A1" w14:textId="2CC369F1" w:rsidR="00EE3A37" w:rsidRDefault="00C56BC1" w:rsidP="00EE3A37">
            <w:pPr>
              <w:pStyle w:val="ListParagraph"/>
              <w:numPr>
                <w:ilvl w:val="0"/>
                <w:numId w:val="27"/>
              </w:numPr>
              <w:spacing w:after="0"/>
              <w:ind w:left="155" w:hanging="180"/>
              <w:rPr>
                <w:rFonts w:cstheme="minorHAnsi"/>
                <w:sz w:val="20"/>
              </w:rPr>
            </w:pPr>
            <w:r w:rsidRPr="00EE3A37">
              <w:rPr>
                <w:rFonts w:cstheme="minorHAnsi"/>
                <w:b/>
                <w:sz w:val="20"/>
              </w:rPr>
              <w:t>Telemetry</w:t>
            </w:r>
            <w:r w:rsidRPr="00EE3A37">
              <w:rPr>
                <w:rFonts w:cstheme="minorHAnsi"/>
                <w:sz w:val="20"/>
              </w:rPr>
              <w:t xml:space="preserve">: </w:t>
            </w:r>
            <w:r w:rsidR="00A21C56">
              <w:rPr>
                <w:rFonts w:cstheme="minorHAnsi"/>
                <w:sz w:val="20"/>
              </w:rPr>
              <w:t>5min nominal; 10-</w:t>
            </w:r>
            <w:r w:rsidRPr="00EE3A37">
              <w:rPr>
                <w:rFonts w:cstheme="minorHAnsi"/>
                <w:sz w:val="20"/>
              </w:rPr>
              <w:t>15min (200wh</w:t>
            </w:r>
            <w:r w:rsidR="00EE3A37" w:rsidRPr="00EE3A37">
              <w:rPr>
                <w:rFonts w:cstheme="minorHAnsi"/>
                <w:sz w:val="20"/>
              </w:rPr>
              <w:t xml:space="preserve"> auto</w:t>
            </w:r>
            <w:r w:rsidRPr="00EE3A37">
              <w:rPr>
                <w:rFonts w:cstheme="minorHAnsi"/>
                <w:sz w:val="20"/>
              </w:rPr>
              <w:t>)</w:t>
            </w:r>
          </w:p>
          <w:p w14:paraId="721C9284" w14:textId="5E570462" w:rsidR="00EE3A37" w:rsidRDefault="00C56BC1" w:rsidP="007E4247">
            <w:pPr>
              <w:pStyle w:val="ListParagraph"/>
              <w:numPr>
                <w:ilvl w:val="1"/>
                <w:numId w:val="27"/>
              </w:numPr>
              <w:spacing w:after="0"/>
              <w:ind w:left="515" w:hanging="180"/>
              <w:rPr>
                <w:rFonts w:cstheme="minorHAnsi"/>
                <w:i/>
                <w:sz w:val="20"/>
              </w:rPr>
            </w:pPr>
            <w:r w:rsidRPr="00EE3A37">
              <w:rPr>
                <w:rFonts w:cstheme="minorHAnsi"/>
                <w:i/>
                <w:sz w:val="20"/>
              </w:rPr>
              <w:t>AIS notifi</w:t>
            </w:r>
            <w:r w:rsidR="00AC475E">
              <w:rPr>
                <w:rFonts w:cstheme="minorHAnsi"/>
                <w:i/>
                <w:sz w:val="20"/>
              </w:rPr>
              <w:t>cation diminished at TRR &gt;5min</w:t>
            </w:r>
          </w:p>
          <w:p w14:paraId="19DA84E5" w14:textId="3E107F9C" w:rsidR="00AA0211" w:rsidRPr="00EE3A37" w:rsidRDefault="00AA0211" w:rsidP="00AA0211">
            <w:pPr>
              <w:pStyle w:val="ListParagraph"/>
              <w:numPr>
                <w:ilvl w:val="0"/>
                <w:numId w:val="27"/>
              </w:numPr>
              <w:spacing w:after="0"/>
              <w:ind w:left="155" w:hanging="155"/>
              <w:rPr>
                <w:rFonts w:cstheme="minorHAnsi"/>
                <w:i/>
                <w:sz w:val="20"/>
              </w:rPr>
            </w:pPr>
            <w:r w:rsidRPr="00EE3A37">
              <w:rPr>
                <w:rFonts w:cstheme="minorHAnsi"/>
                <w:b/>
                <w:sz w:val="20"/>
              </w:rPr>
              <w:t>Water Speed Sensor</w:t>
            </w:r>
            <w:r w:rsidRPr="00EE3A37">
              <w:rPr>
                <w:rFonts w:cstheme="minorHAnsi"/>
                <w:sz w:val="20"/>
              </w:rPr>
              <w:t xml:space="preserve">: </w:t>
            </w:r>
            <w:r>
              <w:rPr>
                <w:rFonts w:cstheme="minorHAnsi"/>
                <w:sz w:val="20"/>
              </w:rPr>
              <w:t xml:space="preserve">&lt; </w:t>
            </w:r>
            <w:r w:rsidR="00B12427">
              <w:rPr>
                <w:rFonts w:cstheme="minorHAnsi"/>
                <w:sz w:val="20"/>
              </w:rPr>
              <w:t>4</w:t>
            </w:r>
            <w:r>
              <w:rPr>
                <w:rFonts w:cstheme="minorHAnsi"/>
                <w:sz w:val="20"/>
              </w:rPr>
              <w:t>0</w:t>
            </w:r>
            <w:r w:rsidRPr="00EE3A37">
              <w:rPr>
                <w:rFonts w:cstheme="minorHAnsi"/>
                <w:sz w:val="20"/>
              </w:rPr>
              <w:t>0wh</w:t>
            </w:r>
            <w:r>
              <w:rPr>
                <w:rFonts w:cstheme="minorHAnsi"/>
                <w:sz w:val="20"/>
              </w:rPr>
              <w:t>, use as needed</w:t>
            </w:r>
          </w:p>
          <w:p w14:paraId="30A6FE29" w14:textId="4B4FF952" w:rsidR="00EE3A37" w:rsidRPr="00751C2F" w:rsidRDefault="00C56BC1" w:rsidP="00EE3A37">
            <w:pPr>
              <w:pStyle w:val="ListParagraph"/>
              <w:numPr>
                <w:ilvl w:val="0"/>
                <w:numId w:val="27"/>
              </w:numPr>
              <w:spacing w:after="0"/>
              <w:ind w:left="155" w:hanging="155"/>
              <w:rPr>
                <w:rFonts w:cstheme="minorHAnsi"/>
                <w:i/>
                <w:sz w:val="20"/>
              </w:rPr>
            </w:pPr>
            <w:r w:rsidRPr="00EE3A37">
              <w:rPr>
                <w:rFonts w:cstheme="minorHAnsi"/>
                <w:b/>
                <w:sz w:val="20"/>
              </w:rPr>
              <w:t>Payloads</w:t>
            </w:r>
            <w:r w:rsidRPr="00EE3A37">
              <w:rPr>
                <w:rFonts w:cstheme="minorHAnsi"/>
                <w:sz w:val="20"/>
              </w:rPr>
              <w:t xml:space="preserve">: </w:t>
            </w:r>
            <w:r w:rsidR="00D1137A">
              <w:rPr>
                <w:rFonts w:cstheme="minorHAnsi"/>
                <w:sz w:val="20"/>
              </w:rPr>
              <w:t>Duty cycle</w:t>
            </w:r>
            <w:r w:rsidR="00B12427">
              <w:rPr>
                <w:rFonts w:cstheme="minorHAnsi"/>
                <w:sz w:val="20"/>
              </w:rPr>
              <w:t xml:space="preserve"> at 300wh (</w:t>
            </w:r>
            <w:r w:rsidRPr="00EE3A37">
              <w:rPr>
                <w:rFonts w:cstheme="minorHAnsi"/>
                <w:sz w:val="20"/>
              </w:rPr>
              <w:t>off at 200wh</w:t>
            </w:r>
            <w:r w:rsidR="00B12427">
              <w:rPr>
                <w:rFonts w:cstheme="minorHAnsi"/>
                <w:sz w:val="20"/>
              </w:rPr>
              <w:t>)</w:t>
            </w:r>
          </w:p>
          <w:p w14:paraId="2E749B3D" w14:textId="773648F9" w:rsidR="00AA5DBC" w:rsidRDefault="00AA5DBC" w:rsidP="00B12427">
            <w:pPr>
              <w:pStyle w:val="ListParagraph"/>
              <w:numPr>
                <w:ilvl w:val="1"/>
                <w:numId w:val="27"/>
              </w:numPr>
              <w:spacing w:after="0"/>
              <w:ind w:left="515" w:hanging="180"/>
              <w:rPr>
                <w:rFonts w:cstheme="minorHAnsi"/>
                <w:i/>
                <w:sz w:val="20"/>
              </w:rPr>
            </w:pPr>
            <w:r>
              <w:rPr>
                <w:rFonts w:cstheme="minorHAnsi"/>
                <w:i/>
                <w:sz w:val="20"/>
              </w:rPr>
              <w:t>G</w:t>
            </w:r>
            <w:r w:rsidR="006766F0">
              <w:rPr>
                <w:rFonts w:cstheme="minorHAnsi"/>
                <w:i/>
                <w:sz w:val="20"/>
              </w:rPr>
              <w:t xml:space="preserve">2 </w:t>
            </w:r>
            <w:r w:rsidR="00BA1AEB">
              <w:rPr>
                <w:rFonts w:cstheme="minorHAnsi"/>
                <w:i/>
                <w:sz w:val="20"/>
              </w:rPr>
              <w:t xml:space="preserve">- </w:t>
            </w:r>
            <w:r w:rsidR="00751C2F">
              <w:rPr>
                <w:rFonts w:cstheme="minorHAnsi"/>
                <w:i/>
                <w:sz w:val="20"/>
              </w:rPr>
              <w:t>Eco Puck and VR2C</w:t>
            </w:r>
            <w:r w:rsidR="006766F0">
              <w:rPr>
                <w:rFonts w:cstheme="minorHAnsi"/>
                <w:i/>
                <w:sz w:val="20"/>
              </w:rPr>
              <w:t>(off at 3</w:t>
            </w:r>
            <w:r>
              <w:rPr>
                <w:rFonts w:cstheme="minorHAnsi"/>
                <w:i/>
                <w:sz w:val="20"/>
              </w:rPr>
              <w:t>00wh)</w:t>
            </w:r>
          </w:p>
          <w:p w14:paraId="56653974" w14:textId="789A7F1A" w:rsidR="00751C2F" w:rsidRDefault="00751C2F" w:rsidP="00B12427">
            <w:pPr>
              <w:pStyle w:val="ListParagraph"/>
              <w:numPr>
                <w:ilvl w:val="1"/>
                <w:numId w:val="27"/>
              </w:numPr>
              <w:spacing w:after="0"/>
              <w:ind w:left="515" w:hanging="180"/>
              <w:rPr>
                <w:rFonts w:cstheme="minorHAnsi"/>
                <w:i/>
                <w:sz w:val="20"/>
              </w:rPr>
            </w:pPr>
            <w:r>
              <w:rPr>
                <w:rFonts w:cstheme="minorHAnsi"/>
                <w:i/>
                <w:sz w:val="20"/>
              </w:rPr>
              <w:t xml:space="preserve">S2 </w:t>
            </w:r>
            <w:r w:rsidR="00BA1AEB">
              <w:rPr>
                <w:rFonts w:cstheme="minorHAnsi"/>
                <w:i/>
                <w:sz w:val="20"/>
              </w:rPr>
              <w:t xml:space="preserve">- </w:t>
            </w:r>
            <w:r>
              <w:rPr>
                <w:rFonts w:cstheme="minorHAnsi"/>
                <w:i/>
                <w:sz w:val="20"/>
              </w:rPr>
              <w:t>GPCTD + DO</w:t>
            </w:r>
            <w:r>
              <w:rPr>
                <w:rFonts w:cstheme="minorHAnsi"/>
                <w:i/>
                <w:sz w:val="20"/>
              </w:rPr>
              <w:t>(off at 300wh)</w:t>
            </w:r>
          </w:p>
          <w:p w14:paraId="5364A044" w14:textId="5A0AF205" w:rsidR="00751C2F" w:rsidRPr="00751C2F" w:rsidRDefault="00BA1AEB" w:rsidP="00751C2F">
            <w:pPr>
              <w:pStyle w:val="ListParagraph"/>
              <w:numPr>
                <w:ilvl w:val="1"/>
                <w:numId w:val="27"/>
              </w:numPr>
              <w:spacing w:after="0"/>
              <w:ind w:left="515" w:hanging="180"/>
              <w:rPr>
                <w:rFonts w:cstheme="minorHAnsi"/>
                <w:i/>
                <w:sz w:val="20"/>
              </w:rPr>
            </w:pPr>
            <w:r>
              <w:rPr>
                <w:rFonts w:cstheme="minorHAnsi"/>
                <w:i/>
                <w:sz w:val="20"/>
              </w:rPr>
              <w:t>S3 - pCO2</w:t>
            </w:r>
            <w:r w:rsidR="00751C2F" w:rsidRPr="00751C2F">
              <w:rPr>
                <w:rFonts w:cstheme="minorHAnsi"/>
                <w:i/>
                <w:sz w:val="20"/>
              </w:rPr>
              <w:t xml:space="preserve"> and pH</w:t>
            </w:r>
            <w:r w:rsidR="00751C2F" w:rsidRPr="00751C2F">
              <w:rPr>
                <w:rFonts w:cstheme="minorHAnsi"/>
                <w:i/>
                <w:sz w:val="20"/>
              </w:rPr>
              <w:t>(off at 300wh</w:t>
            </w:r>
            <w:r w:rsidR="00751C2F" w:rsidRPr="00751C2F">
              <w:rPr>
                <w:rFonts w:cstheme="minorHAnsi"/>
                <w:i/>
                <w:sz w:val="20"/>
              </w:rPr>
              <w:t>)</w:t>
            </w:r>
          </w:p>
          <w:p w14:paraId="113AF631" w14:textId="7D1C80AC" w:rsidR="00B12427" w:rsidRPr="00B12427" w:rsidRDefault="00B12427" w:rsidP="00B12427">
            <w:pPr>
              <w:pStyle w:val="ListParagraph"/>
              <w:numPr>
                <w:ilvl w:val="1"/>
                <w:numId w:val="27"/>
              </w:numPr>
              <w:spacing w:after="0"/>
              <w:ind w:left="515" w:hanging="180"/>
              <w:rPr>
                <w:rFonts w:cstheme="minorHAnsi"/>
                <w:i/>
                <w:sz w:val="20"/>
              </w:rPr>
            </w:pPr>
            <w:r w:rsidRPr="00B12427">
              <w:rPr>
                <w:rFonts w:cstheme="minorHAnsi"/>
                <w:i/>
                <w:sz w:val="20"/>
              </w:rPr>
              <w:t>P</w:t>
            </w:r>
            <w:r>
              <w:rPr>
                <w:rFonts w:cstheme="minorHAnsi"/>
                <w:i/>
                <w:sz w:val="20"/>
              </w:rPr>
              <w:t xml:space="preserve">? - </w:t>
            </w:r>
            <w:r w:rsidRPr="00B12427">
              <w:rPr>
                <w:rFonts w:cstheme="minorHAnsi"/>
                <w:i/>
                <w:sz w:val="20"/>
              </w:rPr>
              <w:t>Weather Station (use as needed for Alt GPS)</w:t>
            </w:r>
          </w:p>
          <w:p w14:paraId="676B2E5D" w14:textId="6B49DA8F" w:rsidR="00EE3A37" w:rsidRPr="00EE3A37" w:rsidRDefault="00AA0211" w:rsidP="00EE3A37">
            <w:pPr>
              <w:pStyle w:val="ListParagraph"/>
              <w:numPr>
                <w:ilvl w:val="0"/>
                <w:numId w:val="27"/>
              </w:numPr>
              <w:spacing w:after="0"/>
              <w:ind w:left="155" w:hanging="155"/>
              <w:rPr>
                <w:rFonts w:cstheme="minorHAnsi"/>
                <w:i/>
                <w:sz w:val="20"/>
              </w:rPr>
            </w:pPr>
            <w:r>
              <w:rPr>
                <w:rFonts w:cstheme="minorHAnsi"/>
                <w:b/>
                <w:sz w:val="20"/>
              </w:rPr>
              <w:t>AIS</w:t>
            </w:r>
            <w:r w:rsidR="00C56BC1" w:rsidRPr="00EE3A37">
              <w:rPr>
                <w:rFonts w:cstheme="minorHAnsi"/>
                <w:sz w:val="20"/>
              </w:rPr>
              <w:t>: Off at 100wh</w:t>
            </w:r>
          </w:p>
          <w:p w14:paraId="451B523E" w14:textId="77777777" w:rsidR="00F0699F" w:rsidRDefault="00C56BC1" w:rsidP="007E4247">
            <w:pPr>
              <w:pStyle w:val="ListParagraph"/>
              <w:numPr>
                <w:ilvl w:val="1"/>
                <w:numId w:val="27"/>
              </w:numPr>
              <w:spacing w:after="0"/>
              <w:ind w:left="515" w:hanging="180"/>
              <w:rPr>
                <w:rFonts w:cstheme="minorHAnsi"/>
                <w:i/>
                <w:sz w:val="20"/>
              </w:rPr>
            </w:pPr>
            <w:r w:rsidRPr="00F0699F">
              <w:rPr>
                <w:rFonts w:cstheme="minorHAnsi"/>
                <w:i/>
                <w:sz w:val="20"/>
              </w:rPr>
              <w:t xml:space="preserve">Consider glider position (no </w:t>
            </w:r>
            <w:r w:rsidR="00F0699F" w:rsidRPr="00F0699F">
              <w:rPr>
                <w:rFonts w:cstheme="minorHAnsi"/>
                <w:i/>
                <w:sz w:val="20"/>
              </w:rPr>
              <w:t>vessel awareness aides, and risk of power loss)</w:t>
            </w:r>
          </w:p>
          <w:p w14:paraId="6CA28A21" w14:textId="7EE22EC4" w:rsidR="00F0699F" w:rsidRPr="00F0699F" w:rsidRDefault="00C56BC1" w:rsidP="00183C36">
            <w:pPr>
              <w:pStyle w:val="ListParagraph"/>
              <w:numPr>
                <w:ilvl w:val="0"/>
                <w:numId w:val="27"/>
              </w:numPr>
              <w:spacing w:after="0"/>
              <w:ind w:left="155" w:hanging="155"/>
              <w:rPr>
                <w:rFonts w:cstheme="minorHAnsi"/>
                <w:i/>
                <w:sz w:val="20"/>
              </w:rPr>
            </w:pPr>
            <w:r w:rsidRPr="00F0699F">
              <w:rPr>
                <w:rFonts w:cstheme="minorHAnsi"/>
                <w:b/>
                <w:sz w:val="20"/>
              </w:rPr>
              <w:t>Move to Safe Harbor</w:t>
            </w:r>
            <w:r w:rsidRPr="00F0699F">
              <w:rPr>
                <w:rFonts w:cstheme="minorHAnsi"/>
                <w:sz w:val="20"/>
              </w:rPr>
              <w:t>: At 50wh</w:t>
            </w:r>
          </w:p>
          <w:p w14:paraId="7F0D1CA7" w14:textId="77777777" w:rsidR="00F0699F" w:rsidRPr="00F0699F" w:rsidRDefault="00F0699F" w:rsidP="00F0699F">
            <w:pPr>
              <w:pStyle w:val="ListParagraph"/>
              <w:numPr>
                <w:ilvl w:val="0"/>
                <w:numId w:val="27"/>
              </w:numPr>
              <w:spacing w:after="0"/>
              <w:ind w:left="155" w:hanging="155"/>
              <w:rPr>
                <w:rFonts w:cstheme="minorHAnsi"/>
                <w:i/>
                <w:sz w:val="20"/>
              </w:rPr>
            </w:pPr>
            <w:r w:rsidRPr="00F0699F">
              <w:rPr>
                <w:rFonts w:cstheme="minorHAnsi"/>
                <w:b/>
                <w:sz w:val="20"/>
              </w:rPr>
              <w:t>Power Restoration</w:t>
            </w:r>
            <w:r>
              <w:rPr>
                <w:rFonts w:cstheme="minorHAnsi"/>
                <w:sz w:val="20"/>
              </w:rPr>
              <w:t>: I</w:t>
            </w:r>
            <w:r w:rsidR="00C56BC1" w:rsidRPr="00F0699F">
              <w:rPr>
                <w:rFonts w:cstheme="minorHAnsi"/>
                <w:sz w:val="20"/>
              </w:rPr>
              <w:t>n reverse order +25wh</w:t>
            </w:r>
          </w:p>
          <w:p w14:paraId="39DC9563" w14:textId="3B9FE29D" w:rsidR="00F0699F" w:rsidRPr="00F0699F" w:rsidRDefault="00C56BC1" w:rsidP="007E4247">
            <w:pPr>
              <w:pStyle w:val="ListParagraph"/>
              <w:numPr>
                <w:ilvl w:val="1"/>
                <w:numId w:val="27"/>
              </w:numPr>
              <w:ind w:left="515" w:hanging="180"/>
              <w:rPr>
                <w:rFonts w:cstheme="minorHAnsi"/>
                <w:i/>
                <w:sz w:val="20"/>
              </w:rPr>
            </w:pPr>
            <w:r w:rsidRPr="00F0699F">
              <w:rPr>
                <w:rFonts w:cstheme="minorHAnsi"/>
                <w:i/>
                <w:sz w:val="20"/>
              </w:rPr>
              <w:t>Increase thresholds by 100Wh when entering periods of deteriorating weather forecasts)</w:t>
            </w:r>
          </w:p>
        </w:tc>
        <w:tc>
          <w:tcPr>
            <w:tcW w:w="2815" w:type="dxa"/>
            <w:tcBorders>
              <w:top w:val="single" w:sz="4" w:space="0" w:color="auto"/>
              <w:left w:val="single" w:sz="4" w:space="0" w:color="auto"/>
              <w:right w:val="single" w:sz="4" w:space="0" w:color="auto"/>
            </w:tcBorders>
          </w:tcPr>
          <w:p w14:paraId="2B207F4D" w14:textId="1CFA8F3C" w:rsidR="00EE3A37" w:rsidRDefault="00C56BC1" w:rsidP="00EE3A37">
            <w:pPr>
              <w:spacing w:after="0"/>
              <w:ind w:left="177" w:hanging="177"/>
              <w:rPr>
                <w:rFonts w:cstheme="minorHAnsi"/>
                <w:sz w:val="20"/>
              </w:rPr>
            </w:pPr>
            <w:r w:rsidRPr="00C56BC1">
              <w:rPr>
                <w:rFonts w:cstheme="minorHAnsi"/>
                <w:sz w:val="20"/>
              </w:rPr>
              <w:t>•</w:t>
            </w:r>
            <w:r w:rsidRPr="00C56BC1">
              <w:rPr>
                <w:rFonts w:cstheme="minorHAnsi"/>
                <w:sz w:val="20"/>
              </w:rPr>
              <w:tab/>
              <w:t xml:space="preserve">Notify </w:t>
            </w:r>
            <w:r w:rsidR="00AC475E">
              <w:rPr>
                <w:rFonts w:cstheme="minorHAnsi"/>
                <w:sz w:val="20"/>
              </w:rPr>
              <w:t>Mission POC</w:t>
            </w:r>
            <w:r w:rsidRPr="00C56BC1">
              <w:rPr>
                <w:rFonts w:cstheme="minorHAnsi"/>
                <w:sz w:val="20"/>
              </w:rPr>
              <w:t xml:space="preserve"> </w:t>
            </w:r>
            <w:r w:rsidR="00AC475E">
              <w:rPr>
                <w:rFonts w:cstheme="minorHAnsi"/>
                <w:sz w:val="20"/>
              </w:rPr>
              <w:t xml:space="preserve">at </w:t>
            </w:r>
            <w:r w:rsidRPr="00C56BC1">
              <w:rPr>
                <w:rFonts w:cstheme="minorHAnsi"/>
                <w:sz w:val="20"/>
              </w:rPr>
              <w:t>300Wh</w:t>
            </w:r>
          </w:p>
          <w:p w14:paraId="5E5BC4AA" w14:textId="18C07AFA" w:rsidR="00C56BC1" w:rsidRPr="00C56BC1" w:rsidRDefault="00C56BC1" w:rsidP="00EE3A37">
            <w:pPr>
              <w:ind w:left="177" w:hanging="177"/>
              <w:rPr>
                <w:rFonts w:cstheme="minorHAnsi"/>
                <w:sz w:val="20"/>
              </w:rPr>
            </w:pPr>
            <w:r w:rsidRPr="00C56BC1">
              <w:rPr>
                <w:rFonts w:cstheme="minorHAnsi"/>
                <w:sz w:val="20"/>
              </w:rPr>
              <w:t>•</w:t>
            </w:r>
            <w:r w:rsidRPr="00C56BC1">
              <w:rPr>
                <w:rFonts w:cstheme="minorHAnsi"/>
                <w:sz w:val="20"/>
              </w:rPr>
              <w:tab/>
              <w:t>If course change required</w:t>
            </w:r>
          </w:p>
        </w:tc>
      </w:tr>
      <w:tr w:rsidR="00420CB6" w:rsidRPr="00C56BC1" w14:paraId="01EBD5BC" w14:textId="77777777" w:rsidTr="00B12427">
        <w:trPr>
          <w:trHeight w:val="368"/>
        </w:trPr>
        <w:tc>
          <w:tcPr>
            <w:tcW w:w="1645" w:type="dxa"/>
            <w:tcBorders>
              <w:top w:val="single" w:sz="4" w:space="0" w:color="auto"/>
              <w:left w:val="single" w:sz="4" w:space="0" w:color="auto"/>
              <w:right w:val="single" w:sz="4" w:space="0" w:color="auto"/>
            </w:tcBorders>
          </w:tcPr>
          <w:p w14:paraId="69C3FCF3" w14:textId="12BCB58B" w:rsidR="00420CB6" w:rsidRPr="00C56BC1" w:rsidRDefault="00420CB6" w:rsidP="00EE3A37">
            <w:pPr>
              <w:rPr>
                <w:rFonts w:cs="Arial"/>
                <w:sz w:val="20"/>
              </w:rPr>
            </w:pPr>
            <w:r>
              <w:rPr>
                <w:rFonts w:cs="Arial"/>
                <w:sz w:val="20"/>
              </w:rPr>
              <w:t>SV3 Operational Notes</w:t>
            </w:r>
          </w:p>
        </w:tc>
        <w:tc>
          <w:tcPr>
            <w:tcW w:w="5130" w:type="dxa"/>
            <w:tcBorders>
              <w:top w:val="single" w:sz="4" w:space="0" w:color="auto"/>
              <w:left w:val="single" w:sz="4" w:space="0" w:color="auto"/>
              <w:right w:val="single" w:sz="4" w:space="0" w:color="auto"/>
            </w:tcBorders>
          </w:tcPr>
          <w:p w14:paraId="301A052C" w14:textId="77777777" w:rsidR="00420CB6" w:rsidRPr="004D7C64" w:rsidRDefault="00420CB6" w:rsidP="000F571E">
            <w:pPr>
              <w:pStyle w:val="ListParagraph"/>
              <w:numPr>
                <w:ilvl w:val="0"/>
                <w:numId w:val="27"/>
              </w:numPr>
              <w:spacing w:after="0"/>
              <w:ind w:left="155" w:hanging="155"/>
              <w:rPr>
                <w:rFonts w:cstheme="minorHAnsi"/>
                <w:sz w:val="20"/>
              </w:rPr>
            </w:pPr>
            <w:r w:rsidRPr="004D7C64">
              <w:rPr>
                <w:rFonts w:cstheme="minorHAnsi"/>
                <w:b/>
                <w:sz w:val="20"/>
              </w:rPr>
              <w:t xml:space="preserve">Thruster: </w:t>
            </w:r>
            <w:r>
              <w:rPr>
                <w:rFonts w:cstheme="minorHAnsi"/>
                <w:sz w:val="20"/>
              </w:rPr>
              <w:t xml:space="preserve">&lt; 400wh, </w:t>
            </w:r>
            <w:r w:rsidRPr="00EE3A37">
              <w:rPr>
                <w:rFonts w:cstheme="minorHAnsi"/>
                <w:sz w:val="20"/>
              </w:rPr>
              <w:t>emergency use only</w:t>
            </w:r>
          </w:p>
          <w:p w14:paraId="1ECBDCEE" w14:textId="24A1FEB9" w:rsidR="00420CB6" w:rsidRPr="00B12427" w:rsidRDefault="00420CB6" w:rsidP="00B12427">
            <w:pPr>
              <w:pStyle w:val="ListParagraph"/>
              <w:numPr>
                <w:ilvl w:val="0"/>
                <w:numId w:val="27"/>
              </w:numPr>
              <w:spacing w:after="0"/>
              <w:ind w:left="155" w:hanging="155"/>
              <w:rPr>
                <w:rFonts w:cstheme="minorHAnsi"/>
                <w:i/>
                <w:sz w:val="20"/>
              </w:rPr>
            </w:pPr>
            <w:r w:rsidRPr="00A54BBE">
              <w:rPr>
                <w:rFonts w:cstheme="minorHAnsi"/>
                <w:b/>
                <w:sz w:val="20"/>
              </w:rPr>
              <w:t>Cell Modem &amp; Ethernet Switch</w:t>
            </w:r>
            <w:r>
              <w:rPr>
                <w:rFonts w:cstheme="minorHAnsi"/>
                <w:sz w:val="20"/>
              </w:rPr>
              <w:t>: Off at 3</w:t>
            </w:r>
            <w:r w:rsidR="00B12427">
              <w:rPr>
                <w:rFonts w:cstheme="minorHAnsi"/>
                <w:sz w:val="20"/>
              </w:rPr>
              <w:t>00wh</w:t>
            </w:r>
          </w:p>
        </w:tc>
        <w:tc>
          <w:tcPr>
            <w:tcW w:w="2815" w:type="dxa"/>
            <w:tcBorders>
              <w:top w:val="single" w:sz="4" w:space="0" w:color="auto"/>
              <w:left w:val="single" w:sz="4" w:space="0" w:color="auto"/>
              <w:right w:val="single" w:sz="4" w:space="0" w:color="auto"/>
            </w:tcBorders>
          </w:tcPr>
          <w:p w14:paraId="0DE76A75" w14:textId="75B5D646" w:rsidR="00420CB6" w:rsidRPr="00B12427" w:rsidRDefault="00420CB6" w:rsidP="00B12427">
            <w:pPr>
              <w:spacing w:after="0"/>
              <w:rPr>
                <w:rFonts w:cstheme="minorHAnsi"/>
                <w:sz w:val="20"/>
              </w:rPr>
            </w:pPr>
          </w:p>
        </w:tc>
      </w:tr>
    </w:tbl>
    <w:p w14:paraId="4B5188CF" w14:textId="0B488849" w:rsidR="00B8518E" w:rsidRPr="00B8518E" w:rsidRDefault="00B8518E" w:rsidP="00932B84">
      <w:pPr>
        <w:tabs>
          <w:tab w:val="left" w:pos="990"/>
        </w:tabs>
        <w:spacing w:after="0"/>
        <w:rPr>
          <w:sz w:val="20"/>
        </w:rPr>
      </w:pPr>
      <w:bookmarkStart w:id="20" w:name="_Toc392860362"/>
    </w:p>
    <w:tbl>
      <w:tblPr>
        <w:tblStyle w:val="TableGrid"/>
        <w:tblW w:w="9602"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007"/>
        <w:gridCol w:w="1528"/>
        <w:gridCol w:w="1176"/>
        <w:gridCol w:w="4891"/>
      </w:tblGrid>
      <w:tr w:rsidR="00302760" w:rsidRPr="00B16CEE" w14:paraId="235260EF" w14:textId="77777777" w:rsidTr="0034518B">
        <w:trPr>
          <w:trHeight w:val="113"/>
        </w:trPr>
        <w:tc>
          <w:tcPr>
            <w:tcW w:w="9602" w:type="dxa"/>
            <w:gridSpan w:val="4"/>
            <w:tcBorders>
              <w:top w:val="single" w:sz="4" w:space="0" w:color="auto"/>
              <w:bottom w:val="single" w:sz="4" w:space="0" w:color="auto"/>
            </w:tcBorders>
            <w:shd w:val="clear" w:color="auto" w:fill="92CDDC" w:themeFill="accent5" w:themeFillTint="99"/>
          </w:tcPr>
          <w:p w14:paraId="13724F21" w14:textId="4D7BC17B" w:rsidR="00302760" w:rsidRPr="00B16CEE" w:rsidRDefault="00302760" w:rsidP="0021548A">
            <w:pPr>
              <w:pStyle w:val="Heading2"/>
              <w:spacing w:before="0" w:after="0"/>
              <w:outlineLvl w:val="1"/>
            </w:pPr>
            <w:bookmarkStart w:id="21" w:name="_Device_Configurations_/"/>
            <w:bookmarkStart w:id="22" w:name="_Toc412302961"/>
            <w:bookmarkEnd w:id="21"/>
            <w:r>
              <w:t>Device Configurations / Duty Cycling Regime</w:t>
            </w:r>
            <w:bookmarkEnd w:id="20"/>
            <w:bookmarkEnd w:id="22"/>
          </w:p>
        </w:tc>
      </w:tr>
      <w:tr w:rsidR="00302760" w:rsidRPr="00CA5C7E" w14:paraId="49EBD1AE" w14:textId="77777777" w:rsidTr="0034518B">
        <w:trPr>
          <w:trHeight w:val="86"/>
        </w:trPr>
        <w:tc>
          <w:tcPr>
            <w:tcW w:w="2007" w:type="dxa"/>
            <w:tcBorders>
              <w:top w:val="single" w:sz="4" w:space="0" w:color="auto"/>
              <w:left w:val="single" w:sz="4" w:space="0" w:color="auto"/>
              <w:bottom w:val="single" w:sz="4" w:space="0" w:color="auto"/>
              <w:right w:val="single" w:sz="4" w:space="0" w:color="auto"/>
            </w:tcBorders>
          </w:tcPr>
          <w:p w14:paraId="24735DED" w14:textId="56CAB704" w:rsidR="00302760" w:rsidRPr="00AF1553" w:rsidRDefault="00302760" w:rsidP="00302760">
            <w:pPr>
              <w:spacing w:after="0" w:line="276" w:lineRule="auto"/>
              <w:rPr>
                <w:rFonts w:cstheme="minorHAnsi"/>
                <w:b/>
              </w:rPr>
            </w:pPr>
            <w:r w:rsidRPr="003075E3">
              <w:rPr>
                <w:rFonts w:cstheme="minorHAnsi"/>
                <w:b/>
                <w:noProof/>
                <w:szCs w:val="20"/>
              </w:rPr>
              <w:t xml:space="preserve">Instrument </w:t>
            </w:r>
            <w:r>
              <w:rPr>
                <w:rFonts w:cstheme="minorHAnsi"/>
                <w:b/>
                <w:noProof/>
                <w:szCs w:val="20"/>
              </w:rPr>
              <w:t>(</w:t>
            </w:r>
            <w:r w:rsidRPr="003075E3">
              <w:rPr>
                <w:rFonts w:cstheme="minorHAnsi"/>
                <w:b/>
                <w:noProof/>
                <w:szCs w:val="20"/>
              </w:rPr>
              <w:t>SV</w:t>
            </w:r>
            <w:r>
              <w:rPr>
                <w:rFonts w:cstheme="minorHAnsi"/>
                <w:b/>
                <w:noProof/>
                <w:szCs w:val="20"/>
              </w:rPr>
              <w:t>#</w:t>
            </w:r>
            <w:r w:rsidRPr="003075E3">
              <w:rPr>
                <w:rFonts w:cstheme="minorHAnsi"/>
                <w:b/>
                <w:noProof/>
                <w:szCs w:val="20"/>
              </w:rPr>
              <w:t>)</w:t>
            </w:r>
          </w:p>
        </w:tc>
        <w:tc>
          <w:tcPr>
            <w:tcW w:w="1528" w:type="dxa"/>
            <w:tcBorders>
              <w:top w:val="single" w:sz="4" w:space="0" w:color="auto"/>
              <w:left w:val="single" w:sz="4" w:space="0" w:color="auto"/>
              <w:bottom w:val="single" w:sz="4" w:space="0" w:color="auto"/>
              <w:right w:val="single" w:sz="4" w:space="0" w:color="auto"/>
            </w:tcBorders>
          </w:tcPr>
          <w:p w14:paraId="74848037" w14:textId="4CB01822" w:rsidR="00302760" w:rsidRPr="00AF1553" w:rsidRDefault="00302760" w:rsidP="00302760">
            <w:pPr>
              <w:spacing w:after="0"/>
              <w:rPr>
                <w:rFonts w:cstheme="minorHAnsi"/>
                <w:b/>
              </w:rPr>
            </w:pPr>
            <w:r w:rsidRPr="003075E3">
              <w:rPr>
                <w:rFonts w:cstheme="minorHAnsi"/>
                <w:b/>
                <w:noProof/>
                <w:szCs w:val="20"/>
              </w:rPr>
              <w:t>Data Rate</w:t>
            </w:r>
          </w:p>
        </w:tc>
        <w:tc>
          <w:tcPr>
            <w:tcW w:w="1176" w:type="dxa"/>
            <w:tcBorders>
              <w:top w:val="single" w:sz="4" w:space="0" w:color="auto"/>
              <w:left w:val="single" w:sz="4" w:space="0" w:color="auto"/>
              <w:bottom w:val="single" w:sz="4" w:space="0" w:color="auto"/>
              <w:right w:val="single" w:sz="4" w:space="0" w:color="auto"/>
            </w:tcBorders>
          </w:tcPr>
          <w:p w14:paraId="7A8606B4" w14:textId="77777777" w:rsidR="0021548A" w:rsidRDefault="00302760" w:rsidP="00302760">
            <w:pPr>
              <w:spacing w:after="0" w:line="276" w:lineRule="auto"/>
              <w:rPr>
                <w:rFonts w:cstheme="minorHAnsi"/>
                <w:b/>
                <w:noProof/>
                <w:szCs w:val="20"/>
              </w:rPr>
            </w:pPr>
            <w:r w:rsidRPr="003075E3">
              <w:rPr>
                <w:rFonts w:cstheme="minorHAnsi"/>
                <w:b/>
                <w:noProof/>
                <w:szCs w:val="20"/>
              </w:rPr>
              <w:t>Effective</w:t>
            </w:r>
          </w:p>
          <w:p w14:paraId="78E71A58" w14:textId="08E5B159" w:rsidR="00302760" w:rsidRPr="00AF1553" w:rsidRDefault="00302760" w:rsidP="00302760">
            <w:pPr>
              <w:spacing w:after="0" w:line="276" w:lineRule="auto"/>
              <w:rPr>
                <w:rFonts w:cstheme="minorHAnsi"/>
                <w:b/>
              </w:rPr>
            </w:pPr>
            <w:r w:rsidRPr="003075E3">
              <w:rPr>
                <w:rFonts w:cstheme="minorHAnsi"/>
                <w:b/>
                <w:noProof/>
                <w:szCs w:val="20"/>
              </w:rPr>
              <w:t>Duty Cycle</w:t>
            </w:r>
          </w:p>
        </w:tc>
        <w:tc>
          <w:tcPr>
            <w:tcW w:w="4891" w:type="dxa"/>
            <w:tcBorders>
              <w:top w:val="single" w:sz="4" w:space="0" w:color="auto"/>
              <w:left w:val="single" w:sz="4" w:space="0" w:color="auto"/>
              <w:bottom w:val="single" w:sz="4" w:space="0" w:color="auto"/>
              <w:right w:val="single" w:sz="4" w:space="0" w:color="auto"/>
            </w:tcBorders>
          </w:tcPr>
          <w:p w14:paraId="54EAAC96" w14:textId="3D2EEC90" w:rsidR="00302760" w:rsidRPr="00AF1553" w:rsidRDefault="00302760" w:rsidP="00302760">
            <w:pPr>
              <w:spacing w:after="0" w:line="276" w:lineRule="auto"/>
              <w:rPr>
                <w:rFonts w:cstheme="minorHAnsi"/>
                <w:b/>
              </w:rPr>
            </w:pPr>
            <w:r w:rsidRPr="003075E3">
              <w:rPr>
                <w:rFonts w:cstheme="minorHAnsi"/>
                <w:b/>
                <w:noProof/>
                <w:szCs w:val="20"/>
              </w:rPr>
              <w:t>Notes</w:t>
            </w:r>
          </w:p>
        </w:tc>
      </w:tr>
      <w:tr w:rsidR="00C944A4" w:rsidRPr="00943E8B" w14:paraId="3275CE17" w14:textId="77777777" w:rsidTr="0034518B">
        <w:trPr>
          <w:trHeight w:val="91"/>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7DFE5C62" w14:textId="03D8A5BC" w:rsidR="00943E8B" w:rsidRPr="00943E8B" w:rsidRDefault="00943E8B" w:rsidP="00943E8B">
            <w:pPr>
              <w:spacing w:after="60"/>
              <w:rPr>
                <w:rFonts w:cstheme="minorHAnsi"/>
                <w:noProof/>
                <w:sz w:val="20"/>
                <w:szCs w:val="20"/>
              </w:rPr>
            </w:pPr>
            <w:r w:rsidRPr="00943E8B">
              <w:rPr>
                <w:rFonts w:cstheme="minorHAnsi"/>
                <w:noProof/>
                <w:sz w:val="20"/>
                <w:szCs w:val="18"/>
              </w:rPr>
              <w:t>Core Systems SV3</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222B12BD" w14:textId="295AD3EC" w:rsidR="00943E8B" w:rsidRPr="00943E8B" w:rsidRDefault="00943E8B" w:rsidP="00943E8B">
            <w:pPr>
              <w:spacing w:after="60"/>
              <w:rPr>
                <w:rFonts w:cstheme="minorHAnsi"/>
                <w:noProof/>
                <w:sz w:val="20"/>
                <w:szCs w:val="20"/>
              </w:rPr>
            </w:pPr>
            <w:r w:rsidRPr="00943E8B">
              <w:rPr>
                <w:rFonts w:cstheme="minorHAnsi"/>
                <w:noProof/>
                <w:sz w:val="20"/>
                <w:szCs w:val="18"/>
              </w:rPr>
              <w:t>Continuous</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697AAF27" w14:textId="1C80C82C" w:rsidR="00943E8B" w:rsidRPr="00943E8B" w:rsidRDefault="00943E8B" w:rsidP="00943E8B">
            <w:pPr>
              <w:spacing w:after="60"/>
              <w:jc w:val="center"/>
              <w:rPr>
                <w:rFonts w:cstheme="minorHAnsi"/>
                <w:noProof/>
                <w:sz w:val="20"/>
                <w:szCs w:val="20"/>
              </w:rPr>
            </w:pPr>
            <w:r w:rsidRPr="00943E8B">
              <w:rPr>
                <w:rFonts w:cstheme="minorHAnsi"/>
                <w:noProof/>
                <w:sz w:val="20"/>
                <w:szCs w:val="18"/>
              </w:rPr>
              <w:t>100%</w:t>
            </w: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229E6AD9" w14:textId="138C05BF" w:rsidR="00943E8B" w:rsidRPr="00943E8B" w:rsidRDefault="00943E8B" w:rsidP="00943E8B">
            <w:pPr>
              <w:spacing w:after="60"/>
              <w:rPr>
                <w:sz w:val="20"/>
                <w:szCs w:val="20"/>
              </w:rPr>
            </w:pPr>
            <w:r w:rsidRPr="00943E8B">
              <w:rPr>
                <w:sz w:val="20"/>
                <w:szCs w:val="18"/>
              </w:rPr>
              <w:t xml:space="preserve">NAL 9603; </w:t>
            </w:r>
            <w:proofErr w:type="spellStart"/>
            <w:r w:rsidRPr="00943E8B">
              <w:rPr>
                <w:sz w:val="20"/>
                <w:szCs w:val="18"/>
              </w:rPr>
              <w:t>Ublox</w:t>
            </w:r>
            <w:proofErr w:type="spellEnd"/>
            <w:r w:rsidRPr="00943E8B">
              <w:rPr>
                <w:sz w:val="20"/>
                <w:szCs w:val="18"/>
              </w:rPr>
              <w:t xml:space="preserve"> GPS; Torpedo GPS; VMC; AMPS; </w:t>
            </w:r>
            <w:proofErr w:type="spellStart"/>
            <w:r w:rsidRPr="00943E8B">
              <w:rPr>
                <w:sz w:val="20"/>
                <w:szCs w:val="18"/>
              </w:rPr>
              <w:t>thrudder</w:t>
            </w:r>
            <w:proofErr w:type="spellEnd"/>
          </w:p>
        </w:tc>
      </w:tr>
      <w:tr w:rsidR="00C944A4" w:rsidRPr="00943E8B" w14:paraId="01A0B2CA" w14:textId="77777777" w:rsidTr="0034518B">
        <w:trPr>
          <w:trHeight w:val="42"/>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5198DD55" w14:textId="7DC527FB" w:rsidR="00943E8B" w:rsidRPr="00943E8B" w:rsidRDefault="00943E8B" w:rsidP="00943E8B">
            <w:pPr>
              <w:spacing w:after="60"/>
              <w:rPr>
                <w:rFonts w:cstheme="minorHAnsi"/>
                <w:noProof/>
                <w:sz w:val="20"/>
                <w:szCs w:val="20"/>
              </w:rPr>
            </w:pPr>
            <w:r w:rsidRPr="00943E8B">
              <w:rPr>
                <w:rFonts w:cstheme="minorHAnsi"/>
                <w:noProof/>
                <w:sz w:val="20"/>
                <w:szCs w:val="18"/>
              </w:rPr>
              <w:t>Core Systems SV2</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706FE2F0" w14:textId="0F9BBFD9" w:rsidR="00943E8B" w:rsidRPr="00943E8B" w:rsidRDefault="00943E8B" w:rsidP="00943E8B">
            <w:pPr>
              <w:spacing w:after="60"/>
              <w:rPr>
                <w:rFonts w:cstheme="minorHAnsi"/>
                <w:noProof/>
                <w:sz w:val="20"/>
                <w:szCs w:val="20"/>
              </w:rPr>
            </w:pPr>
            <w:r w:rsidRPr="00943E8B">
              <w:rPr>
                <w:rFonts w:cstheme="minorHAnsi"/>
                <w:noProof/>
                <w:sz w:val="20"/>
                <w:szCs w:val="18"/>
              </w:rPr>
              <w:t>Continuous</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0F6201F5" w14:textId="651B9E74" w:rsidR="00943E8B" w:rsidRPr="00943E8B" w:rsidRDefault="00943E8B" w:rsidP="00943E8B">
            <w:pPr>
              <w:spacing w:after="60"/>
              <w:jc w:val="center"/>
              <w:rPr>
                <w:rFonts w:cstheme="minorHAnsi"/>
                <w:noProof/>
                <w:sz w:val="20"/>
                <w:szCs w:val="20"/>
              </w:rPr>
            </w:pPr>
            <w:r w:rsidRPr="00943E8B">
              <w:rPr>
                <w:rFonts w:cstheme="minorHAnsi"/>
                <w:noProof/>
                <w:sz w:val="20"/>
                <w:szCs w:val="18"/>
              </w:rPr>
              <w:t>100%</w:t>
            </w: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3DF1D5B7" w14:textId="6F9AB1F0" w:rsidR="00943E8B" w:rsidRPr="00943E8B" w:rsidRDefault="00943E8B" w:rsidP="00943E8B">
            <w:pPr>
              <w:spacing w:after="60"/>
              <w:rPr>
                <w:sz w:val="20"/>
                <w:szCs w:val="20"/>
              </w:rPr>
            </w:pPr>
            <w:r w:rsidRPr="00943E8B">
              <w:rPr>
                <w:sz w:val="20"/>
                <w:szCs w:val="18"/>
              </w:rPr>
              <w:t>NAL 9602; C&amp;C electronics; rudder</w:t>
            </w:r>
          </w:p>
        </w:tc>
      </w:tr>
      <w:tr w:rsidR="00C944A4" w:rsidRPr="00202BB7" w14:paraId="74B26F14" w14:textId="77777777" w:rsidTr="0034518B">
        <w:trPr>
          <w:trHeight w:val="42"/>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45DE58F4" w14:textId="7ECDF39C" w:rsidR="00202BB7" w:rsidRPr="00943E8B" w:rsidRDefault="00202BB7" w:rsidP="00943E8B">
            <w:pPr>
              <w:spacing w:after="60"/>
              <w:rPr>
                <w:rFonts w:cstheme="minorHAnsi"/>
                <w:noProof/>
                <w:sz w:val="20"/>
                <w:szCs w:val="18"/>
              </w:rPr>
            </w:pPr>
            <w:r w:rsidRPr="00202BB7">
              <w:rPr>
                <w:rFonts w:cstheme="minorHAnsi"/>
                <w:noProof/>
                <w:sz w:val="20"/>
                <w:szCs w:val="18"/>
              </w:rPr>
              <w:t>Cell/Ethernet</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7E076805" w14:textId="473BA87C" w:rsidR="00202BB7" w:rsidRPr="00943E8B" w:rsidRDefault="00202BB7" w:rsidP="00943E8B">
            <w:pPr>
              <w:spacing w:after="60"/>
              <w:rPr>
                <w:rFonts w:cstheme="minorHAnsi"/>
                <w:noProof/>
                <w:sz w:val="20"/>
                <w:szCs w:val="18"/>
              </w:rPr>
            </w:pPr>
            <w:r w:rsidRPr="00202BB7">
              <w:rPr>
                <w:rFonts w:cstheme="minorHAnsi"/>
                <w:noProof/>
                <w:sz w:val="20"/>
                <w:szCs w:val="18"/>
              </w:rPr>
              <w:t>Continuous</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7D2E90C8" w14:textId="72EBFBB1" w:rsidR="00202BB7" w:rsidRPr="00943E8B" w:rsidRDefault="00202BB7" w:rsidP="00202BB7">
            <w:pPr>
              <w:spacing w:after="60"/>
              <w:jc w:val="center"/>
              <w:rPr>
                <w:rFonts w:cstheme="minorHAnsi"/>
                <w:noProof/>
                <w:sz w:val="20"/>
                <w:szCs w:val="18"/>
              </w:rPr>
            </w:pPr>
            <w:r w:rsidRPr="00202BB7">
              <w:rPr>
                <w:rFonts w:cstheme="minorHAnsi"/>
                <w:noProof/>
                <w:sz w:val="20"/>
                <w:szCs w:val="18"/>
              </w:rPr>
              <w:t>As needed</w:t>
            </w: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7E754A5B" w14:textId="0D281C5C" w:rsidR="00202BB7" w:rsidRPr="00202BB7" w:rsidRDefault="00202BB7" w:rsidP="00943E8B">
            <w:pPr>
              <w:spacing w:after="60"/>
              <w:rPr>
                <w:rFonts w:cstheme="minorHAnsi"/>
                <w:noProof/>
                <w:sz w:val="20"/>
                <w:szCs w:val="18"/>
              </w:rPr>
            </w:pPr>
            <w:r w:rsidRPr="00202BB7">
              <w:rPr>
                <w:rFonts w:cstheme="minorHAnsi"/>
                <w:noProof/>
                <w:sz w:val="20"/>
                <w:szCs w:val="18"/>
              </w:rPr>
              <w:t>SV3 only</w:t>
            </w:r>
          </w:p>
        </w:tc>
      </w:tr>
      <w:tr w:rsidR="00C944A4" w:rsidRPr="00202BB7" w14:paraId="704D5773" w14:textId="77777777" w:rsidTr="0034518B">
        <w:trPr>
          <w:trHeight w:val="42"/>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59019D0F" w14:textId="39011E7A" w:rsidR="00202BB7" w:rsidRPr="00943E8B" w:rsidRDefault="00202BB7" w:rsidP="00943E8B">
            <w:pPr>
              <w:spacing w:after="60"/>
              <w:rPr>
                <w:rFonts w:cstheme="minorHAnsi"/>
                <w:noProof/>
                <w:sz w:val="20"/>
                <w:szCs w:val="18"/>
              </w:rPr>
            </w:pPr>
            <w:r w:rsidRPr="00202BB7">
              <w:rPr>
                <w:rFonts w:cstheme="minorHAnsi"/>
                <w:noProof/>
                <w:sz w:val="20"/>
                <w:szCs w:val="18"/>
              </w:rPr>
              <w:t>Ethernet</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2DF32271" w14:textId="0813A57F" w:rsidR="00202BB7" w:rsidRPr="00943E8B" w:rsidRDefault="00202BB7" w:rsidP="00943E8B">
            <w:pPr>
              <w:spacing w:after="60"/>
              <w:rPr>
                <w:rFonts w:cstheme="minorHAnsi"/>
                <w:noProof/>
                <w:sz w:val="20"/>
                <w:szCs w:val="18"/>
              </w:rPr>
            </w:pPr>
            <w:r w:rsidRPr="00202BB7">
              <w:rPr>
                <w:rFonts w:cstheme="minorHAnsi"/>
                <w:noProof/>
                <w:sz w:val="20"/>
                <w:szCs w:val="18"/>
              </w:rPr>
              <w:t>Continuous</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637D024B" w14:textId="2087FF3E" w:rsidR="00202BB7" w:rsidRPr="00943E8B" w:rsidRDefault="00202BB7" w:rsidP="00202BB7">
            <w:pPr>
              <w:spacing w:after="60"/>
              <w:jc w:val="center"/>
              <w:rPr>
                <w:rFonts w:cstheme="minorHAnsi"/>
                <w:noProof/>
                <w:sz w:val="20"/>
                <w:szCs w:val="18"/>
              </w:rPr>
            </w:pPr>
            <w:r w:rsidRPr="00202BB7">
              <w:rPr>
                <w:rFonts w:cstheme="minorHAnsi"/>
                <w:noProof/>
                <w:sz w:val="20"/>
                <w:szCs w:val="18"/>
              </w:rPr>
              <w:t>As needed</w:t>
            </w: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4DCDEEC2" w14:textId="69AE4453" w:rsidR="00202BB7" w:rsidRPr="00202BB7" w:rsidRDefault="00202BB7" w:rsidP="00943E8B">
            <w:pPr>
              <w:spacing w:after="60"/>
              <w:rPr>
                <w:rFonts w:cstheme="minorHAnsi"/>
                <w:noProof/>
                <w:sz w:val="20"/>
                <w:szCs w:val="18"/>
              </w:rPr>
            </w:pPr>
            <w:r w:rsidRPr="00202BB7">
              <w:rPr>
                <w:rFonts w:cstheme="minorHAnsi"/>
                <w:noProof/>
                <w:sz w:val="20"/>
                <w:szCs w:val="18"/>
              </w:rPr>
              <w:t>PL dependent (i.e., USSI, Leopard camera)</w:t>
            </w:r>
          </w:p>
        </w:tc>
      </w:tr>
      <w:tr w:rsidR="00C944A4" w:rsidRPr="00BF3523" w14:paraId="1BC30C1F" w14:textId="77777777" w:rsidTr="0034518B">
        <w:trPr>
          <w:trHeight w:val="86"/>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01ACAEED" w14:textId="4C543610" w:rsidR="003109C6" w:rsidRPr="00BF3523" w:rsidRDefault="003109C6" w:rsidP="00943E8B">
            <w:pPr>
              <w:spacing w:after="60"/>
              <w:rPr>
                <w:rFonts w:cstheme="minorHAnsi"/>
                <w:noProof/>
                <w:sz w:val="20"/>
                <w:szCs w:val="20"/>
              </w:rPr>
            </w:pPr>
            <w:r w:rsidRPr="00BF3523">
              <w:rPr>
                <w:rFonts w:cstheme="minorHAnsi"/>
                <w:noProof/>
                <w:sz w:val="20"/>
                <w:szCs w:val="20"/>
              </w:rPr>
              <w:t>AIS</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58BF6C39" w14:textId="362270D4" w:rsidR="003109C6" w:rsidRPr="00BF3523" w:rsidRDefault="003109C6" w:rsidP="00943E8B">
            <w:pPr>
              <w:spacing w:after="60"/>
              <w:rPr>
                <w:rFonts w:cstheme="minorHAnsi"/>
                <w:noProof/>
                <w:sz w:val="20"/>
                <w:szCs w:val="20"/>
              </w:rPr>
            </w:pPr>
            <w:r w:rsidRPr="00BF3523">
              <w:rPr>
                <w:rFonts w:cstheme="minorHAnsi"/>
                <w:noProof/>
                <w:sz w:val="20"/>
                <w:szCs w:val="20"/>
              </w:rPr>
              <w:t>Continuous</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42A7B468" w14:textId="28876A81" w:rsidR="003109C6" w:rsidRPr="00BF3523" w:rsidRDefault="003109C6" w:rsidP="00943E8B">
            <w:pPr>
              <w:spacing w:after="60"/>
              <w:jc w:val="center"/>
              <w:rPr>
                <w:rFonts w:cstheme="minorHAnsi"/>
                <w:noProof/>
                <w:sz w:val="20"/>
                <w:szCs w:val="20"/>
              </w:rPr>
            </w:pPr>
            <w:r w:rsidRPr="00BF3523">
              <w:rPr>
                <w:rFonts w:cstheme="minorHAnsi"/>
                <w:noProof/>
                <w:sz w:val="20"/>
                <w:szCs w:val="20"/>
              </w:rPr>
              <w:t>100%</w:t>
            </w: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01E68501" w14:textId="77777777" w:rsidR="003109C6" w:rsidRDefault="003109C6" w:rsidP="00943E8B">
            <w:pPr>
              <w:spacing w:after="0"/>
              <w:rPr>
                <w:sz w:val="20"/>
                <w:szCs w:val="20"/>
              </w:rPr>
            </w:pPr>
            <w:r>
              <w:rPr>
                <w:sz w:val="20"/>
                <w:szCs w:val="20"/>
              </w:rPr>
              <w:t>Data acquisition</w:t>
            </w:r>
            <w:r w:rsidRPr="00BF3523">
              <w:rPr>
                <w:sz w:val="20"/>
                <w:szCs w:val="20"/>
              </w:rPr>
              <w:t xml:space="preserve"> reported</w:t>
            </w:r>
            <w:r>
              <w:rPr>
                <w:sz w:val="20"/>
                <w:szCs w:val="20"/>
              </w:rPr>
              <w:t xml:space="preserve"> to shore</w:t>
            </w:r>
            <w:r w:rsidRPr="00BF3523">
              <w:rPr>
                <w:sz w:val="20"/>
                <w:szCs w:val="20"/>
              </w:rPr>
              <w:t xml:space="preserve"> at same interval as telemetry rate.</w:t>
            </w:r>
          </w:p>
          <w:p w14:paraId="36C0C144" w14:textId="03893482" w:rsidR="003109C6" w:rsidRPr="00AC475E" w:rsidRDefault="003109C6" w:rsidP="00943E8B">
            <w:pPr>
              <w:pStyle w:val="ListParagraph"/>
              <w:numPr>
                <w:ilvl w:val="0"/>
                <w:numId w:val="43"/>
              </w:numPr>
              <w:spacing w:after="60"/>
              <w:ind w:left="245" w:hanging="245"/>
              <w:rPr>
                <w:rFonts w:cstheme="minorHAnsi"/>
                <w:noProof/>
                <w:sz w:val="20"/>
                <w:szCs w:val="20"/>
              </w:rPr>
            </w:pPr>
            <w:r>
              <w:rPr>
                <w:rFonts w:cstheme="minorHAnsi"/>
                <w:noProof/>
                <w:sz w:val="20"/>
                <w:szCs w:val="20"/>
              </w:rPr>
              <w:t>Manual duty-cycling capable</w:t>
            </w:r>
          </w:p>
        </w:tc>
      </w:tr>
      <w:tr w:rsidR="00C944A4" w:rsidRPr="00BF3523" w14:paraId="25DDD58C" w14:textId="77777777" w:rsidTr="0034518B">
        <w:trPr>
          <w:trHeight w:val="86"/>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0B57FCEF" w14:textId="1B3F21C9" w:rsidR="00202BB7" w:rsidRPr="00202BB7" w:rsidRDefault="00202BB7" w:rsidP="00202BB7">
            <w:pPr>
              <w:rPr>
                <w:rFonts w:cstheme="minorHAnsi"/>
                <w:noProof/>
                <w:sz w:val="20"/>
                <w:szCs w:val="20"/>
              </w:rPr>
            </w:pPr>
            <w:r w:rsidRPr="00202BB7">
              <w:rPr>
                <w:rFonts w:cstheme="minorHAnsi"/>
                <w:noProof/>
                <w:sz w:val="20"/>
                <w:szCs w:val="18"/>
              </w:rPr>
              <w:t>Weather St</w:t>
            </w:r>
            <w:r>
              <w:rPr>
                <w:rFonts w:cstheme="minorHAnsi"/>
                <w:noProof/>
                <w:sz w:val="20"/>
                <w:szCs w:val="18"/>
              </w:rPr>
              <w:t>ation</w:t>
            </w:r>
            <w:r w:rsidRPr="00202BB7">
              <w:rPr>
                <w:rFonts w:cstheme="minorHAnsi"/>
                <w:noProof/>
                <w:sz w:val="20"/>
                <w:szCs w:val="18"/>
              </w:rPr>
              <w:t xml:space="preserve"> PB200, 200WX</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498F1C4A" w14:textId="6F4C36B4" w:rsidR="00202BB7" w:rsidRPr="00BF3523" w:rsidRDefault="00202BB7" w:rsidP="00BF3523">
            <w:pPr>
              <w:rPr>
                <w:rFonts w:cstheme="minorHAnsi"/>
                <w:noProof/>
                <w:sz w:val="20"/>
                <w:szCs w:val="20"/>
              </w:rPr>
            </w:pPr>
            <w:r>
              <w:rPr>
                <w:sz w:val="20"/>
                <w:szCs w:val="20"/>
              </w:rPr>
              <w:t>1 ensemble/ 10</w:t>
            </w:r>
            <w:r w:rsidRPr="00BF3523">
              <w:rPr>
                <w:sz w:val="20"/>
                <w:szCs w:val="20"/>
              </w:rPr>
              <w:t xml:space="preserve"> min.  </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123D16F5" w14:textId="1ADFE966" w:rsidR="00202BB7" w:rsidRPr="00BF3523" w:rsidRDefault="00202BB7" w:rsidP="0021548A">
            <w:pPr>
              <w:jc w:val="center"/>
              <w:rPr>
                <w:rFonts w:cstheme="minorHAnsi"/>
                <w:noProof/>
                <w:sz w:val="20"/>
                <w:szCs w:val="20"/>
              </w:rPr>
            </w:pPr>
            <w:r w:rsidRPr="00BF3523">
              <w:rPr>
                <w:rFonts w:cstheme="minorHAnsi"/>
                <w:noProof/>
                <w:sz w:val="20"/>
                <w:szCs w:val="20"/>
              </w:rPr>
              <w:t>100%</w:t>
            </w: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14C76F95" w14:textId="77777777" w:rsidR="00202BB7" w:rsidRDefault="00202BB7" w:rsidP="003109C6">
            <w:pPr>
              <w:spacing w:after="0"/>
              <w:rPr>
                <w:sz w:val="20"/>
                <w:szCs w:val="20"/>
              </w:rPr>
            </w:pPr>
            <w:r w:rsidRPr="001079FB">
              <w:rPr>
                <w:rFonts w:cstheme="minorHAnsi"/>
                <w:noProof/>
                <w:sz w:val="20"/>
              </w:rPr>
              <w:t>600 1Hz samples per avg’d ensemble</w:t>
            </w:r>
            <w:r>
              <w:rPr>
                <w:rFonts w:cstheme="minorHAnsi"/>
                <w:noProof/>
                <w:sz w:val="20"/>
              </w:rPr>
              <w:t>; reported to shore every 10 minutes.</w:t>
            </w:r>
            <w:r>
              <w:rPr>
                <w:sz w:val="20"/>
                <w:szCs w:val="20"/>
              </w:rPr>
              <w:t xml:space="preserve"> </w:t>
            </w:r>
          </w:p>
          <w:p w14:paraId="4CA660D6" w14:textId="4210767A" w:rsidR="00202BB7" w:rsidRPr="00AC475E" w:rsidRDefault="00202BB7" w:rsidP="00202BB7">
            <w:pPr>
              <w:pStyle w:val="ListParagraph"/>
              <w:numPr>
                <w:ilvl w:val="0"/>
                <w:numId w:val="43"/>
              </w:numPr>
              <w:spacing w:after="60"/>
              <w:ind w:left="245" w:hanging="245"/>
              <w:rPr>
                <w:rFonts w:cstheme="minorHAnsi"/>
                <w:noProof/>
                <w:sz w:val="20"/>
                <w:szCs w:val="20"/>
              </w:rPr>
            </w:pPr>
            <w:r>
              <w:rPr>
                <w:rFonts w:cstheme="minorHAnsi"/>
                <w:noProof/>
                <w:sz w:val="20"/>
                <w:szCs w:val="20"/>
              </w:rPr>
              <w:t>Manual duty-cycling capable</w:t>
            </w:r>
          </w:p>
        </w:tc>
      </w:tr>
      <w:tr w:rsidR="00C944A4" w:rsidRPr="00BF3523" w14:paraId="1CEFBFDD" w14:textId="77777777" w:rsidTr="0034518B">
        <w:trPr>
          <w:trHeight w:val="86"/>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1E999C81" w14:textId="1DBA7214" w:rsidR="003109C6" w:rsidRPr="00BF3523" w:rsidRDefault="003109C6" w:rsidP="0021548A">
            <w:pPr>
              <w:rPr>
                <w:rFonts w:cstheme="minorHAnsi"/>
                <w:noProof/>
                <w:sz w:val="20"/>
                <w:szCs w:val="20"/>
              </w:rPr>
            </w:pPr>
            <w:r w:rsidRPr="00BF3523">
              <w:rPr>
                <w:rFonts w:cstheme="minorHAnsi"/>
                <w:noProof/>
                <w:sz w:val="20"/>
                <w:szCs w:val="20"/>
              </w:rPr>
              <w:t>Water Speed Sensor</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0615CE6B" w14:textId="7DC016DD" w:rsidR="003109C6" w:rsidRPr="00BF3523" w:rsidRDefault="003109C6" w:rsidP="0021548A">
            <w:pPr>
              <w:rPr>
                <w:rFonts w:cstheme="minorHAnsi"/>
                <w:noProof/>
                <w:sz w:val="20"/>
                <w:szCs w:val="20"/>
              </w:rPr>
            </w:pPr>
            <w:r w:rsidRPr="00BF3523">
              <w:rPr>
                <w:rFonts w:cstheme="minorHAnsi"/>
                <w:noProof/>
                <w:sz w:val="20"/>
                <w:szCs w:val="20"/>
              </w:rPr>
              <w:t>Continuous</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0D9C9246" w14:textId="1B09B2EB" w:rsidR="003109C6" w:rsidRPr="00BF3523" w:rsidRDefault="003109C6" w:rsidP="0021548A">
            <w:pPr>
              <w:jc w:val="center"/>
              <w:rPr>
                <w:rFonts w:cstheme="minorHAnsi"/>
                <w:noProof/>
                <w:sz w:val="20"/>
                <w:szCs w:val="20"/>
              </w:rPr>
            </w:pPr>
            <w:r w:rsidRPr="00BF3523">
              <w:rPr>
                <w:rFonts w:cstheme="minorHAnsi"/>
                <w:noProof/>
                <w:sz w:val="20"/>
                <w:szCs w:val="20"/>
              </w:rPr>
              <w:t>100%</w:t>
            </w: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6B92D07A" w14:textId="77777777" w:rsidR="003109C6" w:rsidRDefault="003109C6" w:rsidP="003109C6">
            <w:pPr>
              <w:spacing w:after="0"/>
              <w:rPr>
                <w:rFonts w:cstheme="minorHAnsi"/>
                <w:noProof/>
                <w:sz w:val="20"/>
              </w:rPr>
            </w:pPr>
            <w:r w:rsidRPr="00BF3523">
              <w:rPr>
                <w:sz w:val="20"/>
                <w:szCs w:val="20"/>
              </w:rPr>
              <w:t xml:space="preserve">Measurement reported </w:t>
            </w:r>
            <w:r>
              <w:rPr>
                <w:sz w:val="20"/>
                <w:szCs w:val="20"/>
              </w:rPr>
              <w:t>with</w:t>
            </w:r>
            <w:r w:rsidRPr="00BF3523">
              <w:rPr>
                <w:sz w:val="20"/>
                <w:szCs w:val="20"/>
              </w:rPr>
              <w:t xml:space="preserve"> telemetry</w:t>
            </w:r>
            <w:r>
              <w:rPr>
                <w:rFonts w:cstheme="minorHAnsi"/>
                <w:noProof/>
                <w:sz w:val="20"/>
              </w:rPr>
              <w:t>.</w:t>
            </w:r>
          </w:p>
          <w:p w14:paraId="712ACE38" w14:textId="77777777" w:rsidR="003109C6" w:rsidRDefault="003109C6" w:rsidP="00202BB7">
            <w:pPr>
              <w:pStyle w:val="ListParagraph"/>
              <w:numPr>
                <w:ilvl w:val="0"/>
                <w:numId w:val="43"/>
              </w:numPr>
              <w:spacing w:after="60"/>
              <w:ind w:left="245" w:hanging="245"/>
              <w:rPr>
                <w:rFonts w:cstheme="minorHAnsi"/>
                <w:noProof/>
                <w:sz w:val="20"/>
                <w:szCs w:val="20"/>
              </w:rPr>
            </w:pPr>
            <w:r>
              <w:rPr>
                <w:rFonts w:cstheme="minorHAnsi"/>
                <w:noProof/>
                <w:sz w:val="20"/>
                <w:szCs w:val="20"/>
              </w:rPr>
              <w:t>Manual duty-cycling capable</w:t>
            </w:r>
          </w:p>
          <w:p w14:paraId="4AA45222" w14:textId="14864C4E" w:rsidR="008C7A1D" w:rsidRPr="00BF3523" w:rsidRDefault="008C7A1D" w:rsidP="008C7A1D">
            <w:pPr>
              <w:pStyle w:val="ListParagraph"/>
              <w:spacing w:after="60"/>
              <w:ind w:left="245"/>
              <w:rPr>
                <w:rFonts w:cstheme="minorHAnsi"/>
                <w:noProof/>
                <w:sz w:val="20"/>
                <w:szCs w:val="20"/>
              </w:rPr>
            </w:pPr>
          </w:p>
        </w:tc>
      </w:tr>
      <w:tr w:rsidR="00C944A4" w:rsidRPr="00BF3523" w14:paraId="6B61F8C8" w14:textId="77777777" w:rsidTr="0034518B">
        <w:trPr>
          <w:trHeight w:val="86"/>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34A04F23" w14:textId="2608AEB1" w:rsidR="003109C6" w:rsidRPr="00BF3523" w:rsidRDefault="003109C6" w:rsidP="00202BB7">
            <w:pPr>
              <w:spacing w:after="60"/>
              <w:rPr>
                <w:rFonts w:cstheme="minorHAnsi"/>
                <w:noProof/>
                <w:sz w:val="20"/>
                <w:szCs w:val="20"/>
              </w:rPr>
            </w:pPr>
            <w:r w:rsidRPr="00BF3523">
              <w:rPr>
                <w:rFonts w:cstheme="minorHAnsi"/>
                <w:noProof/>
                <w:sz w:val="20"/>
                <w:szCs w:val="20"/>
              </w:rPr>
              <w:lastRenderedPageBreak/>
              <w:t>Radar Target Enhancer</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0508C0FE" w14:textId="4D3A2973" w:rsidR="003109C6" w:rsidRPr="00BF3523" w:rsidRDefault="003109C6" w:rsidP="0021548A">
            <w:pPr>
              <w:rPr>
                <w:rFonts w:cstheme="minorHAnsi"/>
                <w:noProof/>
                <w:sz w:val="20"/>
                <w:szCs w:val="20"/>
              </w:rPr>
            </w:pPr>
            <w:r w:rsidRPr="00BF3523">
              <w:rPr>
                <w:rFonts w:cstheme="minorHAnsi"/>
                <w:noProof/>
                <w:sz w:val="20"/>
                <w:szCs w:val="20"/>
              </w:rPr>
              <w:t>Continuous</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3BE08A7E" w14:textId="5E219213" w:rsidR="003109C6" w:rsidRPr="00BF3523" w:rsidRDefault="003109C6" w:rsidP="0021548A">
            <w:pPr>
              <w:jc w:val="center"/>
              <w:rPr>
                <w:rFonts w:cstheme="minorHAnsi"/>
                <w:noProof/>
                <w:sz w:val="20"/>
                <w:szCs w:val="20"/>
              </w:rPr>
            </w:pPr>
            <w:r w:rsidRPr="00BF3523">
              <w:rPr>
                <w:rFonts w:cstheme="minorHAnsi"/>
                <w:noProof/>
                <w:sz w:val="20"/>
                <w:szCs w:val="20"/>
              </w:rPr>
              <w:t>100%</w:t>
            </w: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0C7588E1" w14:textId="77777777" w:rsidR="003109C6" w:rsidRPr="000F571E" w:rsidRDefault="003109C6" w:rsidP="003109C6">
            <w:pPr>
              <w:spacing w:after="0"/>
              <w:rPr>
                <w:rFonts w:cstheme="minorHAnsi"/>
                <w:noProof/>
                <w:sz w:val="20"/>
                <w:szCs w:val="20"/>
              </w:rPr>
            </w:pPr>
            <w:r>
              <w:rPr>
                <w:rFonts w:cstheme="minorHAnsi"/>
                <w:noProof/>
                <w:sz w:val="20"/>
                <w:szCs w:val="20"/>
              </w:rPr>
              <w:t>Passive device activates when painted by radar.</w:t>
            </w:r>
          </w:p>
          <w:p w14:paraId="302DE2C9" w14:textId="1410C44E" w:rsidR="003109C6" w:rsidRPr="00C655F5" w:rsidRDefault="003109C6" w:rsidP="00202BB7">
            <w:pPr>
              <w:pStyle w:val="ListParagraph"/>
              <w:numPr>
                <w:ilvl w:val="0"/>
                <w:numId w:val="43"/>
              </w:numPr>
              <w:spacing w:after="60"/>
              <w:ind w:left="245" w:hanging="245"/>
              <w:rPr>
                <w:rFonts w:cstheme="minorHAnsi"/>
                <w:noProof/>
                <w:sz w:val="20"/>
                <w:szCs w:val="20"/>
              </w:rPr>
            </w:pPr>
            <w:r>
              <w:rPr>
                <w:rFonts w:cstheme="minorHAnsi"/>
                <w:noProof/>
                <w:sz w:val="20"/>
                <w:szCs w:val="20"/>
              </w:rPr>
              <w:t>Manual duty-cycling capable</w:t>
            </w:r>
          </w:p>
        </w:tc>
      </w:tr>
      <w:tr w:rsidR="00C944A4" w:rsidRPr="00BF3523" w14:paraId="107F0C07" w14:textId="77777777" w:rsidTr="0034518B">
        <w:trPr>
          <w:trHeight w:val="86"/>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0F860750" w14:textId="4B5502B5" w:rsidR="00626FAA" w:rsidRPr="00BF3523" w:rsidRDefault="00626FAA" w:rsidP="00C944A4">
            <w:pPr>
              <w:spacing w:after="60"/>
              <w:rPr>
                <w:rFonts w:cstheme="minorHAnsi"/>
                <w:noProof/>
                <w:sz w:val="20"/>
                <w:szCs w:val="20"/>
              </w:rPr>
            </w:pPr>
            <w:r w:rsidRPr="00BF3523">
              <w:rPr>
                <w:rFonts w:cstheme="minorHAnsi"/>
                <w:noProof/>
                <w:sz w:val="20"/>
                <w:szCs w:val="20"/>
              </w:rPr>
              <w:t>Visibility Light</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23D349DA" w14:textId="07F2C0D9" w:rsidR="00626FAA" w:rsidRPr="00BF3523" w:rsidRDefault="00626FAA" w:rsidP="00C944A4">
            <w:pPr>
              <w:spacing w:after="60"/>
              <w:rPr>
                <w:rFonts w:cstheme="minorHAnsi"/>
                <w:noProof/>
                <w:sz w:val="20"/>
                <w:szCs w:val="20"/>
              </w:rPr>
            </w:pPr>
            <w:r w:rsidRPr="00BF3523">
              <w:rPr>
                <w:rFonts w:cstheme="minorHAnsi"/>
                <w:noProof/>
                <w:sz w:val="20"/>
                <w:szCs w:val="20"/>
              </w:rPr>
              <w:t>Off</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7BC4F61A" w14:textId="77C44260" w:rsidR="00626FAA" w:rsidRPr="00BF3523" w:rsidRDefault="00626FAA" w:rsidP="00C944A4">
            <w:pPr>
              <w:spacing w:after="60"/>
              <w:jc w:val="center"/>
              <w:rPr>
                <w:rFonts w:cstheme="minorHAnsi"/>
                <w:noProof/>
                <w:sz w:val="20"/>
                <w:szCs w:val="20"/>
              </w:rPr>
            </w:pPr>
            <w:r w:rsidRPr="00BF3523">
              <w:rPr>
                <w:rFonts w:cstheme="minorHAnsi"/>
                <w:noProof/>
                <w:sz w:val="20"/>
                <w:szCs w:val="20"/>
              </w:rPr>
              <w:t>As needed</w:t>
            </w: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4E222F57" w14:textId="364DF920" w:rsidR="00626FAA" w:rsidRPr="00676377" w:rsidRDefault="00626FAA" w:rsidP="00C944A4">
            <w:pPr>
              <w:spacing w:after="60"/>
              <w:rPr>
                <w:rFonts w:cstheme="minorHAnsi"/>
                <w:noProof/>
                <w:sz w:val="20"/>
                <w:szCs w:val="20"/>
              </w:rPr>
            </w:pPr>
            <w:r>
              <w:rPr>
                <w:rFonts w:cstheme="minorHAnsi"/>
                <w:noProof/>
                <w:sz w:val="20"/>
                <w:szCs w:val="20"/>
              </w:rPr>
              <w:t>Auto activation for SV3 with collision detection systems. Manual activation for SV2.</w:t>
            </w:r>
          </w:p>
        </w:tc>
      </w:tr>
      <w:tr w:rsidR="00C944A4" w:rsidRPr="00C944A4" w14:paraId="3685818B" w14:textId="77777777" w:rsidTr="0034518B">
        <w:trPr>
          <w:trHeight w:val="86"/>
        </w:trPr>
        <w:tc>
          <w:tcPr>
            <w:tcW w:w="2007" w:type="dxa"/>
            <w:tcBorders>
              <w:top w:val="single" w:sz="4" w:space="0" w:color="auto"/>
              <w:left w:val="single" w:sz="4" w:space="0" w:color="auto"/>
              <w:bottom w:val="single" w:sz="4" w:space="0" w:color="auto"/>
              <w:right w:val="single" w:sz="4" w:space="0" w:color="auto"/>
            </w:tcBorders>
          </w:tcPr>
          <w:p w14:paraId="2A4DD14B" w14:textId="796194C0" w:rsidR="00C944A4" w:rsidRDefault="00C944A4" w:rsidP="00924C04">
            <w:pPr>
              <w:spacing w:after="60"/>
              <w:rPr>
                <w:rFonts w:cstheme="minorHAnsi"/>
                <w:noProof/>
                <w:sz w:val="20"/>
                <w:szCs w:val="20"/>
              </w:rPr>
            </w:pPr>
            <w:r>
              <w:rPr>
                <w:rFonts w:cstheme="minorHAnsi"/>
                <w:noProof/>
                <w:sz w:val="20"/>
                <w:szCs w:val="20"/>
              </w:rPr>
              <w:t>SMC</w:t>
            </w:r>
            <w:r w:rsidR="00477BF7">
              <w:rPr>
                <w:rFonts w:cstheme="minorHAnsi"/>
                <w:noProof/>
                <w:sz w:val="20"/>
                <w:szCs w:val="20"/>
              </w:rPr>
              <w:t xml:space="preserve"> (EcoPuck and VR2C)</w:t>
            </w:r>
          </w:p>
        </w:tc>
        <w:tc>
          <w:tcPr>
            <w:tcW w:w="1528" w:type="dxa"/>
            <w:tcBorders>
              <w:top w:val="single" w:sz="4" w:space="0" w:color="auto"/>
              <w:left w:val="single" w:sz="4" w:space="0" w:color="auto"/>
              <w:bottom w:val="single" w:sz="4" w:space="0" w:color="auto"/>
              <w:right w:val="single" w:sz="4" w:space="0" w:color="auto"/>
            </w:tcBorders>
          </w:tcPr>
          <w:p w14:paraId="0662E12C" w14:textId="787AE323" w:rsidR="00C944A4" w:rsidRPr="00C944A4" w:rsidRDefault="00C944A4" w:rsidP="00924C04">
            <w:pPr>
              <w:spacing w:after="60"/>
              <w:rPr>
                <w:rFonts w:cstheme="minorHAnsi"/>
                <w:noProof/>
                <w:sz w:val="20"/>
                <w:szCs w:val="20"/>
              </w:rPr>
            </w:pPr>
            <w:r w:rsidRPr="00C944A4">
              <w:rPr>
                <w:rFonts w:cstheme="minorHAnsi"/>
                <w:noProof/>
                <w:sz w:val="20"/>
                <w:szCs w:val="18"/>
              </w:rPr>
              <w:t>Continuous</w:t>
            </w:r>
          </w:p>
        </w:tc>
        <w:tc>
          <w:tcPr>
            <w:tcW w:w="1176" w:type="dxa"/>
            <w:tcBorders>
              <w:top w:val="single" w:sz="4" w:space="0" w:color="auto"/>
              <w:left w:val="single" w:sz="4" w:space="0" w:color="auto"/>
              <w:bottom w:val="single" w:sz="4" w:space="0" w:color="auto"/>
              <w:right w:val="single" w:sz="4" w:space="0" w:color="auto"/>
            </w:tcBorders>
          </w:tcPr>
          <w:p w14:paraId="1A650DEF" w14:textId="423503DA" w:rsidR="00C944A4" w:rsidRPr="00C944A4" w:rsidRDefault="008C7A1D" w:rsidP="00C944A4">
            <w:pPr>
              <w:spacing w:after="60"/>
              <w:jc w:val="center"/>
              <w:rPr>
                <w:rFonts w:cstheme="minorHAnsi"/>
                <w:noProof/>
                <w:sz w:val="20"/>
                <w:szCs w:val="20"/>
              </w:rPr>
            </w:pPr>
            <w:r>
              <w:rPr>
                <w:rFonts w:cstheme="minorHAnsi"/>
                <w:noProof/>
                <w:sz w:val="20"/>
                <w:szCs w:val="18"/>
              </w:rPr>
              <w:t>100%</w:t>
            </w:r>
          </w:p>
        </w:tc>
        <w:tc>
          <w:tcPr>
            <w:tcW w:w="4891" w:type="dxa"/>
            <w:tcBorders>
              <w:top w:val="single" w:sz="4" w:space="0" w:color="auto"/>
              <w:left w:val="single" w:sz="4" w:space="0" w:color="auto"/>
              <w:bottom w:val="single" w:sz="4" w:space="0" w:color="auto"/>
              <w:right w:val="single" w:sz="4" w:space="0" w:color="auto"/>
            </w:tcBorders>
          </w:tcPr>
          <w:p w14:paraId="31D43F19" w14:textId="0CBABB18" w:rsidR="00C944A4" w:rsidRPr="00C944A4" w:rsidRDefault="00C944A4" w:rsidP="0034518B">
            <w:pPr>
              <w:spacing w:after="60"/>
              <w:rPr>
                <w:rFonts w:cstheme="minorHAnsi"/>
                <w:noProof/>
                <w:sz w:val="20"/>
                <w:szCs w:val="20"/>
              </w:rPr>
            </w:pPr>
            <w:r w:rsidRPr="00C944A4">
              <w:rPr>
                <w:sz w:val="20"/>
                <w:szCs w:val="18"/>
              </w:rPr>
              <w:t>Sensor Management Computer (</w:t>
            </w:r>
            <w:proofErr w:type="spellStart"/>
            <w:r w:rsidR="0034518B">
              <w:rPr>
                <w:sz w:val="20"/>
                <w:szCs w:val="18"/>
              </w:rPr>
              <w:t>EcoPuck</w:t>
            </w:r>
            <w:proofErr w:type="spellEnd"/>
            <w:r w:rsidR="0034518B">
              <w:rPr>
                <w:sz w:val="20"/>
                <w:szCs w:val="18"/>
              </w:rPr>
              <w:t xml:space="preserve"> and VR2C</w:t>
            </w:r>
            <w:r w:rsidRPr="00C944A4">
              <w:rPr>
                <w:sz w:val="20"/>
                <w:szCs w:val="18"/>
              </w:rPr>
              <w:t>)</w:t>
            </w:r>
            <w:r w:rsidR="0034518B">
              <w:rPr>
                <w:sz w:val="20"/>
                <w:szCs w:val="18"/>
              </w:rPr>
              <w:t xml:space="preserve"> connected to port G2, turn on G2 integrator payload, wait 10 min for startup, then issue a “</w:t>
            </w:r>
            <w:proofErr w:type="spellStart"/>
            <w:r w:rsidR="0034518B">
              <w:rPr>
                <w:sz w:val="20"/>
                <w:szCs w:val="18"/>
              </w:rPr>
              <w:t>StartEcoPuck</w:t>
            </w:r>
            <w:proofErr w:type="spellEnd"/>
            <w:r w:rsidR="0034518B">
              <w:rPr>
                <w:sz w:val="20"/>
                <w:szCs w:val="18"/>
              </w:rPr>
              <w:t>” run shell command on the G2 payload interface.  The VR2C sensor should start running automatically with G2 port power up.</w:t>
            </w:r>
          </w:p>
        </w:tc>
      </w:tr>
      <w:tr w:rsidR="0034518B" w:rsidRPr="00C944A4" w14:paraId="4A84EA98" w14:textId="77777777" w:rsidTr="0034518B">
        <w:trPr>
          <w:trHeight w:val="86"/>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4A83154F" w14:textId="2284C58B" w:rsidR="0034518B" w:rsidRDefault="0034518B" w:rsidP="00924C04">
            <w:pPr>
              <w:spacing w:after="60"/>
              <w:rPr>
                <w:rFonts w:cstheme="minorHAnsi"/>
                <w:noProof/>
                <w:sz w:val="20"/>
                <w:szCs w:val="20"/>
              </w:rPr>
            </w:pPr>
            <w:r>
              <w:rPr>
                <w:rFonts w:cstheme="minorHAnsi"/>
                <w:noProof/>
                <w:sz w:val="20"/>
                <w:szCs w:val="20"/>
              </w:rPr>
              <w:t>CTD+DO</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21D5543D" w14:textId="0EAED0E1" w:rsidR="0034518B" w:rsidRPr="00C944A4" w:rsidRDefault="0034518B" w:rsidP="00924C04">
            <w:pPr>
              <w:spacing w:after="60"/>
              <w:rPr>
                <w:rFonts w:cstheme="minorHAnsi"/>
                <w:noProof/>
                <w:sz w:val="20"/>
                <w:szCs w:val="20"/>
              </w:rPr>
            </w:pPr>
            <w:r>
              <w:rPr>
                <w:rFonts w:cstheme="minorHAnsi"/>
                <w:noProof/>
                <w:sz w:val="20"/>
                <w:szCs w:val="20"/>
              </w:rPr>
              <w:t xml:space="preserve">1 ensemble/ </w:t>
            </w:r>
            <w:r w:rsidRPr="001578CF">
              <w:rPr>
                <w:rFonts w:cstheme="minorHAnsi"/>
                <w:noProof/>
                <w:sz w:val="20"/>
                <w:szCs w:val="20"/>
              </w:rPr>
              <w:t xml:space="preserve">10 min.  </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100D6827" w14:textId="240A3126" w:rsidR="0034518B" w:rsidRPr="00C944A4" w:rsidRDefault="0034518B" w:rsidP="00C944A4">
            <w:pPr>
              <w:spacing w:after="60"/>
              <w:jc w:val="center"/>
              <w:rPr>
                <w:rFonts w:cstheme="minorHAnsi"/>
                <w:noProof/>
                <w:sz w:val="20"/>
                <w:szCs w:val="20"/>
              </w:rPr>
            </w:pPr>
            <w:r w:rsidRPr="001578CF">
              <w:rPr>
                <w:sz w:val="20"/>
                <w:szCs w:val="20"/>
              </w:rPr>
              <w:t>10%</w:t>
            </w: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6D615849" w14:textId="160274EE" w:rsidR="0034518B" w:rsidRPr="00C944A4" w:rsidRDefault="0034518B" w:rsidP="00924C04">
            <w:pPr>
              <w:spacing w:after="60"/>
              <w:rPr>
                <w:rFonts w:cstheme="minorHAnsi"/>
                <w:noProof/>
                <w:sz w:val="20"/>
                <w:szCs w:val="20"/>
              </w:rPr>
            </w:pPr>
            <w:r>
              <w:rPr>
                <w:sz w:val="20"/>
                <w:szCs w:val="20"/>
              </w:rPr>
              <w:t>8</w:t>
            </w:r>
            <w:r w:rsidRPr="00BF3523">
              <w:rPr>
                <w:sz w:val="20"/>
                <w:szCs w:val="20"/>
              </w:rPr>
              <w:t xml:space="preserve"> samples </w:t>
            </w:r>
            <w:r>
              <w:rPr>
                <w:sz w:val="20"/>
                <w:szCs w:val="20"/>
              </w:rPr>
              <w:t xml:space="preserve">at </w:t>
            </w:r>
            <w:r w:rsidRPr="00BF3523">
              <w:rPr>
                <w:sz w:val="20"/>
                <w:szCs w:val="20"/>
              </w:rPr>
              <w:t>1</w:t>
            </w:r>
            <w:r>
              <w:rPr>
                <w:sz w:val="20"/>
                <w:szCs w:val="20"/>
              </w:rPr>
              <w:t>0 sec interval reporting once every 10 min.</w:t>
            </w:r>
            <w:r w:rsidR="008C7A1D">
              <w:rPr>
                <w:sz w:val="20"/>
                <w:szCs w:val="20"/>
              </w:rPr>
              <w:t xml:space="preserve">  C</w:t>
            </w:r>
            <w:r>
              <w:rPr>
                <w:sz w:val="20"/>
                <w:szCs w:val="20"/>
              </w:rPr>
              <w:t xml:space="preserve">onnected to Port S2, with board </w:t>
            </w:r>
            <w:proofErr w:type="spellStart"/>
            <w:r>
              <w:rPr>
                <w:sz w:val="20"/>
                <w:szCs w:val="20"/>
              </w:rPr>
              <w:t>id</w:t>
            </w:r>
            <w:proofErr w:type="spellEnd"/>
            <w:r>
              <w:rPr>
                <w:sz w:val="20"/>
                <w:szCs w:val="20"/>
              </w:rPr>
              <w:t xml:space="preserve"> 2049</w:t>
            </w:r>
            <w:r w:rsidR="00FF4437">
              <w:rPr>
                <w:sz w:val="20"/>
                <w:szCs w:val="20"/>
              </w:rPr>
              <w:t>.  Power up port S2,</w:t>
            </w:r>
            <w:r>
              <w:rPr>
                <w:sz w:val="20"/>
                <w:szCs w:val="20"/>
              </w:rPr>
              <w:t xml:space="preserve"> issue </w:t>
            </w:r>
            <w:proofErr w:type="spellStart"/>
            <w:r>
              <w:rPr>
                <w:sz w:val="20"/>
                <w:szCs w:val="20"/>
              </w:rPr>
              <w:t>ctd</w:t>
            </w:r>
            <w:proofErr w:type="spellEnd"/>
            <w:r>
              <w:rPr>
                <w:sz w:val="20"/>
                <w:szCs w:val="20"/>
              </w:rPr>
              <w:t xml:space="preserve">-r </w:t>
            </w:r>
            <w:r w:rsidR="00FF4437">
              <w:rPr>
                <w:sz w:val="20"/>
                <w:szCs w:val="20"/>
              </w:rPr>
              <w:t xml:space="preserve">write console script </w:t>
            </w:r>
            <w:r>
              <w:rPr>
                <w:sz w:val="20"/>
                <w:szCs w:val="20"/>
              </w:rPr>
              <w:t xml:space="preserve">command to board </w:t>
            </w:r>
            <w:proofErr w:type="spellStart"/>
            <w:r>
              <w:rPr>
                <w:sz w:val="20"/>
                <w:szCs w:val="20"/>
              </w:rPr>
              <w:t>id</w:t>
            </w:r>
            <w:proofErr w:type="spellEnd"/>
            <w:r>
              <w:rPr>
                <w:sz w:val="20"/>
                <w:szCs w:val="20"/>
              </w:rPr>
              <w:t xml:space="preserve"> 2049 to start</w:t>
            </w:r>
            <w:r w:rsidR="00FF4437">
              <w:rPr>
                <w:sz w:val="20"/>
                <w:szCs w:val="20"/>
              </w:rPr>
              <w:t xml:space="preserve"> sampling</w:t>
            </w:r>
          </w:p>
        </w:tc>
      </w:tr>
      <w:tr w:rsidR="0034518B" w:rsidRPr="00BF3523" w14:paraId="2097461C" w14:textId="77777777" w:rsidTr="0034518B">
        <w:trPr>
          <w:trHeight w:val="86"/>
        </w:trPr>
        <w:tc>
          <w:tcPr>
            <w:tcW w:w="2007" w:type="dxa"/>
            <w:tcBorders>
              <w:top w:val="single" w:sz="4" w:space="0" w:color="auto"/>
              <w:left w:val="single" w:sz="4" w:space="0" w:color="auto"/>
              <w:bottom w:val="single" w:sz="4" w:space="0" w:color="auto"/>
              <w:right w:val="single" w:sz="4" w:space="0" w:color="auto"/>
            </w:tcBorders>
            <w:shd w:val="clear" w:color="auto" w:fill="auto"/>
          </w:tcPr>
          <w:p w14:paraId="63360CF6" w14:textId="4F390FEE" w:rsidR="0034518B" w:rsidRDefault="0034518B" w:rsidP="00924C04">
            <w:pPr>
              <w:rPr>
                <w:rFonts w:cstheme="minorHAnsi"/>
                <w:noProof/>
                <w:sz w:val="20"/>
                <w:szCs w:val="20"/>
              </w:rPr>
            </w:pPr>
            <w:r>
              <w:rPr>
                <w:rFonts w:cstheme="minorHAnsi"/>
                <w:noProof/>
                <w:sz w:val="20"/>
                <w:szCs w:val="20"/>
              </w:rPr>
              <w:t>pCO2 + pH</w:t>
            </w:r>
          </w:p>
        </w:tc>
        <w:tc>
          <w:tcPr>
            <w:tcW w:w="1528" w:type="dxa"/>
            <w:tcBorders>
              <w:top w:val="single" w:sz="4" w:space="0" w:color="auto"/>
              <w:left w:val="single" w:sz="4" w:space="0" w:color="auto"/>
              <w:bottom w:val="single" w:sz="4" w:space="0" w:color="auto"/>
              <w:right w:val="single" w:sz="4" w:space="0" w:color="auto"/>
            </w:tcBorders>
            <w:shd w:val="clear" w:color="auto" w:fill="auto"/>
          </w:tcPr>
          <w:p w14:paraId="2B9C1FF2" w14:textId="76A768AB" w:rsidR="0034518B" w:rsidRDefault="0034518B" w:rsidP="0034518B">
            <w:pPr>
              <w:spacing w:after="0"/>
              <w:rPr>
                <w:rFonts w:cstheme="minorHAnsi"/>
                <w:noProof/>
                <w:sz w:val="20"/>
                <w:szCs w:val="20"/>
              </w:rPr>
            </w:pPr>
            <w:r>
              <w:rPr>
                <w:rFonts w:cstheme="minorHAnsi"/>
                <w:noProof/>
                <w:sz w:val="20"/>
                <w:szCs w:val="20"/>
              </w:rPr>
              <w:t>pCO2 samples once an hr, pH once every 10 min</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1F8253F1" w14:textId="33FF38D8" w:rsidR="0034518B" w:rsidRPr="001578CF" w:rsidRDefault="0034518B" w:rsidP="00924C04">
            <w:pPr>
              <w:jc w:val="center"/>
              <w:rPr>
                <w:sz w:val="20"/>
                <w:szCs w:val="20"/>
              </w:rPr>
            </w:pPr>
            <w:r>
              <w:rPr>
                <w:sz w:val="20"/>
                <w:szCs w:val="20"/>
              </w:rPr>
              <w:t>100%</w:t>
            </w:r>
          </w:p>
        </w:tc>
        <w:tc>
          <w:tcPr>
            <w:tcW w:w="4891" w:type="dxa"/>
            <w:tcBorders>
              <w:top w:val="single" w:sz="4" w:space="0" w:color="auto"/>
              <w:left w:val="single" w:sz="4" w:space="0" w:color="auto"/>
              <w:bottom w:val="single" w:sz="4" w:space="0" w:color="auto"/>
              <w:right w:val="single" w:sz="4" w:space="0" w:color="auto"/>
            </w:tcBorders>
            <w:shd w:val="clear" w:color="auto" w:fill="auto"/>
          </w:tcPr>
          <w:p w14:paraId="65DB13E6" w14:textId="4FE66557" w:rsidR="0034518B" w:rsidRDefault="008C7A1D" w:rsidP="00202BB7">
            <w:pPr>
              <w:spacing w:after="60"/>
              <w:rPr>
                <w:sz w:val="20"/>
                <w:szCs w:val="20"/>
              </w:rPr>
            </w:pPr>
            <w:r>
              <w:rPr>
                <w:sz w:val="20"/>
                <w:szCs w:val="20"/>
              </w:rPr>
              <w:t>These devic</w:t>
            </w:r>
            <w:r w:rsidR="0034518B">
              <w:rPr>
                <w:sz w:val="20"/>
                <w:szCs w:val="20"/>
              </w:rPr>
              <w:t>es will start sampling and returning data automatically when the S3 port is powered.</w:t>
            </w:r>
          </w:p>
        </w:tc>
      </w:tr>
    </w:tbl>
    <w:p w14:paraId="2BCCEBCF" w14:textId="77777777" w:rsidR="00302760" w:rsidRDefault="00302760" w:rsidP="00490C53">
      <w:pPr>
        <w:spacing w:after="0"/>
        <w:rPr>
          <w:sz w:val="20"/>
        </w:rPr>
      </w:pPr>
    </w:p>
    <w:p w14:paraId="01FF1CCB" w14:textId="77777777" w:rsidR="00A71FBD" w:rsidRDefault="00A71FBD" w:rsidP="00490C53">
      <w:pPr>
        <w:spacing w:after="0"/>
        <w:rPr>
          <w:sz w:val="20"/>
        </w:rPr>
      </w:pPr>
    </w:p>
    <w:p w14:paraId="330036FE" w14:textId="77777777" w:rsidR="00A71FBD" w:rsidRDefault="00A71FBD" w:rsidP="00490C53">
      <w:pPr>
        <w:spacing w:after="0"/>
        <w:rPr>
          <w:sz w:val="20"/>
        </w:rPr>
      </w:pPr>
    </w:p>
    <w:p w14:paraId="2A4A7E4D" w14:textId="77777777" w:rsidR="00A71FBD" w:rsidRDefault="00A71FBD" w:rsidP="00490C53">
      <w:pPr>
        <w:spacing w:after="0"/>
        <w:rPr>
          <w:sz w:val="20"/>
        </w:rPr>
      </w:pPr>
    </w:p>
    <w:p w14:paraId="06DC1A28" w14:textId="77777777" w:rsidR="00A71FBD" w:rsidRDefault="00A71FBD" w:rsidP="00490C53">
      <w:pPr>
        <w:spacing w:after="0"/>
        <w:rPr>
          <w:sz w:val="20"/>
        </w:rPr>
      </w:pPr>
    </w:p>
    <w:p w14:paraId="44E41D43" w14:textId="77777777" w:rsidR="00A71FBD" w:rsidRDefault="00A71FBD" w:rsidP="00490C53">
      <w:pPr>
        <w:spacing w:after="0"/>
        <w:rPr>
          <w:sz w:val="20"/>
        </w:rPr>
      </w:pPr>
    </w:p>
    <w:p w14:paraId="7E437E09" w14:textId="77777777" w:rsidR="00A71FBD" w:rsidRDefault="00A71FBD" w:rsidP="00490C53">
      <w:pPr>
        <w:spacing w:after="0"/>
        <w:rPr>
          <w:sz w:val="20"/>
        </w:rPr>
      </w:pPr>
    </w:p>
    <w:p w14:paraId="01938C46" w14:textId="77777777" w:rsidR="0034518B" w:rsidRDefault="0034518B" w:rsidP="00490C53">
      <w:pPr>
        <w:spacing w:after="0"/>
        <w:rPr>
          <w:sz w:val="20"/>
        </w:rPr>
      </w:pPr>
    </w:p>
    <w:p w14:paraId="1479032B" w14:textId="77777777" w:rsidR="0034518B" w:rsidRDefault="0034518B" w:rsidP="00490C53">
      <w:pPr>
        <w:spacing w:after="0"/>
        <w:rPr>
          <w:sz w:val="20"/>
        </w:rPr>
      </w:pPr>
    </w:p>
    <w:p w14:paraId="017B4E45" w14:textId="77777777" w:rsidR="0034518B" w:rsidRDefault="0034518B" w:rsidP="00490C53">
      <w:pPr>
        <w:spacing w:after="0"/>
        <w:rPr>
          <w:sz w:val="20"/>
        </w:rPr>
      </w:pPr>
    </w:p>
    <w:p w14:paraId="72765663" w14:textId="77777777" w:rsidR="0034518B" w:rsidRDefault="0034518B" w:rsidP="00490C53">
      <w:pPr>
        <w:spacing w:after="0"/>
        <w:rPr>
          <w:sz w:val="20"/>
        </w:rPr>
      </w:pPr>
    </w:p>
    <w:p w14:paraId="40DD07B1" w14:textId="77777777" w:rsidR="0034518B" w:rsidRDefault="0034518B" w:rsidP="00490C53">
      <w:pPr>
        <w:spacing w:after="0"/>
        <w:rPr>
          <w:sz w:val="20"/>
        </w:rPr>
      </w:pPr>
    </w:p>
    <w:p w14:paraId="7A7CF853" w14:textId="77777777" w:rsidR="0034518B" w:rsidRDefault="0034518B" w:rsidP="00490C53">
      <w:pPr>
        <w:spacing w:after="0"/>
        <w:rPr>
          <w:sz w:val="20"/>
        </w:rPr>
      </w:pPr>
    </w:p>
    <w:p w14:paraId="274F7EFE" w14:textId="77777777" w:rsidR="0034518B" w:rsidRDefault="0034518B" w:rsidP="00490C53">
      <w:pPr>
        <w:spacing w:after="0"/>
        <w:rPr>
          <w:sz w:val="20"/>
        </w:rPr>
      </w:pPr>
    </w:p>
    <w:p w14:paraId="2FC78D0C" w14:textId="77777777" w:rsidR="0034518B" w:rsidRDefault="0034518B" w:rsidP="00490C53">
      <w:pPr>
        <w:spacing w:after="0"/>
        <w:rPr>
          <w:sz w:val="20"/>
        </w:rPr>
      </w:pPr>
    </w:p>
    <w:p w14:paraId="157AD6BC" w14:textId="77777777" w:rsidR="0034518B" w:rsidRDefault="0034518B" w:rsidP="00490C53">
      <w:pPr>
        <w:spacing w:after="0"/>
        <w:rPr>
          <w:sz w:val="20"/>
        </w:rPr>
      </w:pPr>
    </w:p>
    <w:p w14:paraId="248CA7D1" w14:textId="77777777" w:rsidR="0034518B" w:rsidRDefault="0034518B" w:rsidP="00490C53">
      <w:pPr>
        <w:spacing w:after="0"/>
        <w:rPr>
          <w:sz w:val="20"/>
        </w:rPr>
      </w:pPr>
    </w:p>
    <w:p w14:paraId="264D08AF" w14:textId="77777777" w:rsidR="0034518B" w:rsidRDefault="0034518B" w:rsidP="00490C53">
      <w:pPr>
        <w:spacing w:after="0"/>
        <w:rPr>
          <w:sz w:val="20"/>
        </w:rPr>
      </w:pPr>
    </w:p>
    <w:p w14:paraId="7E471248" w14:textId="77777777" w:rsidR="00A71FBD" w:rsidRDefault="00A71FBD" w:rsidP="00490C53">
      <w:pPr>
        <w:spacing w:after="0"/>
        <w:rPr>
          <w:sz w:val="20"/>
        </w:rPr>
      </w:pPr>
    </w:p>
    <w:p w14:paraId="07954D78" w14:textId="77777777" w:rsidR="00A71FBD" w:rsidRDefault="00A71FBD" w:rsidP="00490C53">
      <w:pPr>
        <w:spacing w:after="0"/>
        <w:rPr>
          <w:sz w:val="20"/>
        </w:rPr>
      </w:pPr>
    </w:p>
    <w:p w14:paraId="05C9AB12" w14:textId="77777777" w:rsidR="00A71FBD" w:rsidRDefault="00A71FBD" w:rsidP="00490C53">
      <w:pPr>
        <w:spacing w:after="0"/>
        <w:rPr>
          <w:sz w:val="20"/>
        </w:rPr>
      </w:pPr>
    </w:p>
    <w:p w14:paraId="2F947DD1" w14:textId="77777777" w:rsidR="00477BF7" w:rsidRDefault="00477BF7" w:rsidP="00490C53">
      <w:pPr>
        <w:spacing w:after="0"/>
        <w:rPr>
          <w:sz w:val="20"/>
        </w:rPr>
      </w:pPr>
    </w:p>
    <w:p w14:paraId="6EAB7C56" w14:textId="77777777" w:rsidR="00477BF7" w:rsidRDefault="00477BF7" w:rsidP="00490C53">
      <w:pPr>
        <w:spacing w:after="0"/>
        <w:rPr>
          <w:sz w:val="20"/>
        </w:rPr>
      </w:pPr>
    </w:p>
    <w:p w14:paraId="43CDDF09" w14:textId="77777777" w:rsidR="00477BF7" w:rsidRDefault="00477BF7" w:rsidP="00490C53">
      <w:pPr>
        <w:spacing w:after="0"/>
        <w:rPr>
          <w:sz w:val="20"/>
        </w:rPr>
      </w:pPr>
    </w:p>
    <w:p w14:paraId="4BF23668" w14:textId="77777777" w:rsidR="00477BF7" w:rsidRDefault="00477BF7" w:rsidP="00490C53">
      <w:pPr>
        <w:spacing w:after="0"/>
        <w:rPr>
          <w:sz w:val="20"/>
        </w:rPr>
      </w:pPr>
    </w:p>
    <w:p w14:paraId="261E2154" w14:textId="77777777" w:rsidR="00477BF7" w:rsidRDefault="00477BF7" w:rsidP="00490C53">
      <w:pPr>
        <w:spacing w:after="0"/>
        <w:rPr>
          <w:sz w:val="20"/>
        </w:rPr>
      </w:pPr>
    </w:p>
    <w:p w14:paraId="6CF15C6B" w14:textId="77777777" w:rsidR="00477BF7" w:rsidRDefault="00477BF7" w:rsidP="00490C53">
      <w:pPr>
        <w:spacing w:after="0"/>
        <w:rPr>
          <w:sz w:val="20"/>
        </w:rPr>
      </w:pPr>
    </w:p>
    <w:p w14:paraId="24B4870A" w14:textId="77777777" w:rsidR="00A71FBD" w:rsidRPr="00AF1553" w:rsidRDefault="00A71FBD" w:rsidP="00490C53">
      <w:pPr>
        <w:spacing w:after="0"/>
        <w:rPr>
          <w:sz w:val="20"/>
        </w:rPr>
      </w:pPr>
    </w:p>
    <w:tbl>
      <w:tblPr>
        <w:tblStyle w:val="TableGrid"/>
        <w:tblW w:w="0" w:type="auto"/>
        <w:tblBorders>
          <w:insideH w:val="none" w:sz="0" w:space="0" w:color="auto"/>
          <w:insideV w:val="none" w:sz="0" w:space="0" w:color="auto"/>
        </w:tblBorders>
        <w:tblCellMar>
          <w:left w:w="115" w:type="dxa"/>
          <w:right w:w="115" w:type="dxa"/>
        </w:tblCellMar>
        <w:tblLook w:val="04A0" w:firstRow="1" w:lastRow="0" w:firstColumn="1" w:lastColumn="0" w:noHBand="0" w:noVBand="1"/>
      </w:tblPr>
      <w:tblGrid>
        <w:gridCol w:w="9590"/>
      </w:tblGrid>
      <w:tr w:rsidR="00490C53" w:rsidRPr="00B16CEE" w14:paraId="41680C0E" w14:textId="77777777" w:rsidTr="0021548A">
        <w:trPr>
          <w:trHeight w:val="188"/>
        </w:trPr>
        <w:tc>
          <w:tcPr>
            <w:tcW w:w="9590" w:type="dxa"/>
            <w:tcBorders>
              <w:top w:val="single" w:sz="4" w:space="0" w:color="auto"/>
              <w:bottom w:val="single" w:sz="4" w:space="0" w:color="auto"/>
            </w:tcBorders>
            <w:shd w:val="clear" w:color="auto" w:fill="92CDDC" w:themeFill="accent5" w:themeFillTint="99"/>
          </w:tcPr>
          <w:p w14:paraId="7F036C8B" w14:textId="66ECD30E" w:rsidR="00490C53" w:rsidRPr="00B16CEE" w:rsidRDefault="00490C53" w:rsidP="0021548A">
            <w:pPr>
              <w:pStyle w:val="Heading2"/>
              <w:spacing w:before="0" w:after="0"/>
              <w:outlineLvl w:val="1"/>
            </w:pPr>
            <w:bookmarkStart w:id="23" w:name="_Toc412302962"/>
            <w:r>
              <w:lastRenderedPageBreak/>
              <w:t>Course Architecture</w:t>
            </w:r>
            <w:bookmarkEnd w:id="23"/>
          </w:p>
        </w:tc>
      </w:tr>
      <w:tr w:rsidR="00490C53" w:rsidRPr="00B16CEE" w14:paraId="44600B11" w14:textId="77777777" w:rsidTr="0021548A">
        <w:trPr>
          <w:trHeight w:val="530"/>
        </w:trPr>
        <w:tc>
          <w:tcPr>
            <w:tcW w:w="9590" w:type="dxa"/>
            <w:tcBorders>
              <w:top w:val="single" w:sz="4" w:space="0" w:color="auto"/>
              <w:left w:val="single" w:sz="4" w:space="0" w:color="auto"/>
              <w:right w:val="single" w:sz="4" w:space="0" w:color="auto"/>
            </w:tcBorders>
          </w:tcPr>
          <w:p w14:paraId="2B296DFF" w14:textId="7E74A1F9" w:rsidR="00490C53" w:rsidRDefault="00490C53" w:rsidP="0021548A">
            <w:pPr>
              <w:rPr>
                <w:rFonts w:cstheme="minorHAnsi"/>
                <w:b/>
                <w:sz w:val="20"/>
              </w:rPr>
            </w:pPr>
            <w:r>
              <w:rPr>
                <w:rFonts w:cstheme="minorHAnsi"/>
                <w:b/>
                <w:sz w:val="20"/>
              </w:rPr>
              <w:t>Overall Operating Area; Close-Ups (tasks, other points-of-interest):</w:t>
            </w:r>
          </w:p>
          <w:p w14:paraId="6F2DDCBF" w14:textId="60177117" w:rsidR="00A71FBD" w:rsidRDefault="00A71FBD" w:rsidP="0021548A">
            <w:pPr>
              <w:rPr>
                <w:rFonts w:cstheme="minorHAnsi"/>
                <w:sz w:val="20"/>
              </w:rPr>
            </w:pPr>
            <w:r>
              <w:rPr>
                <w:rFonts w:cstheme="minorHAnsi"/>
                <w:sz w:val="20"/>
              </w:rPr>
              <w:t xml:space="preserve">Figure 1.  </w:t>
            </w:r>
            <w:r w:rsidR="0034518B">
              <w:rPr>
                <w:rFonts w:cstheme="minorHAnsi"/>
                <w:sz w:val="20"/>
              </w:rPr>
              <w:t xml:space="preserve">The </w:t>
            </w:r>
            <w:r>
              <w:rPr>
                <w:rFonts w:cstheme="minorHAnsi"/>
                <w:sz w:val="20"/>
              </w:rPr>
              <w:t>route</w:t>
            </w:r>
            <w:r w:rsidR="0034518B">
              <w:rPr>
                <w:rFonts w:cstheme="minorHAnsi"/>
                <w:sz w:val="20"/>
              </w:rPr>
              <w:t xml:space="preserve"> for this mission is</w:t>
            </w:r>
            <w:r>
              <w:rPr>
                <w:rFonts w:cstheme="minorHAnsi"/>
                <w:sz w:val="20"/>
              </w:rPr>
              <w:t xml:space="preserve"> shown in yellow and </w:t>
            </w:r>
            <w:r w:rsidR="00070FB0">
              <w:rPr>
                <w:rFonts w:cstheme="minorHAnsi"/>
                <w:sz w:val="20"/>
              </w:rPr>
              <w:t xml:space="preserve">the </w:t>
            </w:r>
            <w:r>
              <w:rPr>
                <w:rFonts w:cstheme="minorHAnsi"/>
                <w:sz w:val="20"/>
              </w:rPr>
              <w:t>waypoints are already loaded in WGMS</w:t>
            </w:r>
          </w:p>
          <w:p w14:paraId="6D1CA1B6" w14:textId="55656080" w:rsidR="00A71FBD" w:rsidRDefault="00A71FBD" w:rsidP="0021548A">
            <w:pPr>
              <w:rPr>
                <w:rFonts w:cstheme="minorHAnsi"/>
                <w:sz w:val="20"/>
              </w:rPr>
            </w:pPr>
            <w:r>
              <w:rPr>
                <w:rFonts w:cstheme="minorHAnsi"/>
                <w:sz w:val="20"/>
              </w:rPr>
              <w:t xml:space="preserve">BOG </w:t>
            </w:r>
            <w:proofErr w:type="spellStart"/>
            <w:r>
              <w:rPr>
                <w:rFonts w:cstheme="minorHAnsi"/>
                <w:sz w:val="20"/>
              </w:rPr>
              <w:t>timerseries</w:t>
            </w:r>
            <w:proofErr w:type="spellEnd"/>
            <w:r>
              <w:rPr>
                <w:rFonts w:cstheme="minorHAnsi"/>
                <w:sz w:val="20"/>
              </w:rPr>
              <w:t xml:space="preserve"> line C1-M1-M2 </w:t>
            </w:r>
            <w:r w:rsidR="00070FB0">
              <w:rPr>
                <w:rFonts w:cstheme="minorHAnsi"/>
                <w:sz w:val="20"/>
              </w:rPr>
              <w:t xml:space="preserve">(WGMS </w:t>
            </w:r>
            <w:r>
              <w:rPr>
                <w:rFonts w:cstheme="minorHAnsi"/>
                <w:sz w:val="20"/>
              </w:rPr>
              <w:t>Waypoint 41 thru 44)</w:t>
            </w:r>
          </w:p>
          <w:p w14:paraId="4FA33CCB" w14:textId="6E96818A" w:rsidR="00490C53" w:rsidRPr="00F0699F" w:rsidRDefault="00EC6900" w:rsidP="0021548A">
            <w:pPr>
              <w:rPr>
                <w:rFonts w:cstheme="minorHAnsi"/>
                <w:sz w:val="20"/>
              </w:rPr>
            </w:pPr>
            <w:r>
              <w:rPr>
                <w:rFonts w:cstheme="minorHAnsi"/>
                <w:noProof/>
                <w:sz w:val="20"/>
              </w:rPr>
              <w:drawing>
                <wp:inline distT="0" distB="0" distL="0" distR="0" wp14:anchorId="7A47D4C4" wp14:editId="6F0D5C30">
                  <wp:extent cx="5939790" cy="4197985"/>
                  <wp:effectExtent l="0" t="0" r="3810" b="0"/>
                  <wp:docPr id="4" name="Picture 4" descr="C:\Users\cwahl\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wahl\Desktop\Untitled.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4197985"/>
                          </a:xfrm>
                          <a:prstGeom prst="rect">
                            <a:avLst/>
                          </a:prstGeom>
                          <a:noFill/>
                          <a:ln>
                            <a:noFill/>
                          </a:ln>
                        </pic:spPr>
                      </pic:pic>
                    </a:graphicData>
                  </a:graphic>
                </wp:inline>
              </w:drawing>
            </w:r>
          </w:p>
        </w:tc>
      </w:tr>
    </w:tbl>
    <w:p w14:paraId="4FDB6C47" w14:textId="77777777" w:rsidR="00EE6274" w:rsidRPr="00AF1553" w:rsidRDefault="00EE6274" w:rsidP="004B3671">
      <w:pPr>
        <w:spacing w:after="0"/>
        <w:rPr>
          <w:sz w:val="20"/>
        </w:rPr>
      </w:pPr>
    </w:p>
    <w:tbl>
      <w:tblPr>
        <w:tblStyle w:val="TableGrid"/>
        <w:tblW w:w="0" w:type="auto"/>
        <w:tblBorders>
          <w:insideH w:val="none" w:sz="0" w:space="0" w:color="auto"/>
          <w:insideV w:val="none" w:sz="0" w:space="0" w:color="auto"/>
        </w:tblBorders>
        <w:tblCellMar>
          <w:left w:w="115" w:type="dxa"/>
          <w:right w:w="115" w:type="dxa"/>
        </w:tblCellMar>
        <w:tblLook w:val="04A0" w:firstRow="1" w:lastRow="0" w:firstColumn="1" w:lastColumn="0" w:noHBand="0" w:noVBand="1"/>
      </w:tblPr>
      <w:tblGrid>
        <w:gridCol w:w="9590"/>
      </w:tblGrid>
      <w:tr w:rsidR="00F0699F" w:rsidRPr="00B16CEE" w14:paraId="09C39D9D" w14:textId="77777777" w:rsidTr="00183C36">
        <w:trPr>
          <w:trHeight w:val="188"/>
        </w:trPr>
        <w:tc>
          <w:tcPr>
            <w:tcW w:w="9590" w:type="dxa"/>
            <w:tcBorders>
              <w:top w:val="single" w:sz="4" w:space="0" w:color="auto"/>
              <w:bottom w:val="single" w:sz="4" w:space="0" w:color="auto"/>
            </w:tcBorders>
            <w:shd w:val="clear" w:color="auto" w:fill="92CDDC" w:themeFill="accent5" w:themeFillTint="99"/>
          </w:tcPr>
          <w:p w14:paraId="69F8D300" w14:textId="69183635" w:rsidR="00F0699F" w:rsidRPr="00B16CEE" w:rsidRDefault="00F0699F" w:rsidP="00183C36">
            <w:pPr>
              <w:pStyle w:val="Heading2"/>
              <w:spacing w:before="0" w:after="0"/>
              <w:outlineLvl w:val="1"/>
            </w:pPr>
            <w:bookmarkStart w:id="24" w:name="_Toc412302963"/>
            <w:r>
              <w:t>Emergency Equipment Retrieval</w:t>
            </w:r>
            <w:bookmarkEnd w:id="24"/>
          </w:p>
        </w:tc>
      </w:tr>
      <w:tr w:rsidR="00F0699F" w:rsidRPr="00B16CEE" w14:paraId="3C7E7C32" w14:textId="77777777" w:rsidTr="00B8518E">
        <w:trPr>
          <w:trHeight w:val="107"/>
        </w:trPr>
        <w:tc>
          <w:tcPr>
            <w:tcW w:w="9590" w:type="dxa"/>
            <w:tcBorders>
              <w:top w:val="single" w:sz="4" w:space="0" w:color="auto"/>
              <w:left w:val="single" w:sz="4" w:space="0" w:color="auto"/>
              <w:right w:val="single" w:sz="4" w:space="0" w:color="auto"/>
            </w:tcBorders>
          </w:tcPr>
          <w:p w14:paraId="616A0CEB" w14:textId="457CEA35" w:rsidR="00F0699F" w:rsidRPr="00F0699F" w:rsidRDefault="00F0699F" w:rsidP="00BD5FF7">
            <w:pPr>
              <w:rPr>
                <w:rFonts w:cstheme="minorHAnsi"/>
                <w:sz w:val="20"/>
              </w:rPr>
            </w:pPr>
            <w:r w:rsidRPr="00F0699F">
              <w:rPr>
                <w:rFonts w:cstheme="minorHAnsi"/>
                <w:sz w:val="20"/>
              </w:rPr>
              <w:t xml:space="preserve">If escalation warrants emergency retrieval of a Wave Glider, </w:t>
            </w:r>
            <w:r w:rsidR="00A71FBD">
              <w:rPr>
                <w:rFonts w:cstheme="minorHAnsi"/>
                <w:sz w:val="20"/>
              </w:rPr>
              <w:t>please contact Chris Wahl at MBARI and I wi</w:t>
            </w:r>
            <w:r w:rsidR="00BD5FF7">
              <w:rPr>
                <w:rFonts w:cstheme="minorHAnsi"/>
                <w:sz w:val="20"/>
              </w:rPr>
              <w:t xml:space="preserve">ll coordinate a recovery effort during the period of 01JUL2016 to 07JUL2016.  For the second period 21JUL2016-01AUG2016, please contact Jared </w:t>
            </w:r>
            <w:proofErr w:type="spellStart"/>
            <w:r w:rsidR="00BD5FF7">
              <w:rPr>
                <w:rFonts w:cstheme="minorHAnsi"/>
                <w:sz w:val="20"/>
              </w:rPr>
              <w:t>Figurski</w:t>
            </w:r>
            <w:proofErr w:type="spellEnd"/>
            <w:r w:rsidR="00BD5FF7">
              <w:rPr>
                <w:rFonts w:cstheme="minorHAnsi"/>
                <w:sz w:val="20"/>
              </w:rPr>
              <w:t xml:space="preserve"> </w:t>
            </w:r>
            <w:hyperlink r:id="rId15" w:history="1">
              <w:r w:rsidR="00BD5FF7" w:rsidRPr="007F0851">
                <w:rPr>
                  <w:rStyle w:val="Hyperlink"/>
                  <w:rFonts w:cstheme="minorHAnsi"/>
                  <w:sz w:val="20"/>
                </w:rPr>
                <w:t>jared@mbari.org</w:t>
              </w:r>
            </w:hyperlink>
            <w:r w:rsidR="00BD5FF7">
              <w:rPr>
                <w:rFonts w:cstheme="minorHAnsi"/>
                <w:sz w:val="20"/>
              </w:rPr>
              <w:t xml:space="preserve"> 831-818-2769 to coordinate retrieval.</w:t>
            </w:r>
          </w:p>
        </w:tc>
      </w:tr>
    </w:tbl>
    <w:p w14:paraId="0E4B6BA9" w14:textId="77777777" w:rsidR="00447922" w:rsidRPr="00AF1553" w:rsidRDefault="00447922" w:rsidP="004B3671">
      <w:pPr>
        <w:spacing w:after="0"/>
        <w:rPr>
          <w:sz w:val="20"/>
        </w:rPr>
      </w:pPr>
    </w:p>
    <w:tbl>
      <w:tblPr>
        <w:tblStyle w:val="TableGrid"/>
        <w:tblW w:w="0" w:type="auto"/>
        <w:tblBorders>
          <w:insideH w:val="none" w:sz="0" w:space="0" w:color="auto"/>
          <w:insideV w:val="none" w:sz="0" w:space="0" w:color="auto"/>
        </w:tblBorders>
        <w:tblCellMar>
          <w:left w:w="115" w:type="dxa"/>
          <w:right w:w="115" w:type="dxa"/>
        </w:tblCellMar>
        <w:tblLook w:val="04A0" w:firstRow="1" w:lastRow="0" w:firstColumn="1" w:lastColumn="0" w:noHBand="0" w:noVBand="1"/>
      </w:tblPr>
      <w:tblGrid>
        <w:gridCol w:w="4795"/>
        <w:gridCol w:w="4795"/>
      </w:tblGrid>
      <w:tr w:rsidR="00F0699F" w:rsidRPr="00B16CEE" w14:paraId="3E889A94" w14:textId="77777777" w:rsidTr="00183C36">
        <w:trPr>
          <w:trHeight w:val="188"/>
        </w:trPr>
        <w:tc>
          <w:tcPr>
            <w:tcW w:w="9590" w:type="dxa"/>
            <w:gridSpan w:val="2"/>
            <w:tcBorders>
              <w:top w:val="single" w:sz="4" w:space="0" w:color="auto"/>
              <w:bottom w:val="single" w:sz="4" w:space="0" w:color="auto"/>
            </w:tcBorders>
            <w:shd w:val="clear" w:color="auto" w:fill="92CDDC" w:themeFill="accent5" w:themeFillTint="99"/>
          </w:tcPr>
          <w:p w14:paraId="59D43F2E" w14:textId="00684125" w:rsidR="00F0699F" w:rsidRPr="00B16CEE" w:rsidRDefault="00F0699F" w:rsidP="00183C36">
            <w:pPr>
              <w:pStyle w:val="Heading2"/>
              <w:spacing w:before="0" w:after="0"/>
              <w:outlineLvl w:val="1"/>
            </w:pPr>
            <w:bookmarkStart w:id="25" w:name="_Toc412302964"/>
            <w:r>
              <w:t>Authorizations</w:t>
            </w:r>
            <w:bookmarkEnd w:id="25"/>
          </w:p>
        </w:tc>
      </w:tr>
      <w:tr w:rsidR="00F0699F" w:rsidRPr="00B16CEE" w14:paraId="011A1529" w14:textId="77777777" w:rsidTr="00183C36">
        <w:trPr>
          <w:trHeight w:val="530"/>
        </w:trPr>
        <w:tc>
          <w:tcPr>
            <w:tcW w:w="4795" w:type="dxa"/>
            <w:tcBorders>
              <w:top w:val="single" w:sz="4" w:space="0" w:color="auto"/>
              <w:left w:val="single" w:sz="4" w:space="0" w:color="auto"/>
              <w:right w:val="single" w:sz="4" w:space="0" w:color="auto"/>
            </w:tcBorders>
          </w:tcPr>
          <w:p w14:paraId="5B64154D" w14:textId="315B8BA5" w:rsidR="00F0699F" w:rsidRPr="00C96EF2" w:rsidRDefault="00F0699F" w:rsidP="00F0699F">
            <w:pPr>
              <w:rPr>
                <w:rFonts w:cstheme="minorHAnsi"/>
                <w:sz w:val="20"/>
              </w:rPr>
            </w:pPr>
            <w:r w:rsidRPr="00C96EF2">
              <w:rPr>
                <w:rFonts w:cstheme="minorHAnsi"/>
                <w:b/>
                <w:sz w:val="20"/>
              </w:rPr>
              <w:t>Client POC:</w:t>
            </w:r>
            <w:r w:rsidR="00CF09B6">
              <w:rPr>
                <w:rFonts w:cstheme="minorHAnsi"/>
                <w:sz w:val="20"/>
              </w:rPr>
              <w:t xml:space="preserve">  Chris Wahl</w:t>
            </w:r>
          </w:p>
          <w:p w14:paraId="29920902" w14:textId="20090020" w:rsidR="00F0699F" w:rsidRPr="00C96EF2" w:rsidRDefault="00EA381C" w:rsidP="00F0699F">
            <w:pPr>
              <w:rPr>
                <w:rFonts w:cstheme="minorHAnsi"/>
                <w:sz w:val="20"/>
              </w:rPr>
            </w:pPr>
            <w:r>
              <w:rPr>
                <w:rFonts w:cstheme="minorHAnsi"/>
                <w:b/>
                <w:sz w:val="20"/>
              </w:rPr>
              <w:t>Mission POC</w:t>
            </w:r>
            <w:r w:rsidR="00F0699F" w:rsidRPr="00C96EF2">
              <w:rPr>
                <w:rFonts w:cstheme="minorHAnsi"/>
                <w:b/>
                <w:sz w:val="20"/>
              </w:rPr>
              <w:t>:</w:t>
            </w:r>
            <w:r w:rsidR="00C96EF2">
              <w:rPr>
                <w:rFonts w:cstheme="minorHAnsi"/>
                <w:sz w:val="20"/>
              </w:rPr>
              <w:t xml:space="preserve"> </w:t>
            </w:r>
            <w:r w:rsidR="00CF09B6">
              <w:rPr>
                <w:rFonts w:cstheme="minorHAnsi"/>
                <w:sz w:val="20"/>
              </w:rPr>
              <w:t>Chris Wahl</w:t>
            </w:r>
          </w:p>
          <w:p w14:paraId="29286C61" w14:textId="14569489" w:rsidR="00F0699F" w:rsidRPr="00C96EF2" w:rsidRDefault="00C96EF2" w:rsidP="00F0699F">
            <w:pPr>
              <w:rPr>
                <w:rFonts w:cstheme="minorHAnsi"/>
                <w:sz w:val="20"/>
              </w:rPr>
            </w:pPr>
            <w:r>
              <w:rPr>
                <w:rFonts w:cstheme="minorHAnsi"/>
                <w:b/>
                <w:sz w:val="20"/>
              </w:rPr>
              <w:t>Account Representative</w:t>
            </w:r>
            <w:r w:rsidR="00F0699F" w:rsidRPr="00C96EF2">
              <w:rPr>
                <w:rFonts w:cstheme="minorHAnsi"/>
                <w:b/>
                <w:sz w:val="20"/>
              </w:rPr>
              <w:t>:</w:t>
            </w:r>
            <w:r>
              <w:rPr>
                <w:rFonts w:cstheme="minorHAnsi"/>
                <w:sz w:val="20"/>
              </w:rPr>
              <w:t xml:space="preserve"> </w:t>
            </w:r>
            <w:r w:rsidR="00CF09B6">
              <w:rPr>
                <w:rFonts w:cstheme="minorHAnsi"/>
                <w:sz w:val="20"/>
              </w:rPr>
              <w:t>Chris Wahl</w:t>
            </w:r>
          </w:p>
        </w:tc>
        <w:tc>
          <w:tcPr>
            <w:tcW w:w="4795" w:type="dxa"/>
            <w:tcBorders>
              <w:top w:val="single" w:sz="4" w:space="0" w:color="auto"/>
              <w:left w:val="single" w:sz="4" w:space="0" w:color="auto"/>
              <w:right w:val="single" w:sz="4" w:space="0" w:color="auto"/>
            </w:tcBorders>
          </w:tcPr>
          <w:p w14:paraId="23B38B94" w14:textId="59C056A0" w:rsidR="00F0699F" w:rsidRPr="00C96EF2" w:rsidRDefault="00BD70A5" w:rsidP="00183C36">
            <w:pPr>
              <w:rPr>
                <w:rFonts w:cs="Arial"/>
                <w:sz w:val="20"/>
              </w:rPr>
            </w:pPr>
            <w:proofErr w:type="spellStart"/>
            <w:r>
              <w:rPr>
                <w:rFonts w:cs="Arial"/>
                <w:b/>
                <w:sz w:val="20"/>
              </w:rPr>
              <w:t>Spvsr</w:t>
            </w:r>
            <w:proofErr w:type="spellEnd"/>
            <w:r w:rsidR="00C96EF2">
              <w:rPr>
                <w:rFonts w:cs="Arial"/>
                <w:b/>
                <w:sz w:val="20"/>
              </w:rPr>
              <w:t xml:space="preserve">, </w:t>
            </w:r>
            <w:r w:rsidR="006E1FBA">
              <w:rPr>
                <w:rFonts w:cs="Arial"/>
                <w:b/>
                <w:sz w:val="20"/>
              </w:rPr>
              <w:t>WGOC</w:t>
            </w:r>
            <w:r w:rsidR="00F0699F" w:rsidRPr="00F0699F">
              <w:rPr>
                <w:rFonts w:cs="Arial"/>
                <w:b/>
                <w:sz w:val="20"/>
              </w:rPr>
              <w:t>:</w:t>
            </w:r>
            <w:r w:rsidR="00F0699F">
              <w:rPr>
                <w:rFonts w:cs="Arial"/>
                <w:sz w:val="20"/>
              </w:rPr>
              <w:t xml:space="preserve"> </w:t>
            </w:r>
            <w:r w:rsidR="00F0699F" w:rsidRPr="00F0699F">
              <w:rPr>
                <w:rFonts w:cs="Arial"/>
                <w:b/>
                <w:sz w:val="20"/>
              </w:rPr>
              <w:t xml:space="preserve"> </w:t>
            </w:r>
            <w:r>
              <w:rPr>
                <w:rFonts w:cs="Arial"/>
                <w:sz w:val="20"/>
              </w:rPr>
              <w:t xml:space="preserve">Marc </w:t>
            </w:r>
            <w:proofErr w:type="spellStart"/>
            <w:r>
              <w:rPr>
                <w:rFonts w:cs="Arial"/>
                <w:sz w:val="20"/>
              </w:rPr>
              <w:t>Sallaberry</w:t>
            </w:r>
            <w:proofErr w:type="spellEnd"/>
          </w:p>
          <w:p w14:paraId="199EEDEB" w14:textId="114BF80F" w:rsidR="00F0699F" w:rsidRPr="00AC5EC5" w:rsidRDefault="00C96EF2" w:rsidP="00BD70A5">
            <w:pPr>
              <w:rPr>
                <w:rFonts w:cs="Arial"/>
                <w:sz w:val="20"/>
              </w:rPr>
            </w:pPr>
            <w:r>
              <w:rPr>
                <w:rFonts w:cs="Arial"/>
                <w:b/>
                <w:sz w:val="20"/>
              </w:rPr>
              <w:t xml:space="preserve">VP, </w:t>
            </w:r>
            <w:r w:rsidR="00BD70A5">
              <w:rPr>
                <w:rFonts w:cs="Arial"/>
                <w:b/>
                <w:sz w:val="20"/>
              </w:rPr>
              <w:t>Mission Services</w:t>
            </w:r>
            <w:r w:rsidR="00F0699F" w:rsidRPr="00F0699F">
              <w:rPr>
                <w:rFonts w:cs="Arial"/>
                <w:b/>
                <w:sz w:val="20"/>
              </w:rPr>
              <w:t>:</w:t>
            </w:r>
            <w:r w:rsidR="00F0699F">
              <w:rPr>
                <w:rFonts w:cs="Arial"/>
                <w:sz w:val="20"/>
              </w:rPr>
              <w:t xml:space="preserve"> </w:t>
            </w:r>
            <w:r>
              <w:rPr>
                <w:rFonts w:cs="Arial"/>
                <w:sz w:val="20"/>
              </w:rPr>
              <w:t>Keith Kreider</w:t>
            </w:r>
          </w:p>
        </w:tc>
      </w:tr>
    </w:tbl>
    <w:p w14:paraId="70760695" w14:textId="77777777" w:rsidR="00C96EF2" w:rsidRDefault="00C96EF2" w:rsidP="00C96EF2">
      <w:pPr>
        <w:spacing w:before="120" w:after="200"/>
        <w:rPr>
          <w:rFonts w:asciiTheme="minorHAnsi" w:hAnsiTheme="minorHAnsi" w:cstheme="minorHAnsi"/>
          <w:sz w:val="18"/>
        </w:rPr>
      </w:pPr>
      <w:r w:rsidRPr="00DA0DE7">
        <w:rPr>
          <w:rFonts w:asciiTheme="minorHAnsi" w:hAnsiTheme="minorHAnsi" w:cstheme="minorHAnsi"/>
          <w:sz w:val="18"/>
        </w:rPr>
        <w:t xml:space="preserve">"CONFIDENTIALITY NOTICE: This report and any attachments contain information from Liquid Robotics, Inc., and are intended solely for the use of the named recipient or recipient's employer and affiliates (collectively the "Recipient"). The contents of this report are intended to be covered by any non-disclosure agreement(s) signed between LRI and the Recipient as "Confidential/Proprietary Information" and any dissemination of this report to anyone other than the Recipient is strictly </w:t>
      </w:r>
      <w:r w:rsidRPr="00DA0DE7">
        <w:rPr>
          <w:rFonts w:asciiTheme="minorHAnsi" w:hAnsiTheme="minorHAnsi" w:cstheme="minorHAnsi"/>
          <w:sz w:val="18"/>
        </w:rPr>
        <w:lastRenderedPageBreak/>
        <w:t xml:space="preserve">prohibited. If you are not the intended Recipient, you are prohibited from any further viewing of this report or any attachments or from making any use of the report or attachments. If you believe you have received this report or access to this report in error, please notify Liquid Robotics, Inc. immediately at 650-493-6300 or </w:t>
      </w:r>
      <w:hyperlink r:id="rId16" w:history="1">
        <w:r w:rsidRPr="00DA0DE7">
          <w:rPr>
            <w:rFonts w:asciiTheme="minorHAnsi" w:hAnsiTheme="minorHAnsi" w:cstheme="minorHAnsi"/>
            <w:color w:val="0000FF"/>
            <w:sz w:val="18"/>
            <w:u w:val="single"/>
          </w:rPr>
          <w:t>legal@liquidr.com</w:t>
        </w:r>
      </w:hyperlink>
      <w:r w:rsidRPr="00DA0DE7">
        <w:rPr>
          <w:rFonts w:asciiTheme="minorHAnsi" w:hAnsiTheme="minorHAnsi" w:cstheme="minorHAnsi"/>
          <w:sz w:val="18"/>
        </w:rPr>
        <w:t>."</w:t>
      </w:r>
    </w:p>
    <w:p w14:paraId="78848274" w14:textId="6274A815" w:rsidR="007F7A36" w:rsidRPr="007F7A36" w:rsidRDefault="004F0243" w:rsidP="007F7A36">
      <w:pPr>
        <w:pStyle w:val="Heading1"/>
      </w:pPr>
      <w:bookmarkStart w:id="26" w:name="_Appendix"/>
      <w:bookmarkStart w:id="27" w:name="_Ref365464799"/>
      <w:bookmarkStart w:id="28" w:name="_Toc412302965"/>
      <w:bookmarkEnd w:id="26"/>
      <w:r>
        <w:t>Appendix</w:t>
      </w:r>
      <w:bookmarkEnd w:id="27"/>
      <w:bookmarkEnd w:id="28"/>
    </w:p>
    <w:p w14:paraId="1AD9E76A" w14:textId="11EA6CE7" w:rsidR="00204700" w:rsidRPr="00C96EF2" w:rsidRDefault="004514B1" w:rsidP="006E1FBA">
      <w:pPr>
        <w:pStyle w:val="Heading2"/>
        <w:spacing w:before="0" w:after="120"/>
      </w:pPr>
      <w:bookmarkStart w:id="29" w:name="_Environmental_Risk_Assessment"/>
      <w:bookmarkStart w:id="30" w:name="_Operational_Risk_Assessment"/>
      <w:bookmarkStart w:id="31" w:name="_Toc412302966"/>
      <w:bookmarkStart w:id="32" w:name="_Ref365464650"/>
      <w:bookmarkStart w:id="33" w:name="_Ref365458459"/>
      <w:bookmarkEnd w:id="29"/>
      <w:bookmarkEnd w:id="30"/>
      <w:r>
        <w:t>Operational</w:t>
      </w:r>
      <w:r w:rsidR="00204700" w:rsidRPr="00C96EF2">
        <w:t xml:space="preserve"> Risk Assessment</w:t>
      </w:r>
      <w:bookmarkEnd w:id="31"/>
    </w:p>
    <w:p w14:paraId="5AC869B1" w14:textId="7B5E0CBD" w:rsidR="00983548" w:rsidRPr="00983548" w:rsidRDefault="00333F5A" w:rsidP="006E1FBA">
      <w:pPr>
        <w:pStyle w:val="Heading2"/>
        <w:spacing w:before="0" w:after="120"/>
      </w:pPr>
      <w:bookmarkStart w:id="34" w:name="_Evidence_of_Communications"/>
      <w:bookmarkStart w:id="35" w:name="_Toc412302967"/>
      <w:bookmarkEnd w:id="34"/>
      <w:r>
        <w:t>Evidence of C</w:t>
      </w:r>
      <w:r w:rsidRPr="00333F5A">
        <w:t xml:space="preserve">ommunications </w:t>
      </w:r>
      <w:r>
        <w:t>with Local A</w:t>
      </w:r>
      <w:r w:rsidRPr="00333F5A">
        <w:t>uthori</w:t>
      </w:r>
      <w:r>
        <w:t>ties &amp; Permitting</w:t>
      </w:r>
      <w:bookmarkEnd w:id="35"/>
    </w:p>
    <w:p w14:paraId="6EC647DC" w14:textId="00CFDAEB" w:rsidR="003C426C" w:rsidRDefault="00983548" w:rsidP="006E1FBA">
      <w:pPr>
        <w:pStyle w:val="Heading2"/>
        <w:spacing w:before="0" w:after="120"/>
      </w:pPr>
      <w:bookmarkStart w:id="36" w:name="_Vehicle_Pre-launch_Validation"/>
      <w:bookmarkStart w:id="37" w:name="_Toc412302968"/>
      <w:bookmarkEnd w:id="32"/>
      <w:bookmarkEnd w:id="33"/>
      <w:bookmarkEnd w:id="36"/>
      <w:r w:rsidRPr="00403233">
        <w:rPr>
          <w:rFonts w:eastAsia="Times New Roman" w:cstheme="minorHAnsi"/>
        </w:rPr>
        <w:t>Vehicle Pre-launch Validation</w:t>
      </w:r>
      <w:r w:rsidR="00403233" w:rsidRPr="00403233">
        <w:rPr>
          <w:rFonts w:eastAsia="Times New Roman" w:cstheme="minorHAnsi"/>
        </w:rPr>
        <w:t xml:space="preserve"> &amp; </w:t>
      </w:r>
      <w:bookmarkStart w:id="38" w:name="_Vessel_and_Hoisting"/>
      <w:bookmarkStart w:id="39" w:name="_Detailed_Vehicle_Parameters"/>
      <w:bookmarkEnd w:id="38"/>
      <w:bookmarkEnd w:id="39"/>
      <w:r w:rsidR="0060136F">
        <w:t>Detailed Vehicle Parameters</w:t>
      </w:r>
      <w:bookmarkStart w:id="40" w:name="_Work_Flows"/>
      <w:bookmarkStart w:id="41" w:name="_Toc365488658"/>
      <w:bookmarkStart w:id="42" w:name="_Toc365488659"/>
      <w:bookmarkStart w:id="43" w:name="_Toc365488660"/>
      <w:bookmarkStart w:id="44" w:name="_Toc365488661"/>
      <w:bookmarkStart w:id="45" w:name="_Toc365488662"/>
      <w:bookmarkStart w:id="46" w:name="_Toc365488663"/>
      <w:bookmarkStart w:id="47" w:name="_Toc365488664"/>
      <w:bookmarkStart w:id="48" w:name="_Toc365488665"/>
      <w:bookmarkStart w:id="49" w:name="_Toc365488666"/>
      <w:bookmarkEnd w:id="37"/>
      <w:bookmarkEnd w:id="40"/>
      <w:bookmarkEnd w:id="41"/>
      <w:bookmarkEnd w:id="42"/>
      <w:bookmarkEnd w:id="43"/>
      <w:bookmarkEnd w:id="44"/>
      <w:bookmarkEnd w:id="45"/>
      <w:bookmarkEnd w:id="46"/>
      <w:bookmarkEnd w:id="47"/>
      <w:bookmarkEnd w:id="48"/>
      <w:bookmarkEnd w:id="49"/>
    </w:p>
    <w:tbl>
      <w:tblPr>
        <w:tblStyle w:val="TableGrid"/>
        <w:tblW w:w="0" w:type="auto"/>
        <w:tblBorders>
          <w:insideH w:val="none" w:sz="0" w:space="0" w:color="auto"/>
          <w:insideV w:val="none" w:sz="0" w:space="0" w:color="auto"/>
        </w:tblBorders>
        <w:tblCellMar>
          <w:left w:w="115" w:type="dxa"/>
          <w:right w:w="115" w:type="dxa"/>
        </w:tblCellMar>
        <w:tblLook w:val="04A0" w:firstRow="1" w:lastRow="0" w:firstColumn="1" w:lastColumn="0" w:noHBand="0" w:noVBand="1"/>
      </w:tblPr>
      <w:tblGrid>
        <w:gridCol w:w="9590"/>
      </w:tblGrid>
      <w:tr w:rsidR="007250E6" w:rsidRPr="00B16CEE" w14:paraId="417FC6DC" w14:textId="77777777" w:rsidTr="00983548">
        <w:trPr>
          <w:trHeight w:val="188"/>
        </w:trPr>
        <w:tc>
          <w:tcPr>
            <w:tcW w:w="9590" w:type="dxa"/>
            <w:tcBorders>
              <w:top w:val="single" w:sz="4" w:space="0" w:color="auto"/>
              <w:bottom w:val="single" w:sz="4" w:space="0" w:color="auto"/>
            </w:tcBorders>
            <w:shd w:val="clear" w:color="auto" w:fill="92CDDC" w:themeFill="accent5" w:themeFillTint="99"/>
          </w:tcPr>
          <w:p w14:paraId="3BDA51C5" w14:textId="21202EEB" w:rsidR="007250E6" w:rsidRPr="00B16CEE" w:rsidRDefault="007250E6" w:rsidP="008E0303">
            <w:pPr>
              <w:pStyle w:val="Heading2"/>
              <w:spacing w:before="0" w:after="0"/>
              <w:outlineLvl w:val="1"/>
            </w:pPr>
            <w:bookmarkStart w:id="50" w:name="_Toc412302969"/>
            <w:r>
              <w:t>M</w:t>
            </w:r>
            <w:r w:rsidR="008E0303">
              <w:t>ission</w:t>
            </w:r>
            <w:r>
              <w:t xml:space="preserve"> D</w:t>
            </w:r>
            <w:r w:rsidR="008E0303">
              <w:t>ebrief</w:t>
            </w:r>
            <w:bookmarkEnd w:id="50"/>
          </w:p>
        </w:tc>
      </w:tr>
      <w:tr w:rsidR="007250E6" w:rsidRPr="00B16CEE" w14:paraId="326AD5AC" w14:textId="77777777" w:rsidTr="007250E6">
        <w:trPr>
          <w:trHeight w:val="530"/>
        </w:trPr>
        <w:tc>
          <w:tcPr>
            <w:tcW w:w="9590" w:type="dxa"/>
            <w:tcBorders>
              <w:top w:val="single" w:sz="4" w:space="0" w:color="auto"/>
              <w:left w:val="single" w:sz="4" w:space="0" w:color="auto"/>
              <w:bottom w:val="single" w:sz="4" w:space="0" w:color="auto"/>
              <w:right w:val="single" w:sz="4" w:space="0" w:color="auto"/>
            </w:tcBorders>
          </w:tcPr>
          <w:p w14:paraId="5E4793DC" w14:textId="5C75E8B5" w:rsidR="007250E6" w:rsidRPr="007250E6" w:rsidRDefault="007250E6" w:rsidP="00D1137A">
            <w:pPr>
              <w:pStyle w:val="ListParagraph"/>
              <w:numPr>
                <w:ilvl w:val="0"/>
                <w:numId w:val="36"/>
              </w:numPr>
              <w:ind w:left="900" w:hanging="270"/>
              <w:rPr>
                <w:rFonts w:cstheme="minorHAnsi"/>
                <w:b/>
                <w:color w:val="222222"/>
                <w:sz w:val="20"/>
                <w:szCs w:val="22"/>
              </w:rPr>
            </w:pPr>
            <w:r>
              <w:rPr>
                <w:rFonts w:cs="Arial"/>
                <w:b/>
                <w:sz w:val="20"/>
              </w:rPr>
              <w:t>Satisfaction of deliverables (results/details)</w:t>
            </w:r>
          </w:p>
          <w:p w14:paraId="440C75CC" w14:textId="77777777" w:rsidR="006E1FBA" w:rsidRDefault="006E1FBA" w:rsidP="00D1137A">
            <w:pPr>
              <w:pStyle w:val="ListParagraph"/>
              <w:numPr>
                <w:ilvl w:val="0"/>
                <w:numId w:val="36"/>
              </w:numPr>
              <w:ind w:left="900" w:hanging="270"/>
              <w:rPr>
                <w:rFonts w:cstheme="minorHAnsi"/>
                <w:b/>
                <w:color w:val="222222"/>
                <w:sz w:val="20"/>
                <w:szCs w:val="22"/>
              </w:rPr>
            </w:pPr>
            <w:r>
              <w:rPr>
                <w:rFonts w:cstheme="minorHAnsi"/>
                <w:b/>
                <w:color w:val="222222"/>
                <w:sz w:val="20"/>
                <w:szCs w:val="22"/>
              </w:rPr>
              <w:t>Client Perception</w:t>
            </w:r>
          </w:p>
          <w:p w14:paraId="526F7FF5" w14:textId="77777777" w:rsidR="006E1FBA" w:rsidRDefault="006E1FBA" w:rsidP="00D1137A">
            <w:pPr>
              <w:pStyle w:val="ListParagraph"/>
              <w:numPr>
                <w:ilvl w:val="0"/>
                <w:numId w:val="36"/>
              </w:numPr>
              <w:ind w:left="900" w:hanging="270"/>
              <w:rPr>
                <w:rFonts w:cstheme="minorHAnsi"/>
                <w:b/>
                <w:color w:val="222222"/>
                <w:sz w:val="20"/>
                <w:szCs w:val="22"/>
              </w:rPr>
            </w:pPr>
            <w:r>
              <w:rPr>
                <w:rFonts w:cstheme="minorHAnsi"/>
                <w:b/>
                <w:color w:val="222222"/>
                <w:sz w:val="20"/>
                <w:szCs w:val="22"/>
              </w:rPr>
              <w:t>Budget vs. actual</w:t>
            </w:r>
          </w:p>
          <w:p w14:paraId="5518866F" w14:textId="77777777" w:rsidR="00A54BBE" w:rsidRDefault="00A54BBE" w:rsidP="00D1137A">
            <w:pPr>
              <w:pStyle w:val="ListParagraph"/>
              <w:numPr>
                <w:ilvl w:val="0"/>
                <w:numId w:val="36"/>
              </w:numPr>
              <w:ind w:left="900" w:hanging="270"/>
              <w:rPr>
                <w:rFonts w:cstheme="minorHAnsi"/>
                <w:b/>
                <w:color w:val="222222"/>
                <w:sz w:val="20"/>
                <w:szCs w:val="22"/>
              </w:rPr>
            </w:pPr>
            <w:r>
              <w:rPr>
                <w:rFonts w:cstheme="minorHAnsi"/>
                <w:b/>
                <w:color w:val="222222"/>
                <w:sz w:val="20"/>
                <w:szCs w:val="22"/>
              </w:rPr>
              <w:t>Recognition</w:t>
            </w:r>
          </w:p>
          <w:p w14:paraId="3504CB4D" w14:textId="3D0100AB" w:rsidR="007250E6" w:rsidRPr="007250E6" w:rsidRDefault="007250E6" w:rsidP="00D1137A">
            <w:pPr>
              <w:pStyle w:val="ListParagraph"/>
              <w:numPr>
                <w:ilvl w:val="0"/>
                <w:numId w:val="36"/>
              </w:numPr>
              <w:ind w:left="900" w:hanging="270"/>
              <w:rPr>
                <w:rFonts w:cstheme="minorHAnsi"/>
                <w:b/>
                <w:color w:val="222222"/>
                <w:sz w:val="20"/>
                <w:szCs w:val="22"/>
              </w:rPr>
            </w:pPr>
            <w:r>
              <w:rPr>
                <w:rFonts w:cs="Arial"/>
                <w:b/>
                <w:sz w:val="20"/>
              </w:rPr>
              <w:t>Continuous Improvement Initiatives</w:t>
            </w:r>
          </w:p>
          <w:p w14:paraId="0E02BC99" w14:textId="77777777" w:rsidR="00A54BBE" w:rsidRPr="007250E6" w:rsidRDefault="00A54BBE" w:rsidP="00D1137A">
            <w:pPr>
              <w:pStyle w:val="ListParagraph"/>
              <w:numPr>
                <w:ilvl w:val="1"/>
                <w:numId w:val="36"/>
              </w:numPr>
              <w:ind w:left="1350" w:hanging="270"/>
              <w:rPr>
                <w:rFonts w:cstheme="minorHAnsi"/>
                <w:b/>
                <w:color w:val="222222"/>
                <w:sz w:val="20"/>
                <w:szCs w:val="22"/>
              </w:rPr>
            </w:pPr>
            <w:r>
              <w:rPr>
                <w:rFonts w:cs="Arial"/>
                <w:b/>
                <w:sz w:val="20"/>
              </w:rPr>
              <w:t>Opportunities</w:t>
            </w:r>
          </w:p>
          <w:p w14:paraId="26532083" w14:textId="28A97F9A" w:rsidR="00A54BBE" w:rsidRDefault="00A54BBE" w:rsidP="00D1137A">
            <w:pPr>
              <w:pStyle w:val="ListParagraph"/>
              <w:numPr>
                <w:ilvl w:val="2"/>
                <w:numId w:val="36"/>
              </w:numPr>
              <w:ind w:left="1980" w:hanging="270"/>
              <w:rPr>
                <w:rFonts w:cstheme="minorHAnsi"/>
                <w:b/>
                <w:color w:val="222222"/>
                <w:sz w:val="20"/>
                <w:szCs w:val="22"/>
              </w:rPr>
            </w:pPr>
            <w:r>
              <w:rPr>
                <w:rFonts w:cstheme="minorHAnsi"/>
                <w:b/>
                <w:color w:val="222222"/>
                <w:sz w:val="20"/>
                <w:szCs w:val="22"/>
              </w:rPr>
              <w:t>Plan to leverage successes</w:t>
            </w:r>
          </w:p>
          <w:p w14:paraId="489FB836" w14:textId="307F87FC" w:rsidR="00AC5EC5" w:rsidRPr="00AC5EC5" w:rsidRDefault="00A54BBE" w:rsidP="00D1137A">
            <w:pPr>
              <w:pStyle w:val="ListParagraph"/>
              <w:numPr>
                <w:ilvl w:val="2"/>
                <w:numId w:val="36"/>
              </w:numPr>
              <w:ind w:left="1980" w:hanging="270"/>
              <w:rPr>
                <w:rFonts w:cstheme="minorHAnsi"/>
                <w:b/>
                <w:color w:val="222222"/>
                <w:sz w:val="20"/>
                <w:szCs w:val="22"/>
              </w:rPr>
            </w:pPr>
            <w:r>
              <w:rPr>
                <w:rFonts w:cs="Arial"/>
                <w:b/>
                <w:sz w:val="20"/>
              </w:rPr>
              <w:t>Plan to address i</w:t>
            </w:r>
            <w:r w:rsidR="007250E6" w:rsidRPr="00A54BBE">
              <w:rPr>
                <w:rFonts w:cs="Arial"/>
                <w:b/>
                <w:sz w:val="20"/>
              </w:rPr>
              <w:t>ssues</w:t>
            </w:r>
          </w:p>
        </w:tc>
      </w:tr>
    </w:tbl>
    <w:p w14:paraId="0918BCEB" w14:textId="77777777" w:rsidR="007250E6" w:rsidRPr="003C426C" w:rsidRDefault="007250E6" w:rsidP="00AF1553">
      <w:pPr>
        <w:spacing w:after="200"/>
      </w:pPr>
      <w:bookmarkStart w:id="51" w:name="_GoBack"/>
      <w:bookmarkEnd w:id="51"/>
    </w:p>
    <w:sectPr w:rsidR="007250E6" w:rsidRPr="003C426C" w:rsidSect="00A040DE">
      <w:headerReference w:type="default" r:id="rId17"/>
      <w:footerReference w:type="defaul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CED97" w14:textId="77777777" w:rsidR="00091685" w:rsidRDefault="00091685" w:rsidP="002D7C4B">
      <w:pPr>
        <w:spacing w:after="0" w:line="240" w:lineRule="auto"/>
      </w:pPr>
      <w:r>
        <w:separator/>
      </w:r>
    </w:p>
  </w:endnote>
  <w:endnote w:type="continuationSeparator" w:id="0">
    <w:p w14:paraId="40B08D2B" w14:textId="77777777" w:rsidR="00091685" w:rsidRDefault="00091685" w:rsidP="002D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2BF" w14:textId="2D24A5E4" w:rsidR="00D11F24" w:rsidRPr="005679CA" w:rsidRDefault="00D11F24" w:rsidP="005679CA">
    <w:pPr>
      <w:pStyle w:val="Footer"/>
      <w:spacing w:before="2" w:after="2"/>
      <w:rPr>
        <w:b/>
      </w:rPr>
    </w:pPr>
    <w:r>
      <w:rPr>
        <w:rFonts w:asciiTheme="minorHAnsi" w:hAnsiTheme="minorHAnsi" w:cstheme="minorHAnsi"/>
      </w:rPr>
      <w:t>Last Update: 150221</w:t>
    </w:r>
    <w:r w:rsidRPr="006C222C">
      <w:rPr>
        <w:rFonts w:asciiTheme="minorHAnsi" w:hAnsiTheme="minorHAnsi" w:cstheme="minorHAnsi"/>
      </w:rPr>
      <w:ptab w:relativeTo="margin" w:alignment="center" w:leader="none"/>
    </w:r>
    <w:r>
      <w:rPr>
        <w:rFonts w:asciiTheme="minorHAnsi" w:hAnsiTheme="minorHAnsi" w:cstheme="minorHAnsi"/>
      </w:rPr>
      <w:t>MP – 150221 – MP Template</w:t>
    </w:r>
    <w:r w:rsidRPr="006C222C">
      <w:rPr>
        <w:rFonts w:asciiTheme="minorHAnsi" w:hAnsiTheme="minorHAnsi" w:cstheme="minorHAnsi"/>
      </w:rPr>
      <w:t xml:space="preserve"> </w:t>
    </w:r>
    <w:r>
      <w:rPr>
        <w:rFonts w:asciiTheme="minorHAnsi" w:hAnsiTheme="minorHAnsi" w:cstheme="minorHAnsi"/>
      </w:rPr>
      <w:t>Rev I</w:t>
    </w:r>
    <w:r w:rsidRPr="006C222C">
      <w:rPr>
        <w:rFonts w:asciiTheme="minorHAnsi" w:hAnsiTheme="minorHAnsi" w:cstheme="minorHAnsi"/>
      </w:rPr>
      <w:ptab w:relativeTo="margin" w:alignment="right" w:leader="none"/>
    </w:r>
    <w:r w:rsidRPr="005679CA">
      <w:rPr>
        <w:rFonts w:asciiTheme="minorHAnsi" w:hAnsiTheme="minorHAnsi" w:cstheme="minorHAnsi"/>
      </w:rPr>
      <w:t xml:space="preserve"> </w:t>
    </w:r>
    <w:r w:rsidRPr="006C222C">
      <w:rPr>
        <w:rFonts w:asciiTheme="minorHAnsi" w:hAnsiTheme="minorHAnsi" w:cstheme="minorHAnsi"/>
      </w:rPr>
      <w:t xml:space="preserve">Page </w:t>
    </w:r>
    <w:r w:rsidRPr="006C222C">
      <w:rPr>
        <w:rFonts w:asciiTheme="minorHAnsi" w:hAnsiTheme="minorHAnsi" w:cstheme="minorHAnsi"/>
        <w:b/>
      </w:rPr>
      <w:fldChar w:fldCharType="begin"/>
    </w:r>
    <w:r w:rsidRPr="006C222C">
      <w:rPr>
        <w:rFonts w:asciiTheme="minorHAnsi" w:hAnsiTheme="minorHAnsi" w:cstheme="minorHAnsi"/>
        <w:b/>
      </w:rPr>
      <w:instrText xml:space="preserve"> PAGE  \* Arabic  \* MERGEFORMAT </w:instrText>
    </w:r>
    <w:r w:rsidRPr="006C222C">
      <w:rPr>
        <w:rFonts w:asciiTheme="minorHAnsi" w:hAnsiTheme="minorHAnsi" w:cstheme="minorHAnsi"/>
        <w:b/>
      </w:rPr>
      <w:fldChar w:fldCharType="separate"/>
    </w:r>
    <w:r w:rsidR="00FE3B17">
      <w:rPr>
        <w:rFonts w:asciiTheme="minorHAnsi" w:hAnsiTheme="minorHAnsi" w:cstheme="minorHAnsi"/>
        <w:b/>
        <w:noProof/>
      </w:rPr>
      <w:t>9</w:t>
    </w:r>
    <w:r w:rsidRPr="006C222C">
      <w:rPr>
        <w:rFonts w:asciiTheme="minorHAnsi" w:hAnsiTheme="minorHAnsi" w:cstheme="minorHAnsi"/>
        <w:b/>
      </w:rPr>
      <w:fldChar w:fldCharType="end"/>
    </w:r>
    <w:r w:rsidRPr="006C222C">
      <w:rPr>
        <w:rFonts w:asciiTheme="minorHAnsi" w:hAnsiTheme="minorHAnsi" w:cstheme="minorHAnsi"/>
      </w:rPr>
      <w:t xml:space="preserve"> of </w:t>
    </w:r>
    <w:r w:rsidRPr="006C222C">
      <w:rPr>
        <w:rFonts w:asciiTheme="minorHAnsi" w:hAnsiTheme="minorHAnsi" w:cstheme="minorHAnsi"/>
        <w:b/>
      </w:rPr>
      <w:fldChar w:fldCharType="begin"/>
    </w:r>
    <w:r w:rsidRPr="006C222C">
      <w:rPr>
        <w:rFonts w:asciiTheme="minorHAnsi" w:hAnsiTheme="minorHAnsi" w:cstheme="minorHAnsi"/>
        <w:b/>
      </w:rPr>
      <w:instrText xml:space="preserve"> NUMPAGES  \* Arabic  \* MERGEFORMAT </w:instrText>
    </w:r>
    <w:r w:rsidRPr="006C222C">
      <w:rPr>
        <w:rFonts w:asciiTheme="minorHAnsi" w:hAnsiTheme="minorHAnsi" w:cstheme="minorHAnsi"/>
        <w:b/>
      </w:rPr>
      <w:fldChar w:fldCharType="separate"/>
    </w:r>
    <w:r w:rsidR="00FE3B17">
      <w:rPr>
        <w:rFonts w:asciiTheme="minorHAnsi" w:hAnsiTheme="minorHAnsi" w:cstheme="minorHAnsi"/>
        <w:b/>
        <w:noProof/>
      </w:rPr>
      <w:t>10</w:t>
    </w:r>
    <w:r w:rsidRPr="006C222C">
      <w:rPr>
        <w:rFonts w:asciiTheme="minorHAnsi" w:hAnsiTheme="minorHAnsi" w:cstheme="minorHAnsi"/>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EC89A" w14:textId="44912E6F" w:rsidR="00D11F24" w:rsidRPr="001E2256" w:rsidRDefault="00D11F24" w:rsidP="005679CA">
    <w:pPr>
      <w:pStyle w:val="Footer"/>
      <w:tabs>
        <w:tab w:val="left" w:pos="2055"/>
        <w:tab w:val="center" w:pos="5040"/>
        <w:tab w:val="right" w:pos="10080"/>
      </w:tabs>
      <w:spacing w:after="120"/>
      <w:rPr>
        <w:snapToGrid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6A41A3" w14:textId="77777777" w:rsidR="00091685" w:rsidRDefault="00091685" w:rsidP="002D7C4B">
      <w:pPr>
        <w:spacing w:after="0" w:line="240" w:lineRule="auto"/>
      </w:pPr>
      <w:r>
        <w:separator/>
      </w:r>
    </w:p>
  </w:footnote>
  <w:footnote w:type="continuationSeparator" w:id="0">
    <w:p w14:paraId="18C4DED5" w14:textId="77777777" w:rsidR="00091685" w:rsidRDefault="00091685" w:rsidP="002D7C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F2C84" w14:textId="2F94519C" w:rsidR="00D11F24" w:rsidRPr="005F62E8" w:rsidRDefault="00D11F24" w:rsidP="002D7C4B">
    <w:pPr>
      <w:pStyle w:val="NoSpacing"/>
      <w:rPr>
        <w:b/>
        <w:sz w:val="36"/>
        <w:szCs w:val="36"/>
      </w:rPr>
    </w:pPr>
    <w:r>
      <w:rPr>
        <w:noProof/>
      </w:rPr>
      <w:drawing>
        <wp:anchor distT="0" distB="0" distL="114300" distR="114300" simplePos="0" relativeHeight="251658240" behindDoc="0" locked="0" layoutInCell="1" allowOverlap="1" wp14:anchorId="6F54861B" wp14:editId="5F84584A">
          <wp:simplePos x="0" y="0"/>
          <wp:positionH relativeFrom="column">
            <wp:posOffset>4051427</wp:posOffset>
          </wp:positionH>
          <wp:positionV relativeFrom="paragraph">
            <wp:posOffset>-23964</wp:posOffset>
          </wp:positionV>
          <wp:extent cx="1912620" cy="2895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912620" cy="289560"/>
                  </a:xfrm>
                  <a:prstGeom prst="rect">
                    <a:avLst/>
                  </a:prstGeom>
                </pic:spPr>
              </pic:pic>
            </a:graphicData>
          </a:graphic>
          <wp14:sizeRelH relativeFrom="page">
            <wp14:pctWidth>0</wp14:pctWidth>
          </wp14:sizeRelH>
          <wp14:sizeRelV relativeFrom="page">
            <wp14:pctHeight>0</wp14:pctHeight>
          </wp14:sizeRelV>
        </wp:anchor>
      </w:drawing>
    </w:r>
    <w:r w:rsidRPr="005F62E8">
      <w:rPr>
        <w:b/>
        <w:sz w:val="36"/>
        <w:szCs w:val="36"/>
      </w:rPr>
      <w:t>Liquid Robotics – Field Operations</w:t>
    </w:r>
  </w:p>
  <w:p w14:paraId="7687108F" w14:textId="0097537C" w:rsidR="00D11F24" w:rsidRDefault="00D2552C">
    <w:pPr>
      <w:pStyle w:val="Header"/>
    </w:pPr>
    <w:r>
      <w:rPr>
        <w:b/>
        <w:sz w:val="36"/>
      </w:rPr>
      <w:t>MBARI SV3-011</w:t>
    </w:r>
    <w:r w:rsidR="00D11F24">
      <w:rPr>
        <w:b/>
        <w:sz w:val="36"/>
      </w:rPr>
      <w:t xml:space="preserve"> “</w:t>
    </w:r>
    <w:r>
      <w:rPr>
        <w:b/>
        <w:sz w:val="36"/>
      </w:rPr>
      <w:t>Tiny</w:t>
    </w:r>
    <w:r w:rsidR="00D11F24">
      <w:rPr>
        <w:b/>
        <w:sz w:val="36"/>
      </w:rPr>
      <w:t xml:space="preserve">” </w:t>
    </w:r>
    <w:r>
      <w:rPr>
        <w:b/>
        <w:sz w:val="36"/>
      </w:rPr>
      <w:t xml:space="preserve">BOG </w:t>
    </w:r>
    <w:proofErr w:type="spellStart"/>
    <w:r>
      <w:rPr>
        <w:b/>
        <w:sz w:val="36"/>
      </w:rPr>
      <w:t>Timeseries</w:t>
    </w:r>
    <w:proofErr w:type="spellEnd"/>
    <w:r>
      <w:rPr>
        <w:b/>
        <w:sz w:val="36"/>
      </w:rPr>
      <w:t xml:space="preserve"> Piloting</w:t>
    </w:r>
  </w:p>
  <w:p w14:paraId="369337DC" w14:textId="77777777" w:rsidR="00D11F24" w:rsidRDefault="00D11F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31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BE0E62"/>
    <w:multiLevelType w:val="hybridMultilevel"/>
    <w:tmpl w:val="4DB8E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1E5C6A"/>
    <w:multiLevelType w:val="hybridMultilevel"/>
    <w:tmpl w:val="3F9A8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5C25A6"/>
    <w:multiLevelType w:val="hybridMultilevel"/>
    <w:tmpl w:val="189A3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F05AA"/>
    <w:multiLevelType w:val="hybridMultilevel"/>
    <w:tmpl w:val="0AA6E886"/>
    <w:lvl w:ilvl="0" w:tplc="BC72F488">
      <w:numFmt w:val="bullet"/>
      <w:lvlText w:val="•"/>
      <w:lvlJc w:val="left"/>
      <w:pPr>
        <w:ind w:left="720" w:hanging="360"/>
      </w:pPr>
      <w:rPr>
        <w:rFonts w:ascii="Cambria" w:eastAsiaTheme="minorHAnsi" w:hAnsi="Cambria" w:cstheme="minorHAnsi"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CA0F7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0F52027E"/>
    <w:multiLevelType w:val="hybridMultilevel"/>
    <w:tmpl w:val="823261E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7235887"/>
    <w:multiLevelType w:val="hybridMultilevel"/>
    <w:tmpl w:val="F804427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8F536A7"/>
    <w:multiLevelType w:val="hybridMultilevel"/>
    <w:tmpl w:val="E446CD0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A55479"/>
    <w:multiLevelType w:val="hybridMultilevel"/>
    <w:tmpl w:val="B6208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A7297C"/>
    <w:multiLevelType w:val="hybridMultilevel"/>
    <w:tmpl w:val="47AE5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8C1B9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2">
    <w:nsid w:val="28A62D6D"/>
    <w:multiLevelType w:val="hybridMultilevel"/>
    <w:tmpl w:val="C67C352E"/>
    <w:lvl w:ilvl="0" w:tplc="04090001">
      <w:start w:val="1"/>
      <w:numFmt w:val="bullet"/>
      <w:lvlText w:val=""/>
      <w:lvlJc w:val="left"/>
      <w:pPr>
        <w:ind w:left="886" w:hanging="360"/>
      </w:pPr>
      <w:rPr>
        <w:rFonts w:ascii="Symbol" w:hAnsi="Symbol"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13">
    <w:nsid w:val="292B22C8"/>
    <w:multiLevelType w:val="hybridMultilevel"/>
    <w:tmpl w:val="2EA867EE"/>
    <w:lvl w:ilvl="0" w:tplc="BC72F488">
      <w:numFmt w:val="bullet"/>
      <w:lvlText w:val="•"/>
      <w:lvlJc w:val="left"/>
      <w:pPr>
        <w:ind w:left="674" w:hanging="360"/>
      </w:pPr>
      <w:rPr>
        <w:rFonts w:ascii="Cambria" w:eastAsiaTheme="minorHAnsi" w:hAnsi="Cambria" w:cstheme="minorHAnsi"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14">
    <w:nsid w:val="2AE24BC0"/>
    <w:multiLevelType w:val="hybridMultilevel"/>
    <w:tmpl w:val="9DDCA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CF5C32"/>
    <w:multiLevelType w:val="hybridMultilevel"/>
    <w:tmpl w:val="5E80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AC2515"/>
    <w:multiLevelType w:val="hybridMultilevel"/>
    <w:tmpl w:val="8D1CF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416394"/>
    <w:multiLevelType w:val="hybridMultilevel"/>
    <w:tmpl w:val="6CAC8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C8450C"/>
    <w:multiLevelType w:val="hybridMultilevel"/>
    <w:tmpl w:val="5DBA1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D07A00"/>
    <w:multiLevelType w:val="hybridMultilevel"/>
    <w:tmpl w:val="6E320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3D3B5E"/>
    <w:multiLevelType w:val="hybridMultilevel"/>
    <w:tmpl w:val="9B92A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F701C6"/>
    <w:multiLevelType w:val="hybridMultilevel"/>
    <w:tmpl w:val="68366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2F7796"/>
    <w:multiLevelType w:val="hybridMultilevel"/>
    <w:tmpl w:val="A578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8B0D38"/>
    <w:multiLevelType w:val="hybridMultilevel"/>
    <w:tmpl w:val="C5B65402"/>
    <w:lvl w:ilvl="0" w:tplc="BC72F488">
      <w:numFmt w:val="bullet"/>
      <w:lvlText w:val="•"/>
      <w:lvlJc w:val="left"/>
      <w:pPr>
        <w:ind w:left="720" w:hanging="360"/>
      </w:pPr>
      <w:rPr>
        <w:rFonts w:ascii="Cambria" w:eastAsiaTheme="minorHAnsi" w:hAnsi="Cambria"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F0220A"/>
    <w:multiLevelType w:val="hybridMultilevel"/>
    <w:tmpl w:val="4350A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B51DA7"/>
    <w:multiLevelType w:val="hybridMultilevel"/>
    <w:tmpl w:val="924C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486E4D"/>
    <w:multiLevelType w:val="hybridMultilevel"/>
    <w:tmpl w:val="A8DEF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2C7F3E"/>
    <w:multiLevelType w:val="hybridMultilevel"/>
    <w:tmpl w:val="0512F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6748C3"/>
    <w:multiLevelType w:val="hybridMultilevel"/>
    <w:tmpl w:val="8FD6A246"/>
    <w:lvl w:ilvl="0" w:tplc="BC72F488">
      <w:numFmt w:val="bullet"/>
      <w:lvlText w:val="•"/>
      <w:lvlJc w:val="left"/>
      <w:pPr>
        <w:ind w:left="720" w:hanging="360"/>
      </w:pPr>
      <w:rPr>
        <w:rFonts w:ascii="Cambria" w:eastAsiaTheme="minorHAnsi" w:hAnsi="Cambria" w:cstheme="minorHAnsi" w:hint="default"/>
      </w:rPr>
    </w:lvl>
    <w:lvl w:ilvl="1" w:tplc="5D90B68C">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8D1184"/>
    <w:multiLevelType w:val="hybridMultilevel"/>
    <w:tmpl w:val="FEB86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785B3F"/>
    <w:multiLevelType w:val="hybridMultilevel"/>
    <w:tmpl w:val="9640B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6E4A2D"/>
    <w:multiLevelType w:val="hybridMultilevel"/>
    <w:tmpl w:val="BE80D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951CF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72771E21"/>
    <w:multiLevelType w:val="hybridMultilevel"/>
    <w:tmpl w:val="41DC0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94554C"/>
    <w:multiLevelType w:val="hybridMultilevel"/>
    <w:tmpl w:val="303CF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DC3ED2"/>
    <w:multiLevelType w:val="hybridMultilevel"/>
    <w:tmpl w:val="810AD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7F0D52"/>
    <w:multiLevelType w:val="hybridMultilevel"/>
    <w:tmpl w:val="8E2EF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A26E37"/>
    <w:multiLevelType w:val="hybridMultilevel"/>
    <w:tmpl w:val="2368A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4F259C"/>
    <w:multiLevelType w:val="hybridMultilevel"/>
    <w:tmpl w:val="1BD6686C"/>
    <w:lvl w:ilvl="0" w:tplc="0409000B">
      <w:start w:val="1"/>
      <w:numFmt w:val="bullet"/>
      <w:lvlText w:val=""/>
      <w:lvlJc w:val="left"/>
      <w:pPr>
        <w:ind w:left="886" w:hanging="360"/>
      </w:pPr>
      <w:rPr>
        <w:rFonts w:ascii="Wingdings" w:hAnsi="Wingdings"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39">
    <w:nsid w:val="7E7E091A"/>
    <w:multiLevelType w:val="hybridMultilevel"/>
    <w:tmpl w:val="90964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BE24C7"/>
    <w:multiLevelType w:val="hybridMultilevel"/>
    <w:tmpl w:val="3362A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36"/>
  </w:num>
  <w:num w:numId="4">
    <w:abstractNumId w:val="20"/>
  </w:num>
  <w:num w:numId="5">
    <w:abstractNumId w:val="30"/>
  </w:num>
  <w:num w:numId="6">
    <w:abstractNumId w:val="34"/>
  </w:num>
  <w:num w:numId="7">
    <w:abstractNumId w:val="19"/>
  </w:num>
  <w:num w:numId="8">
    <w:abstractNumId w:val="37"/>
  </w:num>
  <w:num w:numId="9">
    <w:abstractNumId w:val="31"/>
  </w:num>
  <w:num w:numId="10">
    <w:abstractNumId w:val="39"/>
  </w:num>
  <w:num w:numId="11">
    <w:abstractNumId w:val="35"/>
  </w:num>
  <w:num w:numId="12">
    <w:abstractNumId w:val="15"/>
  </w:num>
  <w:num w:numId="13">
    <w:abstractNumId w:val="9"/>
  </w:num>
  <w:num w:numId="14">
    <w:abstractNumId w:val="21"/>
  </w:num>
  <w:num w:numId="15">
    <w:abstractNumId w:val="14"/>
  </w:num>
  <w:num w:numId="16">
    <w:abstractNumId w:val="29"/>
  </w:num>
  <w:num w:numId="17">
    <w:abstractNumId w:val="5"/>
  </w:num>
  <w:num w:numId="18">
    <w:abstractNumId w:val="40"/>
  </w:num>
  <w:num w:numId="19">
    <w:abstractNumId w:val="5"/>
  </w:num>
  <w:num w:numId="20">
    <w:abstractNumId w:val="32"/>
  </w:num>
  <w:num w:numId="21">
    <w:abstractNumId w:val="0"/>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6"/>
  </w:num>
  <w:num w:numId="25">
    <w:abstractNumId w:val="16"/>
  </w:num>
  <w:num w:numId="26">
    <w:abstractNumId w:val="3"/>
  </w:num>
  <w:num w:numId="27">
    <w:abstractNumId w:val="23"/>
  </w:num>
  <w:num w:numId="28">
    <w:abstractNumId w:val="13"/>
  </w:num>
  <w:num w:numId="29">
    <w:abstractNumId w:val="22"/>
  </w:num>
  <w:num w:numId="30">
    <w:abstractNumId w:val="1"/>
  </w:num>
  <w:num w:numId="31">
    <w:abstractNumId w:val="27"/>
  </w:num>
  <w:num w:numId="32">
    <w:abstractNumId w:val="7"/>
  </w:num>
  <w:num w:numId="33">
    <w:abstractNumId w:val="33"/>
  </w:num>
  <w:num w:numId="34">
    <w:abstractNumId w:val="10"/>
  </w:num>
  <w:num w:numId="35">
    <w:abstractNumId w:val="25"/>
  </w:num>
  <w:num w:numId="36">
    <w:abstractNumId w:val="8"/>
  </w:num>
  <w:num w:numId="37">
    <w:abstractNumId w:val="2"/>
  </w:num>
  <w:num w:numId="38">
    <w:abstractNumId w:val="6"/>
  </w:num>
  <w:num w:numId="39">
    <w:abstractNumId w:val="38"/>
  </w:num>
  <w:num w:numId="40">
    <w:abstractNumId w:val="12"/>
  </w:num>
  <w:num w:numId="41">
    <w:abstractNumId w:val="4"/>
  </w:num>
  <w:num w:numId="42">
    <w:abstractNumId w:val="28"/>
  </w:num>
  <w:num w:numId="43">
    <w:abstractNumId w:val="17"/>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C4B"/>
    <w:rsid w:val="000005B6"/>
    <w:rsid w:val="000056FE"/>
    <w:rsid w:val="000077F9"/>
    <w:rsid w:val="000107A9"/>
    <w:rsid w:val="00010A7C"/>
    <w:rsid w:val="000125DD"/>
    <w:rsid w:val="000209CA"/>
    <w:rsid w:val="00022387"/>
    <w:rsid w:val="00030046"/>
    <w:rsid w:val="00033ADA"/>
    <w:rsid w:val="0003633D"/>
    <w:rsid w:val="00052EFA"/>
    <w:rsid w:val="00070BEB"/>
    <w:rsid w:val="00070FB0"/>
    <w:rsid w:val="00077C57"/>
    <w:rsid w:val="00091685"/>
    <w:rsid w:val="0009484D"/>
    <w:rsid w:val="0009532E"/>
    <w:rsid w:val="000A7237"/>
    <w:rsid w:val="000B3639"/>
    <w:rsid w:val="000B3B49"/>
    <w:rsid w:val="000D15F9"/>
    <w:rsid w:val="000D5561"/>
    <w:rsid w:val="000E5D43"/>
    <w:rsid w:val="000E7F32"/>
    <w:rsid w:val="000F172B"/>
    <w:rsid w:val="000F571E"/>
    <w:rsid w:val="00100A69"/>
    <w:rsid w:val="00106D0D"/>
    <w:rsid w:val="00110E71"/>
    <w:rsid w:val="0011458F"/>
    <w:rsid w:val="001224BB"/>
    <w:rsid w:val="00124703"/>
    <w:rsid w:val="00134AF1"/>
    <w:rsid w:val="0013637C"/>
    <w:rsid w:val="001424D5"/>
    <w:rsid w:val="00153047"/>
    <w:rsid w:val="00181B65"/>
    <w:rsid w:val="00183C36"/>
    <w:rsid w:val="00183F6F"/>
    <w:rsid w:val="0018607F"/>
    <w:rsid w:val="00191275"/>
    <w:rsid w:val="0019152F"/>
    <w:rsid w:val="001A1CD6"/>
    <w:rsid w:val="001A413F"/>
    <w:rsid w:val="001A58B7"/>
    <w:rsid w:val="001C1770"/>
    <w:rsid w:val="001C5239"/>
    <w:rsid w:val="001D2E98"/>
    <w:rsid w:val="001D3844"/>
    <w:rsid w:val="001D70EC"/>
    <w:rsid w:val="001E2256"/>
    <w:rsid w:val="001E4D8D"/>
    <w:rsid w:val="001E7698"/>
    <w:rsid w:val="001F77CB"/>
    <w:rsid w:val="00202297"/>
    <w:rsid w:val="00202BB7"/>
    <w:rsid w:val="00204700"/>
    <w:rsid w:val="00210F9F"/>
    <w:rsid w:val="0021548A"/>
    <w:rsid w:val="00215A84"/>
    <w:rsid w:val="0022000B"/>
    <w:rsid w:val="00220F0B"/>
    <w:rsid w:val="00223101"/>
    <w:rsid w:val="002428B1"/>
    <w:rsid w:val="002459C1"/>
    <w:rsid w:val="0025391F"/>
    <w:rsid w:val="00255FE0"/>
    <w:rsid w:val="00274BC4"/>
    <w:rsid w:val="002810C7"/>
    <w:rsid w:val="00286E7A"/>
    <w:rsid w:val="002A557A"/>
    <w:rsid w:val="002A6B5A"/>
    <w:rsid w:val="002A751A"/>
    <w:rsid w:val="002A790B"/>
    <w:rsid w:val="002B4511"/>
    <w:rsid w:val="002B7250"/>
    <w:rsid w:val="002C0B88"/>
    <w:rsid w:val="002D17D7"/>
    <w:rsid w:val="002D7C4B"/>
    <w:rsid w:val="002E373F"/>
    <w:rsid w:val="002E6645"/>
    <w:rsid w:val="002E7D0C"/>
    <w:rsid w:val="002F1ADB"/>
    <w:rsid w:val="002F6114"/>
    <w:rsid w:val="00302760"/>
    <w:rsid w:val="00303EC1"/>
    <w:rsid w:val="00305CE5"/>
    <w:rsid w:val="0030738F"/>
    <w:rsid w:val="003109C6"/>
    <w:rsid w:val="00314306"/>
    <w:rsid w:val="0031643E"/>
    <w:rsid w:val="0031782A"/>
    <w:rsid w:val="00331F05"/>
    <w:rsid w:val="00333F5A"/>
    <w:rsid w:val="00335D99"/>
    <w:rsid w:val="0034125A"/>
    <w:rsid w:val="00343FED"/>
    <w:rsid w:val="0034518B"/>
    <w:rsid w:val="00357EF5"/>
    <w:rsid w:val="00375BC5"/>
    <w:rsid w:val="003779DB"/>
    <w:rsid w:val="00386112"/>
    <w:rsid w:val="0039475F"/>
    <w:rsid w:val="003A1EDC"/>
    <w:rsid w:val="003A2869"/>
    <w:rsid w:val="003C426C"/>
    <w:rsid w:val="003D11ED"/>
    <w:rsid w:val="003D5405"/>
    <w:rsid w:val="003D6D78"/>
    <w:rsid w:val="003D767A"/>
    <w:rsid w:val="003E5E34"/>
    <w:rsid w:val="00401797"/>
    <w:rsid w:val="00403233"/>
    <w:rsid w:val="00406446"/>
    <w:rsid w:val="00417F83"/>
    <w:rsid w:val="00420CB6"/>
    <w:rsid w:val="00420D0C"/>
    <w:rsid w:val="0042113E"/>
    <w:rsid w:val="00430282"/>
    <w:rsid w:val="00431283"/>
    <w:rsid w:val="00436B42"/>
    <w:rsid w:val="00441173"/>
    <w:rsid w:val="00441988"/>
    <w:rsid w:val="00444F86"/>
    <w:rsid w:val="00445F81"/>
    <w:rsid w:val="00447922"/>
    <w:rsid w:val="00450CFB"/>
    <w:rsid w:val="004514B1"/>
    <w:rsid w:val="00452939"/>
    <w:rsid w:val="0045390A"/>
    <w:rsid w:val="004550DE"/>
    <w:rsid w:val="00477BF7"/>
    <w:rsid w:val="00490C53"/>
    <w:rsid w:val="00490E04"/>
    <w:rsid w:val="00491B13"/>
    <w:rsid w:val="004A1C87"/>
    <w:rsid w:val="004A1CF8"/>
    <w:rsid w:val="004A4352"/>
    <w:rsid w:val="004B3671"/>
    <w:rsid w:val="004C3404"/>
    <w:rsid w:val="004C7DC9"/>
    <w:rsid w:val="004D48C3"/>
    <w:rsid w:val="004D4D3F"/>
    <w:rsid w:val="004F0243"/>
    <w:rsid w:val="004F4847"/>
    <w:rsid w:val="00506108"/>
    <w:rsid w:val="00506AD3"/>
    <w:rsid w:val="0051260A"/>
    <w:rsid w:val="00523504"/>
    <w:rsid w:val="005243E1"/>
    <w:rsid w:val="005246E3"/>
    <w:rsid w:val="00527428"/>
    <w:rsid w:val="0053143B"/>
    <w:rsid w:val="00532D26"/>
    <w:rsid w:val="0053317B"/>
    <w:rsid w:val="0053432B"/>
    <w:rsid w:val="00550A14"/>
    <w:rsid w:val="00552F20"/>
    <w:rsid w:val="00555B8B"/>
    <w:rsid w:val="0056151A"/>
    <w:rsid w:val="00563484"/>
    <w:rsid w:val="005679CA"/>
    <w:rsid w:val="005741C7"/>
    <w:rsid w:val="00575411"/>
    <w:rsid w:val="0058414F"/>
    <w:rsid w:val="0059180F"/>
    <w:rsid w:val="005A2614"/>
    <w:rsid w:val="005C7897"/>
    <w:rsid w:val="005D10E9"/>
    <w:rsid w:val="005D23FF"/>
    <w:rsid w:val="005F1CFA"/>
    <w:rsid w:val="005F5A7F"/>
    <w:rsid w:val="005F62E8"/>
    <w:rsid w:val="005F640D"/>
    <w:rsid w:val="0060136F"/>
    <w:rsid w:val="00605746"/>
    <w:rsid w:val="00610977"/>
    <w:rsid w:val="006123EE"/>
    <w:rsid w:val="00614D56"/>
    <w:rsid w:val="00621A84"/>
    <w:rsid w:val="00625630"/>
    <w:rsid w:val="00626FAA"/>
    <w:rsid w:val="0063172B"/>
    <w:rsid w:val="006361C6"/>
    <w:rsid w:val="00636870"/>
    <w:rsid w:val="00636EDC"/>
    <w:rsid w:val="00646E41"/>
    <w:rsid w:val="00653BAF"/>
    <w:rsid w:val="00674646"/>
    <w:rsid w:val="00676377"/>
    <w:rsid w:val="006764E3"/>
    <w:rsid w:val="006766F0"/>
    <w:rsid w:val="006778AC"/>
    <w:rsid w:val="00681AD0"/>
    <w:rsid w:val="006A3BDB"/>
    <w:rsid w:val="006C0147"/>
    <w:rsid w:val="006C2BA5"/>
    <w:rsid w:val="006D5BB9"/>
    <w:rsid w:val="006E1FBA"/>
    <w:rsid w:val="006E52ED"/>
    <w:rsid w:val="006E7C68"/>
    <w:rsid w:val="007112A7"/>
    <w:rsid w:val="007177DF"/>
    <w:rsid w:val="007250E6"/>
    <w:rsid w:val="007262DA"/>
    <w:rsid w:val="007333D3"/>
    <w:rsid w:val="00737E5F"/>
    <w:rsid w:val="007416E1"/>
    <w:rsid w:val="00744766"/>
    <w:rsid w:val="007466EA"/>
    <w:rsid w:val="00751C2F"/>
    <w:rsid w:val="00753BC1"/>
    <w:rsid w:val="007608F2"/>
    <w:rsid w:val="007742B4"/>
    <w:rsid w:val="007C688D"/>
    <w:rsid w:val="007E4247"/>
    <w:rsid w:val="007E5564"/>
    <w:rsid w:val="007E6EEA"/>
    <w:rsid w:val="007F29EF"/>
    <w:rsid w:val="007F7A36"/>
    <w:rsid w:val="00814A35"/>
    <w:rsid w:val="00835E4E"/>
    <w:rsid w:val="00853886"/>
    <w:rsid w:val="00853E7F"/>
    <w:rsid w:val="00862F31"/>
    <w:rsid w:val="0087028F"/>
    <w:rsid w:val="00870C4C"/>
    <w:rsid w:val="008726D7"/>
    <w:rsid w:val="00875638"/>
    <w:rsid w:val="00877AD0"/>
    <w:rsid w:val="008831D2"/>
    <w:rsid w:val="00896EE6"/>
    <w:rsid w:val="008A385B"/>
    <w:rsid w:val="008A3F9A"/>
    <w:rsid w:val="008B6D83"/>
    <w:rsid w:val="008C7153"/>
    <w:rsid w:val="008C7A1D"/>
    <w:rsid w:val="008E0303"/>
    <w:rsid w:val="008F0466"/>
    <w:rsid w:val="00904AAD"/>
    <w:rsid w:val="0091312A"/>
    <w:rsid w:val="00920BE0"/>
    <w:rsid w:val="009214BA"/>
    <w:rsid w:val="00924C04"/>
    <w:rsid w:val="00927771"/>
    <w:rsid w:val="00930BC8"/>
    <w:rsid w:val="00931069"/>
    <w:rsid w:val="00932B84"/>
    <w:rsid w:val="0093554F"/>
    <w:rsid w:val="00942B20"/>
    <w:rsid w:val="00943E8B"/>
    <w:rsid w:val="00982F13"/>
    <w:rsid w:val="00983548"/>
    <w:rsid w:val="00985390"/>
    <w:rsid w:val="00985E19"/>
    <w:rsid w:val="00990117"/>
    <w:rsid w:val="0099140C"/>
    <w:rsid w:val="009922AC"/>
    <w:rsid w:val="00992593"/>
    <w:rsid w:val="00996931"/>
    <w:rsid w:val="009A612E"/>
    <w:rsid w:val="009A7B8F"/>
    <w:rsid w:val="009B1CA4"/>
    <w:rsid w:val="009B6D67"/>
    <w:rsid w:val="009C1CBA"/>
    <w:rsid w:val="009D2674"/>
    <w:rsid w:val="009D5DEF"/>
    <w:rsid w:val="009D638A"/>
    <w:rsid w:val="009E52C4"/>
    <w:rsid w:val="009F045B"/>
    <w:rsid w:val="009F096D"/>
    <w:rsid w:val="009F3279"/>
    <w:rsid w:val="009F4D36"/>
    <w:rsid w:val="00A00F54"/>
    <w:rsid w:val="00A040DE"/>
    <w:rsid w:val="00A05A0C"/>
    <w:rsid w:val="00A153E7"/>
    <w:rsid w:val="00A170C9"/>
    <w:rsid w:val="00A17E03"/>
    <w:rsid w:val="00A21C56"/>
    <w:rsid w:val="00A23D36"/>
    <w:rsid w:val="00A24176"/>
    <w:rsid w:val="00A3367F"/>
    <w:rsid w:val="00A3491C"/>
    <w:rsid w:val="00A5136F"/>
    <w:rsid w:val="00A54BBE"/>
    <w:rsid w:val="00A65470"/>
    <w:rsid w:val="00A71FBD"/>
    <w:rsid w:val="00A74C86"/>
    <w:rsid w:val="00A76957"/>
    <w:rsid w:val="00A8770B"/>
    <w:rsid w:val="00AA0211"/>
    <w:rsid w:val="00AA136D"/>
    <w:rsid w:val="00AA1872"/>
    <w:rsid w:val="00AA5DBC"/>
    <w:rsid w:val="00AB6672"/>
    <w:rsid w:val="00AC475E"/>
    <w:rsid w:val="00AC5EC5"/>
    <w:rsid w:val="00AC7F96"/>
    <w:rsid w:val="00AD3DE1"/>
    <w:rsid w:val="00AD6A05"/>
    <w:rsid w:val="00AD711D"/>
    <w:rsid w:val="00AE682B"/>
    <w:rsid w:val="00AF1553"/>
    <w:rsid w:val="00AF7683"/>
    <w:rsid w:val="00B01FF5"/>
    <w:rsid w:val="00B120EF"/>
    <w:rsid w:val="00B12427"/>
    <w:rsid w:val="00B15AEA"/>
    <w:rsid w:val="00B16CEE"/>
    <w:rsid w:val="00B174C0"/>
    <w:rsid w:val="00B3731B"/>
    <w:rsid w:val="00B459E3"/>
    <w:rsid w:val="00B463C6"/>
    <w:rsid w:val="00B56085"/>
    <w:rsid w:val="00B60BD1"/>
    <w:rsid w:val="00B62896"/>
    <w:rsid w:val="00B65EBB"/>
    <w:rsid w:val="00B72E54"/>
    <w:rsid w:val="00B8518E"/>
    <w:rsid w:val="00B86D08"/>
    <w:rsid w:val="00BA1AEB"/>
    <w:rsid w:val="00BB312F"/>
    <w:rsid w:val="00BB3B00"/>
    <w:rsid w:val="00BB3BB2"/>
    <w:rsid w:val="00BC6BF3"/>
    <w:rsid w:val="00BD3D98"/>
    <w:rsid w:val="00BD5FF7"/>
    <w:rsid w:val="00BD70A5"/>
    <w:rsid w:val="00BE2A53"/>
    <w:rsid w:val="00BE5384"/>
    <w:rsid w:val="00BE707C"/>
    <w:rsid w:val="00BF3523"/>
    <w:rsid w:val="00BF360F"/>
    <w:rsid w:val="00BF7128"/>
    <w:rsid w:val="00C03C6F"/>
    <w:rsid w:val="00C107E5"/>
    <w:rsid w:val="00C274A7"/>
    <w:rsid w:val="00C3114A"/>
    <w:rsid w:val="00C479D9"/>
    <w:rsid w:val="00C56BC1"/>
    <w:rsid w:val="00C61130"/>
    <w:rsid w:val="00C655F5"/>
    <w:rsid w:val="00C66DE9"/>
    <w:rsid w:val="00C76160"/>
    <w:rsid w:val="00C86EA2"/>
    <w:rsid w:val="00C944A4"/>
    <w:rsid w:val="00C95367"/>
    <w:rsid w:val="00C96EF2"/>
    <w:rsid w:val="00C97515"/>
    <w:rsid w:val="00CA5C7E"/>
    <w:rsid w:val="00CB4346"/>
    <w:rsid w:val="00CB5CF9"/>
    <w:rsid w:val="00CB6781"/>
    <w:rsid w:val="00CD0AB3"/>
    <w:rsid w:val="00CD1570"/>
    <w:rsid w:val="00CD23A3"/>
    <w:rsid w:val="00CD30EE"/>
    <w:rsid w:val="00CD3345"/>
    <w:rsid w:val="00CD548D"/>
    <w:rsid w:val="00CD74B3"/>
    <w:rsid w:val="00CE64A3"/>
    <w:rsid w:val="00CF09B6"/>
    <w:rsid w:val="00D04F45"/>
    <w:rsid w:val="00D1137A"/>
    <w:rsid w:val="00D11F24"/>
    <w:rsid w:val="00D16EC6"/>
    <w:rsid w:val="00D2552C"/>
    <w:rsid w:val="00D27766"/>
    <w:rsid w:val="00D31D00"/>
    <w:rsid w:val="00D37C00"/>
    <w:rsid w:val="00D45003"/>
    <w:rsid w:val="00D45288"/>
    <w:rsid w:val="00D55C84"/>
    <w:rsid w:val="00D579A5"/>
    <w:rsid w:val="00D600A1"/>
    <w:rsid w:val="00D74B19"/>
    <w:rsid w:val="00D92C20"/>
    <w:rsid w:val="00D93515"/>
    <w:rsid w:val="00DA23B1"/>
    <w:rsid w:val="00DA40ED"/>
    <w:rsid w:val="00DA4470"/>
    <w:rsid w:val="00DB31DD"/>
    <w:rsid w:val="00DB78F0"/>
    <w:rsid w:val="00DC702A"/>
    <w:rsid w:val="00DF27D3"/>
    <w:rsid w:val="00E00C70"/>
    <w:rsid w:val="00E0153C"/>
    <w:rsid w:val="00E26D54"/>
    <w:rsid w:val="00E50886"/>
    <w:rsid w:val="00E52C77"/>
    <w:rsid w:val="00E61061"/>
    <w:rsid w:val="00E74C98"/>
    <w:rsid w:val="00E842B9"/>
    <w:rsid w:val="00E9130B"/>
    <w:rsid w:val="00EA381C"/>
    <w:rsid w:val="00EA4291"/>
    <w:rsid w:val="00EC0E5B"/>
    <w:rsid w:val="00EC574A"/>
    <w:rsid w:val="00EC6900"/>
    <w:rsid w:val="00ED7528"/>
    <w:rsid w:val="00EE0268"/>
    <w:rsid w:val="00EE35C5"/>
    <w:rsid w:val="00EE3A37"/>
    <w:rsid w:val="00EE5713"/>
    <w:rsid w:val="00EE6274"/>
    <w:rsid w:val="00EF64B1"/>
    <w:rsid w:val="00EF7320"/>
    <w:rsid w:val="00F0699F"/>
    <w:rsid w:val="00F17EA4"/>
    <w:rsid w:val="00F23BF4"/>
    <w:rsid w:val="00F27E8B"/>
    <w:rsid w:val="00F37704"/>
    <w:rsid w:val="00F40AC9"/>
    <w:rsid w:val="00F506BF"/>
    <w:rsid w:val="00F50F2B"/>
    <w:rsid w:val="00F534D1"/>
    <w:rsid w:val="00F62287"/>
    <w:rsid w:val="00F73931"/>
    <w:rsid w:val="00F739B7"/>
    <w:rsid w:val="00F8163C"/>
    <w:rsid w:val="00F937E0"/>
    <w:rsid w:val="00FA2C8D"/>
    <w:rsid w:val="00FA31DC"/>
    <w:rsid w:val="00FA49D9"/>
    <w:rsid w:val="00FB60AD"/>
    <w:rsid w:val="00FD272D"/>
    <w:rsid w:val="00FD4A8E"/>
    <w:rsid w:val="00FD768A"/>
    <w:rsid w:val="00FE0F29"/>
    <w:rsid w:val="00FE3B17"/>
    <w:rsid w:val="00FE73C4"/>
    <w:rsid w:val="00FF4437"/>
    <w:rsid w:val="00FF4522"/>
    <w:rsid w:val="00FF51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51C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760"/>
    <w:pPr>
      <w:spacing w:after="120"/>
    </w:pPr>
    <w:rPr>
      <w:rFonts w:asciiTheme="majorHAnsi" w:hAnsiTheme="majorHAnsi"/>
      <w:szCs w:val="24"/>
    </w:rPr>
  </w:style>
  <w:style w:type="paragraph" w:styleId="Heading1">
    <w:name w:val="heading 1"/>
    <w:basedOn w:val="Normal"/>
    <w:next w:val="Normal"/>
    <w:link w:val="Heading1Char"/>
    <w:qFormat/>
    <w:rsid w:val="002D7C4B"/>
    <w:pPr>
      <w:keepNext/>
      <w:keepLines/>
      <w:numPr>
        <w:numId w:val="1"/>
      </w:numPr>
      <w:pBdr>
        <w:bottom w:val="single" w:sz="4" w:space="1" w:color="auto"/>
      </w:pBdr>
      <w:spacing w:after="240" w:line="240" w:lineRule="auto"/>
      <w:outlineLvl w:val="0"/>
    </w:pPr>
    <w:rPr>
      <w:rFonts w:eastAsiaTheme="majorEastAsia" w:cstheme="majorBidi"/>
      <w:b/>
      <w:bCs/>
      <w:smallCaps/>
      <w:sz w:val="32"/>
      <w:szCs w:val="32"/>
    </w:rPr>
  </w:style>
  <w:style w:type="paragraph" w:styleId="Heading2">
    <w:name w:val="heading 2"/>
    <w:basedOn w:val="Normal"/>
    <w:next w:val="Normal"/>
    <w:link w:val="Heading2Char"/>
    <w:unhideWhenUsed/>
    <w:qFormat/>
    <w:rsid w:val="002D7C4B"/>
    <w:pPr>
      <w:keepNext/>
      <w:keepLines/>
      <w:numPr>
        <w:ilvl w:val="1"/>
        <w:numId w:val="1"/>
      </w:numPr>
      <w:spacing w:before="120" w:after="60" w:line="240" w:lineRule="auto"/>
      <w:outlineLvl w:val="1"/>
    </w:pPr>
    <w:rPr>
      <w:rFonts w:eastAsiaTheme="majorEastAsia" w:cstheme="majorBidi"/>
      <w:b/>
      <w:bCs/>
      <w:sz w:val="26"/>
      <w:szCs w:val="26"/>
    </w:rPr>
  </w:style>
  <w:style w:type="paragraph" w:styleId="Heading3">
    <w:name w:val="heading 3"/>
    <w:basedOn w:val="Normal"/>
    <w:next w:val="Normal"/>
    <w:link w:val="Heading3Char"/>
    <w:unhideWhenUsed/>
    <w:qFormat/>
    <w:rsid w:val="002D7C4B"/>
    <w:pPr>
      <w:keepNext/>
      <w:keepLines/>
      <w:numPr>
        <w:ilvl w:val="2"/>
        <w:numId w:val="1"/>
      </w:numPr>
      <w:spacing w:before="240" w:after="0"/>
      <w:outlineLvl w:val="2"/>
    </w:pPr>
    <w:rPr>
      <w:rFonts w:eastAsiaTheme="majorEastAsia" w:cstheme="majorBidi"/>
      <w:b/>
      <w:bCs/>
      <w:sz w:val="24"/>
    </w:rPr>
  </w:style>
  <w:style w:type="paragraph" w:styleId="Heading4">
    <w:name w:val="heading 4"/>
    <w:basedOn w:val="Normal"/>
    <w:next w:val="Normal"/>
    <w:link w:val="Heading4Char"/>
    <w:uiPriority w:val="9"/>
    <w:unhideWhenUsed/>
    <w:qFormat/>
    <w:rsid w:val="002D7C4B"/>
    <w:pPr>
      <w:keepNext/>
      <w:keepLines/>
      <w:numPr>
        <w:ilvl w:val="3"/>
        <w:numId w:val="1"/>
      </w:numPr>
      <w:spacing w:before="200" w:after="0"/>
      <w:outlineLvl w:val="3"/>
    </w:pPr>
    <w:rPr>
      <w:rFonts w:eastAsiaTheme="majorEastAsia" w:cstheme="majorBidi"/>
      <w:bCs/>
      <w:i/>
      <w:iCs/>
    </w:rPr>
  </w:style>
  <w:style w:type="paragraph" w:styleId="Heading5">
    <w:name w:val="heading 5"/>
    <w:basedOn w:val="Normal"/>
    <w:next w:val="Normal"/>
    <w:link w:val="Heading5Char"/>
    <w:unhideWhenUsed/>
    <w:qFormat/>
    <w:rsid w:val="002D7C4B"/>
    <w:pPr>
      <w:keepNext/>
      <w:keepLines/>
      <w:numPr>
        <w:ilvl w:val="4"/>
        <w:numId w:val="1"/>
      </w:numPr>
      <w:spacing w:before="200" w:after="0"/>
      <w:outlineLvl w:val="4"/>
    </w:pPr>
    <w:rPr>
      <w:rFonts w:eastAsiaTheme="majorEastAsia" w:cstheme="majorBidi"/>
    </w:rPr>
  </w:style>
  <w:style w:type="paragraph" w:styleId="Heading6">
    <w:name w:val="heading 6"/>
    <w:basedOn w:val="Normal"/>
    <w:next w:val="Normal"/>
    <w:link w:val="Heading6Char"/>
    <w:unhideWhenUsed/>
    <w:qFormat/>
    <w:rsid w:val="002D7C4B"/>
    <w:pPr>
      <w:keepNext/>
      <w:keepLines/>
      <w:numPr>
        <w:ilvl w:val="5"/>
        <w:numId w:val="1"/>
      </w:numPr>
      <w:spacing w:before="200" w:after="0"/>
      <w:outlineLvl w:val="5"/>
    </w:pPr>
    <w:rPr>
      <w:rFonts w:eastAsiaTheme="majorEastAsia" w:cstheme="majorBidi"/>
      <w:i/>
      <w:iCs/>
    </w:rPr>
  </w:style>
  <w:style w:type="paragraph" w:styleId="Heading7">
    <w:name w:val="heading 7"/>
    <w:basedOn w:val="Normal"/>
    <w:next w:val="Normal"/>
    <w:link w:val="Heading7Char"/>
    <w:unhideWhenUsed/>
    <w:qFormat/>
    <w:rsid w:val="002D7C4B"/>
    <w:pPr>
      <w:keepNext/>
      <w:keepLines/>
      <w:numPr>
        <w:ilvl w:val="6"/>
        <w:numId w:val="1"/>
      </w:numPr>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nhideWhenUsed/>
    <w:qFormat/>
    <w:rsid w:val="002D7C4B"/>
    <w:pPr>
      <w:keepNext/>
      <w:keepLines/>
      <w:numPr>
        <w:ilvl w:val="7"/>
        <w:numId w:val="1"/>
      </w:numPr>
      <w:spacing w:before="200" w:after="0"/>
      <w:outlineLvl w:val="7"/>
    </w:pPr>
    <w:rPr>
      <w:rFonts w:eastAsiaTheme="majorEastAsia" w:cstheme="majorBidi"/>
      <w:color w:val="363636" w:themeColor="text1" w:themeTint="C9"/>
      <w:sz w:val="20"/>
      <w:szCs w:val="20"/>
    </w:rPr>
  </w:style>
  <w:style w:type="paragraph" w:styleId="Heading9">
    <w:name w:val="heading 9"/>
    <w:basedOn w:val="Normal"/>
    <w:next w:val="Normal"/>
    <w:link w:val="Heading9Char"/>
    <w:unhideWhenUsed/>
    <w:qFormat/>
    <w:rsid w:val="002D7C4B"/>
    <w:pPr>
      <w:keepNext/>
      <w:keepLines/>
      <w:numPr>
        <w:ilvl w:val="8"/>
        <w:numId w:val="1"/>
      </w:numPr>
      <w:spacing w:before="200" w:after="0"/>
      <w:outlineLvl w:val="8"/>
    </w:pPr>
    <w:rPr>
      <w:rFonts w:eastAsiaTheme="majorEastAsia" w:cstheme="majorBidi"/>
      <w:i/>
      <w:iCs/>
      <w:color w:val="363636" w:themeColor="text1" w:themeTint="C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7C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C4B"/>
    <w:rPr>
      <w:rFonts w:ascii="Tahoma" w:hAnsi="Tahoma" w:cs="Tahoma"/>
      <w:sz w:val="16"/>
      <w:szCs w:val="16"/>
    </w:rPr>
  </w:style>
  <w:style w:type="character" w:customStyle="1" w:styleId="Heading1Char">
    <w:name w:val="Heading 1 Char"/>
    <w:basedOn w:val="DefaultParagraphFont"/>
    <w:link w:val="Heading1"/>
    <w:rsid w:val="002D7C4B"/>
    <w:rPr>
      <w:rFonts w:asciiTheme="majorHAnsi" w:eastAsiaTheme="majorEastAsia" w:hAnsiTheme="majorHAnsi" w:cstheme="majorBidi"/>
      <w:b/>
      <w:bCs/>
      <w:smallCaps/>
      <w:sz w:val="32"/>
      <w:szCs w:val="32"/>
    </w:rPr>
  </w:style>
  <w:style w:type="character" w:customStyle="1" w:styleId="Heading2Char">
    <w:name w:val="Heading 2 Char"/>
    <w:basedOn w:val="DefaultParagraphFont"/>
    <w:link w:val="Heading2"/>
    <w:rsid w:val="002D7C4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rsid w:val="002D7C4B"/>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rsid w:val="002D7C4B"/>
    <w:rPr>
      <w:rFonts w:asciiTheme="majorHAnsi" w:eastAsiaTheme="majorEastAsia" w:hAnsiTheme="majorHAnsi" w:cstheme="majorBidi"/>
      <w:bCs/>
      <w:i/>
      <w:iCs/>
      <w:szCs w:val="24"/>
    </w:rPr>
  </w:style>
  <w:style w:type="character" w:customStyle="1" w:styleId="Heading5Char">
    <w:name w:val="Heading 5 Char"/>
    <w:basedOn w:val="DefaultParagraphFont"/>
    <w:link w:val="Heading5"/>
    <w:rsid w:val="002D7C4B"/>
    <w:rPr>
      <w:rFonts w:asciiTheme="majorHAnsi" w:eastAsiaTheme="majorEastAsia" w:hAnsiTheme="majorHAnsi" w:cstheme="majorBidi"/>
      <w:szCs w:val="24"/>
    </w:rPr>
  </w:style>
  <w:style w:type="character" w:customStyle="1" w:styleId="Heading6Char">
    <w:name w:val="Heading 6 Char"/>
    <w:basedOn w:val="DefaultParagraphFont"/>
    <w:link w:val="Heading6"/>
    <w:rsid w:val="002D7C4B"/>
    <w:rPr>
      <w:rFonts w:asciiTheme="majorHAnsi" w:eastAsiaTheme="majorEastAsia" w:hAnsiTheme="majorHAnsi" w:cstheme="majorBidi"/>
      <w:i/>
      <w:iCs/>
      <w:szCs w:val="24"/>
    </w:rPr>
  </w:style>
  <w:style w:type="character" w:customStyle="1" w:styleId="Heading7Char">
    <w:name w:val="Heading 7 Char"/>
    <w:basedOn w:val="DefaultParagraphFont"/>
    <w:link w:val="Heading7"/>
    <w:rsid w:val="002D7C4B"/>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rsid w:val="002D7C4B"/>
    <w:rPr>
      <w:rFonts w:asciiTheme="majorHAnsi" w:eastAsiaTheme="majorEastAsia" w:hAnsiTheme="majorHAnsi" w:cstheme="majorBidi"/>
      <w:color w:val="363636" w:themeColor="text1" w:themeTint="C9"/>
      <w:sz w:val="20"/>
      <w:szCs w:val="20"/>
    </w:rPr>
  </w:style>
  <w:style w:type="character" w:customStyle="1" w:styleId="Heading9Char">
    <w:name w:val="Heading 9 Char"/>
    <w:basedOn w:val="DefaultParagraphFont"/>
    <w:link w:val="Heading9"/>
    <w:rsid w:val="002D7C4B"/>
    <w:rPr>
      <w:rFonts w:asciiTheme="majorHAnsi" w:eastAsiaTheme="majorEastAsia" w:hAnsiTheme="majorHAnsi" w:cstheme="majorBidi"/>
      <w:i/>
      <w:iCs/>
      <w:color w:val="363636" w:themeColor="text1" w:themeTint="C9"/>
      <w:sz w:val="20"/>
      <w:szCs w:val="20"/>
    </w:rPr>
  </w:style>
  <w:style w:type="paragraph" w:styleId="Header">
    <w:name w:val="header"/>
    <w:basedOn w:val="Normal"/>
    <w:link w:val="HeaderChar"/>
    <w:uiPriority w:val="99"/>
    <w:unhideWhenUsed/>
    <w:rsid w:val="002D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C4B"/>
    <w:rPr>
      <w:rFonts w:asciiTheme="majorHAnsi" w:hAnsiTheme="majorHAnsi"/>
      <w:szCs w:val="24"/>
    </w:rPr>
  </w:style>
  <w:style w:type="paragraph" w:styleId="Footer">
    <w:name w:val="footer"/>
    <w:basedOn w:val="Normal"/>
    <w:link w:val="FooterChar"/>
    <w:uiPriority w:val="99"/>
    <w:unhideWhenUsed/>
    <w:rsid w:val="002D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C4B"/>
    <w:rPr>
      <w:rFonts w:asciiTheme="majorHAnsi" w:hAnsiTheme="majorHAnsi"/>
      <w:szCs w:val="24"/>
    </w:rPr>
  </w:style>
  <w:style w:type="paragraph" w:styleId="NoSpacing">
    <w:name w:val="No Spacing"/>
    <w:uiPriority w:val="99"/>
    <w:qFormat/>
    <w:rsid w:val="002D7C4B"/>
    <w:pPr>
      <w:spacing w:after="0" w:line="240" w:lineRule="auto"/>
    </w:pPr>
    <w:rPr>
      <w:rFonts w:asciiTheme="majorHAnsi" w:hAnsiTheme="majorHAnsi"/>
      <w:szCs w:val="24"/>
    </w:rPr>
  </w:style>
  <w:style w:type="character" w:styleId="Strong">
    <w:name w:val="Strong"/>
    <w:basedOn w:val="DefaultParagraphFont"/>
    <w:uiPriority w:val="22"/>
    <w:qFormat/>
    <w:rsid w:val="002D7C4B"/>
    <w:rPr>
      <w:b/>
      <w:bCs/>
    </w:rPr>
  </w:style>
  <w:style w:type="paragraph" w:styleId="TOCHeading">
    <w:name w:val="TOC Heading"/>
    <w:basedOn w:val="Heading1"/>
    <w:next w:val="Normal"/>
    <w:uiPriority w:val="39"/>
    <w:unhideWhenUsed/>
    <w:qFormat/>
    <w:rsid w:val="002D7C4B"/>
    <w:pPr>
      <w:numPr>
        <w:numId w:val="0"/>
      </w:numPr>
      <w:pBdr>
        <w:bottom w:val="none" w:sz="0" w:space="0" w:color="auto"/>
      </w:pBdr>
      <w:spacing w:before="480" w:after="0" w:line="276" w:lineRule="auto"/>
      <w:outlineLvl w:val="9"/>
    </w:pPr>
    <w:rPr>
      <w:smallCaps w:val="0"/>
      <w:color w:val="365F91" w:themeColor="accent1" w:themeShade="BF"/>
      <w:sz w:val="28"/>
      <w:szCs w:val="28"/>
      <w:lang w:eastAsia="ja-JP"/>
    </w:rPr>
  </w:style>
  <w:style w:type="paragraph" w:styleId="TOC1">
    <w:name w:val="toc 1"/>
    <w:basedOn w:val="Normal"/>
    <w:next w:val="Normal"/>
    <w:autoRedefine/>
    <w:uiPriority w:val="39"/>
    <w:unhideWhenUsed/>
    <w:rsid w:val="002D7C4B"/>
    <w:pPr>
      <w:spacing w:after="100"/>
    </w:pPr>
  </w:style>
  <w:style w:type="character" w:styleId="Hyperlink">
    <w:name w:val="Hyperlink"/>
    <w:basedOn w:val="DefaultParagraphFont"/>
    <w:uiPriority w:val="99"/>
    <w:unhideWhenUsed/>
    <w:rsid w:val="002D7C4B"/>
    <w:rPr>
      <w:color w:val="0000FF" w:themeColor="hyperlink"/>
      <w:u w:val="single"/>
    </w:rPr>
  </w:style>
  <w:style w:type="numbering" w:styleId="111111">
    <w:name w:val="Outline List 2"/>
    <w:basedOn w:val="NoList"/>
    <w:rsid w:val="002D7C4B"/>
    <w:pPr>
      <w:numPr>
        <w:numId w:val="2"/>
      </w:numPr>
    </w:pPr>
  </w:style>
  <w:style w:type="paragraph" w:styleId="ListParagraph">
    <w:name w:val="List Paragraph"/>
    <w:basedOn w:val="Normal"/>
    <w:uiPriority w:val="99"/>
    <w:qFormat/>
    <w:rsid w:val="00575411"/>
    <w:pPr>
      <w:ind w:left="720"/>
      <w:contextualSpacing/>
    </w:pPr>
  </w:style>
  <w:style w:type="paragraph" w:styleId="TOC2">
    <w:name w:val="toc 2"/>
    <w:basedOn w:val="Normal"/>
    <w:next w:val="Normal"/>
    <w:autoRedefine/>
    <w:uiPriority w:val="39"/>
    <w:unhideWhenUsed/>
    <w:rsid w:val="003A2869"/>
    <w:pPr>
      <w:spacing w:after="100"/>
      <w:ind w:left="220"/>
    </w:pPr>
  </w:style>
  <w:style w:type="character" w:customStyle="1" w:styleId="apple-style-span">
    <w:name w:val="apple-style-span"/>
    <w:basedOn w:val="DefaultParagraphFont"/>
    <w:rsid w:val="003A2869"/>
  </w:style>
  <w:style w:type="character" w:styleId="FollowedHyperlink">
    <w:name w:val="FollowedHyperlink"/>
    <w:basedOn w:val="DefaultParagraphFont"/>
    <w:uiPriority w:val="99"/>
    <w:semiHidden/>
    <w:unhideWhenUsed/>
    <w:rsid w:val="0019152F"/>
    <w:rPr>
      <w:color w:val="800080" w:themeColor="followedHyperlink"/>
      <w:u w:val="single"/>
    </w:rPr>
  </w:style>
  <w:style w:type="paragraph" w:styleId="TOC3">
    <w:name w:val="toc 3"/>
    <w:basedOn w:val="Normal"/>
    <w:next w:val="Normal"/>
    <w:autoRedefine/>
    <w:uiPriority w:val="39"/>
    <w:unhideWhenUsed/>
    <w:rsid w:val="004A4352"/>
    <w:pPr>
      <w:spacing w:after="100"/>
      <w:ind w:left="440"/>
    </w:pPr>
  </w:style>
  <w:style w:type="paragraph" w:styleId="NormalWeb">
    <w:name w:val="Normal (Web)"/>
    <w:basedOn w:val="Normal"/>
    <w:uiPriority w:val="99"/>
    <w:unhideWhenUsed/>
    <w:rsid w:val="003C426C"/>
    <w:pPr>
      <w:spacing w:before="100" w:beforeAutospacing="1" w:after="100" w:afterAutospacing="1" w:line="240" w:lineRule="auto"/>
    </w:pPr>
    <w:rPr>
      <w:rFonts w:ascii="Times New Roman" w:hAnsi="Times New Roman" w:cs="Times New Roman"/>
      <w:sz w:val="24"/>
    </w:rPr>
  </w:style>
  <w:style w:type="table" w:styleId="TableGrid">
    <w:name w:val="Table Grid"/>
    <w:basedOn w:val="TableNormal"/>
    <w:uiPriority w:val="59"/>
    <w:rsid w:val="009F3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3367F"/>
    <w:pPr>
      <w:spacing w:after="0" w:line="240" w:lineRule="auto"/>
    </w:pPr>
    <w:rPr>
      <w:rFonts w:asciiTheme="majorHAnsi" w:hAnsiTheme="majorHAns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760"/>
    <w:pPr>
      <w:spacing w:after="120"/>
    </w:pPr>
    <w:rPr>
      <w:rFonts w:asciiTheme="majorHAnsi" w:hAnsiTheme="majorHAnsi"/>
      <w:szCs w:val="24"/>
    </w:rPr>
  </w:style>
  <w:style w:type="paragraph" w:styleId="Heading1">
    <w:name w:val="heading 1"/>
    <w:basedOn w:val="Normal"/>
    <w:next w:val="Normal"/>
    <w:link w:val="Heading1Char"/>
    <w:qFormat/>
    <w:rsid w:val="002D7C4B"/>
    <w:pPr>
      <w:keepNext/>
      <w:keepLines/>
      <w:numPr>
        <w:numId w:val="1"/>
      </w:numPr>
      <w:pBdr>
        <w:bottom w:val="single" w:sz="4" w:space="1" w:color="auto"/>
      </w:pBdr>
      <w:spacing w:after="240" w:line="240" w:lineRule="auto"/>
      <w:outlineLvl w:val="0"/>
    </w:pPr>
    <w:rPr>
      <w:rFonts w:eastAsiaTheme="majorEastAsia" w:cstheme="majorBidi"/>
      <w:b/>
      <w:bCs/>
      <w:smallCaps/>
      <w:sz w:val="32"/>
      <w:szCs w:val="32"/>
    </w:rPr>
  </w:style>
  <w:style w:type="paragraph" w:styleId="Heading2">
    <w:name w:val="heading 2"/>
    <w:basedOn w:val="Normal"/>
    <w:next w:val="Normal"/>
    <w:link w:val="Heading2Char"/>
    <w:unhideWhenUsed/>
    <w:qFormat/>
    <w:rsid w:val="002D7C4B"/>
    <w:pPr>
      <w:keepNext/>
      <w:keepLines/>
      <w:numPr>
        <w:ilvl w:val="1"/>
        <w:numId w:val="1"/>
      </w:numPr>
      <w:spacing w:before="120" w:after="60" w:line="240" w:lineRule="auto"/>
      <w:outlineLvl w:val="1"/>
    </w:pPr>
    <w:rPr>
      <w:rFonts w:eastAsiaTheme="majorEastAsia" w:cstheme="majorBidi"/>
      <w:b/>
      <w:bCs/>
      <w:sz w:val="26"/>
      <w:szCs w:val="26"/>
    </w:rPr>
  </w:style>
  <w:style w:type="paragraph" w:styleId="Heading3">
    <w:name w:val="heading 3"/>
    <w:basedOn w:val="Normal"/>
    <w:next w:val="Normal"/>
    <w:link w:val="Heading3Char"/>
    <w:unhideWhenUsed/>
    <w:qFormat/>
    <w:rsid w:val="002D7C4B"/>
    <w:pPr>
      <w:keepNext/>
      <w:keepLines/>
      <w:numPr>
        <w:ilvl w:val="2"/>
        <w:numId w:val="1"/>
      </w:numPr>
      <w:spacing w:before="240" w:after="0"/>
      <w:outlineLvl w:val="2"/>
    </w:pPr>
    <w:rPr>
      <w:rFonts w:eastAsiaTheme="majorEastAsia" w:cstheme="majorBidi"/>
      <w:b/>
      <w:bCs/>
      <w:sz w:val="24"/>
    </w:rPr>
  </w:style>
  <w:style w:type="paragraph" w:styleId="Heading4">
    <w:name w:val="heading 4"/>
    <w:basedOn w:val="Normal"/>
    <w:next w:val="Normal"/>
    <w:link w:val="Heading4Char"/>
    <w:uiPriority w:val="9"/>
    <w:unhideWhenUsed/>
    <w:qFormat/>
    <w:rsid w:val="002D7C4B"/>
    <w:pPr>
      <w:keepNext/>
      <w:keepLines/>
      <w:numPr>
        <w:ilvl w:val="3"/>
        <w:numId w:val="1"/>
      </w:numPr>
      <w:spacing w:before="200" w:after="0"/>
      <w:outlineLvl w:val="3"/>
    </w:pPr>
    <w:rPr>
      <w:rFonts w:eastAsiaTheme="majorEastAsia" w:cstheme="majorBidi"/>
      <w:bCs/>
      <w:i/>
      <w:iCs/>
    </w:rPr>
  </w:style>
  <w:style w:type="paragraph" w:styleId="Heading5">
    <w:name w:val="heading 5"/>
    <w:basedOn w:val="Normal"/>
    <w:next w:val="Normal"/>
    <w:link w:val="Heading5Char"/>
    <w:unhideWhenUsed/>
    <w:qFormat/>
    <w:rsid w:val="002D7C4B"/>
    <w:pPr>
      <w:keepNext/>
      <w:keepLines/>
      <w:numPr>
        <w:ilvl w:val="4"/>
        <w:numId w:val="1"/>
      </w:numPr>
      <w:spacing w:before="200" w:after="0"/>
      <w:outlineLvl w:val="4"/>
    </w:pPr>
    <w:rPr>
      <w:rFonts w:eastAsiaTheme="majorEastAsia" w:cstheme="majorBidi"/>
    </w:rPr>
  </w:style>
  <w:style w:type="paragraph" w:styleId="Heading6">
    <w:name w:val="heading 6"/>
    <w:basedOn w:val="Normal"/>
    <w:next w:val="Normal"/>
    <w:link w:val="Heading6Char"/>
    <w:unhideWhenUsed/>
    <w:qFormat/>
    <w:rsid w:val="002D7C4B"/>
    <w:pPr>
      <w:keepNext/>
      <w:keepLines/>
      <w:numPr>
        <w:ilvl w:val="5"/>
        <w:numId w:val="1"/>
      </w:numPr>
      <w:spacing w:before="200" w:after="0"/>
      <w:outlineLvl w:val="5"/>
    </w:pPr>
    <w:rPr>
      <w:rFonts w:eastAsiaTheme="majorEastAsia" w:cstheme="majorBidi"/>
      <w:i/>
      <w:iCs/>
    </w:rPr>
  </w:style>
  <w:style w:type="paragraph" w:styleId="Heading7">
    <w:name w:val="heading 7"/>
    <w:basedOn w:val="Normal"/>
    <w:next w:val="Normal"/>
    <w:link w:val="Heading7Char"/>
    <w:unhideWhenUsed/>
    <w:qFormat/>
    <w:rsid w:val="002D7C4B"/>
    <w:pPr>
      <w:keepNext/>
      <w:keepLines/>
      <w:numPr>
        <w:ilvl w:val="6"/>
        <w:numId w:val="1"/>
      </w:numPr>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nhideWhenUsed/>
    <w:qFormat/>
    <w:rsid w:val="002D7C4B"/>
    <w:pPr>
      <w:keepNext/>
      <w:keepLines/>
      <w:numPr>
        <w:ilvl w:val="7"/>
        <w:numId w:val="1"/>
      </w:numPr>
      <w:spacing w:before="200" w:after="0"/>
      <w:outlineLvl w:val="7"/>
    </w:pPr>
    <w:rPr>
      <w:rFonts w:eastAsiaTheme="majorEastAsia" w:cstheme="majorBidi"/>
      <w:color w:val="363636" w:themeColor="text1" w:themeTint="C9"/>
      <w:sz w:val="20"/>
      <w:szCs w:val="20"/>
    </w:rPr>
  </w:style>
  <w:style w:type="paragraph" w:styleId="Heading9">
    <w:name w:val="heading 9"/>
    <w:basedOn w:val="Normal"/>
    <w:next w:val="Normal"/>
    <w:link w:val="Heading9Char"/>
    <w:unhideWhenUsed/>
    <w:qFormat/>
    <w:rsid w:val="002D7C4B"/>
    <w:pPr>
      <w:keepNext/>
      <w:keepLines/>
      <w:numPr>
        <w:ilvl w:val="8"/>
        <w:numId w:val="1"/>
      </w:numPr>
      <w:spacing w:before="200" w:after="0"/>
      <w:outlineLvl w:val="8"/>
    </w:pPr>
    <w:rPr>
      <w:rFonts w:eastAsiaTheme="majorEastAsia" w:cstheme="majorBidi"/>
      <w:i/>
      <w:iCs/>
      <w:color w:val="363636" w:themeColor="text1" w:themeTint="C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7C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C4B"/>
    <w:rPr>
      <w:rFonts w:ascii="Tahoma" w:hAnsi="Tahoma" w:cs="Tahoma"/>
      <w:sz w:val="16"/>
      <w:szCs w:val="16"/>
    </w:rPr>
  </w:style>
  <w:style w:type="character" w:customStyle="1" w:styleId="Heading1Char">
    <w:name w:val="Heading 1 Char"/>
    <w:basedOn w:val="DefaultParagraphFont"/>
    <w:link w:val="Heading1"/>
    <w:rsid w:val="002D7C4B"/>
    <w:rPr>
      <w:rFonts w:asciiTheme="majorHAnsi" w:eastAsiaTheme="majorEastAsia" w:hAnsiTheme="majorHAnsi" w:cstheme="majorBidi"/>
      <w:b/>
      <w:bCs/>
      <w:smallCaps/>
      <w:sz w:val="32"/>
      <w:szCs w:val="32"/>
    </w:rPr>
  </w:style>
  <w:style w:type="character" w:customStyle="1" w:styleId="Heading2Char">
    <w:name w:val="Heading 2 Char"/>
    <w:basedOn w:val="DefaultParagraphFont"/>
    <w:link w:val="Heading2"/>
    <w:rsid w:val="002D7C4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rsid w:val="002D7C4B"/>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rsid w:val="002D7C4B"/>
    <w:rPr>
      <w:rFonts w:asciiTheme="majorHAnsi" w:eastAsiaTheme="majorEastAsia" w:hAnsiTheme="majorHAnsi" w:cstheme="majorBidi"/>
      <w:bCs/>
      <w:i/>
      <w:iCs/>
      <w:szCs w:val="24"/>
    </w:rPr>
  </w:style>
  <w:style w:type="character" w:customStyle="1" w:styleId="Heading5Char">
    <w:name w:val="Heading 5 Char"/>
    <w:basedOn w:val="DefaultParagraphFont"/>
    <w:link w:val="Heading5"/>
    <w:rsid w:val="002D7C4B"/>
    <w:rPr>
      <w:rFonts w:asciiTheme="majorHAnsi" w:eastAsiaTheme="majorEastAsia" w:hAnsiTheme="majorHAnsi" w:cstheme="majorBidi"/>
      <w:szCs w:val="24"/>
    </w:rPr>
  </w:style>
  <w:style w:type="character" w:customStyle="1" w:styleId="Heading6Char">
    <w:name w:val="Heading 6 Char"/>
    <w:basedOn w:val="DefaultParagraphFont"/>
    <w:link w:val="Heading6"/>
    <w:rsid w:val="002D7C4B"/>
    <w:rPr>
      <w:rFonts w:asciiTheme="majorHAnsi" w:eastAsiaTheme="majorEastAsia" w:hAnsiTheme="majorHAnsi" w:cstheme="majorBidi"/>
      <w:i/>
      <w:iCs/>
      <w:szCs w:val="24"/>
    </w:rPr>
  </w:style>
  <w:style w:type="character" w:customStyle="1" w:styleId="Heading7Char">
    <w:name w:val="Heading 7 Char"/>
    <w:basedOn w:val="DefaultParagraphFont"/>
    <w:link w:val="Heading7"/>
    <w:rsid w:val="002D7C4B"/>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rsid w:val="002D7C4B"/>
    <w:rPr>
      <w:rFonts w:asciiTheme="majorHAnsi" w:eastAsiaTheme="majorEastAsia" w:hAnsiTheme="majorHAnsi" w:cstheme="majorBidi"/>
      <w:color w:val="363636" w:themeColor="text1" w:themeTint="C9"/>
      <w:sz w:val="20"/>
      <w:szCs w:val="20"/>
    </w:rPr>
  </w:style>
  <w:style w:type="character" w:customStyle="1" w:styleId="Heading9Char">
    <w:name w:val="Heading 9 Char"/>
    <w:basedOn w:val="DefaultParagraphFont"/>
    <w:link w:val="Heading9"/>
    <w:rsid w:val="002D7C4B"/>
    <w:rPr>
      <w:rFonts w:asciiTheme="majorHAnsi" w:eastAsiaTheme="majorEastAsia" w:hAnsiTheme="majorHAnsi" w:cstheme="majorBidi"/>
      <w:i/>
      <w:iCs/>
      <w:color w:val="363636" w:themeColor="text1" w:themeTint="C9"/>
      <w:sz w:val="20"/>
      <w:szCs w:val="20"/>
    </w:rPr>
  </w:style>
  <w:style w:type="paragraph" w:styleId="Header">
    <w:name w:val="header"/>
    <w:basedOn w:val="Normal"/>
    <w:link w:val="HeaderChar"/>
    <w:uiPriority w:val="99"/>
    <w:unhideWhenUsed/>
    <w:rsid w:val="002D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C4B"/>
    <w:rPr>
      <w:rFonts w:asciiTheme="majorHAnsi" w:hAnsiTheme="majorHAnsi"/>
      <w:szCs w:val="24"/>
    </w:rPr>
  </w:style>
  <w:style w:type="paragraph" w:styleId="Footer">
    <w:name w:val="footer"/>
    <w:basedOn w:val="Normal"/>
    <w:link w:val="FooterChar"/>
    <w:uiPriority w:val="99"/>
    <w:unhideWhenUsed/>
    <w:rsid w:val="002D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C4B"/>
    <w:rPr>
      <w:rFonts w:asciiTheme="majorHAnsi" w:hAnsiTheme="majorHAnsi"/>
      <w:szCs w:val="24"/>
    </w:rPr>
  </w:style>
  <w:style w:type="paragraph" w:styleId="NoSpacing">
    <w:name w:val="No Spacing"/>
    <w:uiPriority w:val="99"/>
    <w:qFormat/>
    <w:rsid w:val="002D7C4B"/>
    <w:pPr>
      <w:spacing w:after="0" w:line="240" w:lineRule="auto"/>
    </w:pPr>
    <w:rPr>
      <w:rFonts w:asciiTheme="majorHAnsi" w:hAnsiTheme="majorHAnsi"/>
      <w:szCs w:val="24"/>
    </w:rPr>
  </w:style>
  <w:style w:type="character" w:styleId="Strong">
    <w:name w:val="Strong"/>
    <w:basedOn w:val="DefaultParagraphFont"/>
    <w:uiPriority w:val="22"/>
    <w:qFormat/>
    <w:rsid w:val="002D7C4B"/>
    <w:rPr>
      <w:b/>
      <w:bCs/>
    </w:rPr>
  </w:style>
  <w:style w:type="paragraph" w:styleId="TOCHeading">
    <w:name w:val="TOC Heading"/>
    <w:basedOn w:val="Heading1"/>
    <w:next w:val="Normal"/>
    <w:uiPriority w:val="39"/>
    <w:unhideWhenUsed/>
    <w:qFormat/>
    <w:rsid w:val="002D7C4B"/>
    <w:pPr>
      <w:numPr>
        <w:numId w:val="0"/>
      </w:numPr>
      <w:pBdr>
        <w:bottom w:val="none" w:sz="0" w:space="0" w:color="auto"/>
      </w:pBdr>
      <w:spacing w:before="480" w:after="0" w:line="276" w:lineRule="auto"/>
      <w:outlineLvl w:val="9"/>
    </w:pPr>
    <w:rPr>
      <w:smallCaps w:val="0"/>
      <w:color w:val="365F91" w:themeColor="accent1" w:themeShade="BF"/>
      <w:sz w:val="28"/>
      <w:szCs w:val="28"/>
      <w:lang w:eastAsia="ja-JP"/>
    </w:rPr>
  </w:style>
  <w:style w:type="paragraph" w:styleId="TOC1">
    <w:name w:val="toc 1"/>
    <w:basedOn w:val="Normal"/>
    <w:next w:val="Normal"/>
    <w:autoRedefine/>
    <w:uiPriority w:val="39"/>
    <w:unhideWhenUsed/>
    <w:rsid w:val="002D7C4B"/>
    <w:pPr>
      <w:spacing w:after="100"/>
    </w:pPr>
  </w:style>
  <w:style w:type="character" w:styleId="Hyperlink">
    <w:name w:val="Hyperlink"/>
    <w:basedOn w:val="DefaultParagraphFont"/>
    <w:uiPriority w:val="99"/>
    <w:unhideWhenUsed/>
    <w:rsid w:val="002D7C4B"/>
    <w:rPr>
      <w:color w:val="0000FF" w:themeColor="hyperlink"/>
      <w:u w:val="single"/>
    </w:rPr>
  </w:style>
  <w:style w:type="numbering" w:styleId="111111">
    <w:name w:val="Outline List 2"/>
    <w:basedOn w:val="NoList"/>
    <w:rsid w:val="002D7C4B"/>
    <w:pPr>
      <w:numPr>
        <w:numId w:val="2"/>
      </w:numPr>
    </w:pPr>
  </w:style>
  <w:style w:type="paragraph" w:styleId="ListParagraph">
    <w:name w:val="List Paragraph"/>
    <w:basedOn w:val="Normal"/>
    <w:uiPriority w:val="99"/>
    <w:qFormat/>
    <w:rsid w:val="00575411"/>
    <w:pPr>
      <w:ind w:left="720"/>
      <w:contextualSpacing/>
    </w:pPr>
  </w:style>
  <w:style w:type="paragraph" w:styleId="TOC2">
    <w:name w:val="toc 2"/>
    <w:basedOn w:val="Normal"/>
    <w:next w:val="Normal"/>
    <w:autoRedefine/>
    <w:uiPriority w:val="39"/>
    <w:unhideWhenUsed/>
    <w:rsid w:val="003A2869"/>
    <w:pPr>
      <w:spacing w:after="100"/>
      <w:ind w:left="220"/>
    </w:pPr>
  </w:style>
  <w:style w:type="character" w:customStyle="1" w:styleId="apple-style-span">
    <w:name w:val="apple-style-span"/>
    <w:basedOn w:val="DefaultParagraphFont"/>
    <w:rsid w:val="003A2869"/>
  </w:style>
  <w:style w:type="character" w:styleId="FollowedHyperlink">
    <w:name w:val="FollowedHyperlink"/>
    <w:basedOn w:val="DefaultParagraphFont"/>
    <w:uiPriority w:val="99"/>
    <w:semiHidden/>
    <w:unhideWhenUsed/>
    <w:rsid w:val="0019152F"/>
    <w:rPr>
      <w:color w:val="800080" w:themeColor="followedHyperlink"/>
      <w:u w:val="single"/>
    </w:rPr>
  </w:style>
  <w:style w:type="paragraph" w:styleId="TOC3">
    <w:name w:val="toc 3"/>
    <w:basedOn w:val="Normal"/>
    <w:next w:val="Normal"/>
    <w:autoRedefine/>
    <w:uiPriority w:val="39"/>
    <w:unhideWhenUsed/>
    <w:rsid w:val="004A4352"/>
    <w:pPr>
      <w:spacing w:after="100"/>
      <w:ind w:left="440"/>
    </w:pPr>
  </w:style>
  <w:style w:type="paragraph" w:styleId="NormalWeb">
    <w:name w:val="Normal (Web)"/>
    <w:basedOn w:val="Normal"/>
    <w:uiPriority w:val="99"/>
    <w:unhideWhenUsed/>
    <w:rsid w:val="003C426C"/>
    <w:pPr>
      <w:spacing w:before="100" w:beforeAutospacing="1" w:after="100" w:afterAutospacing="1" w:line="240" w:lineRule="auto"/>
    </w:pPr>
    <w:rPr>
      <w:rFonts w:ascii="Times New Roman" w:hAnsi="Times New Roman" w:cs="Times New Roman"/>
      <w:sz w:val="24"/>
    </w:rPr>
  </w:style>
  <w:style w:type="table" w:styleId="TableGrid">
    <w:name w:val="Table Grid"/>
    <w:basedOn w:val="TableNormal"/>
    <w:uiPriority w:val="59"/>
    <w:rsid w:val="009F3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3367F"/>
    <w:pPr>
      <w:spacing w:after="0" w:line="240" w:lineRule="auto"/>
    </w:pPr>
    <w:rPr>
      <w:rFonts w:asciiTheme="majorHAnsi" w:hAnsiTheme="maj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411211">
      <w:bodyDiv w:val="1"/>
      <w:marLeft w:val="0"/>
      <w:marRight w:val="0"/>
      <w:marTop w:val="0"/>
      <w:marBottom w:val="0"/>
      <w:divBdr>
        <w:top w:val="none" w:sz="0" w:space="0" w:color="auto"/>
        <w:left w:val="none" w:sz="0" w:space="0" w:color="auto"/>
        <w:bottom w:val="none" w:sz="0" w:space="0" w:color="auto"/>
        <w:right w:val="none" w:sz="0" w:space="0" w:color="auto"/>
      </w:divBdr>
    </w:div>
    <w:div w:id="125720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scenter@liquidr.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arc.sallaberry@liquidr.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legal@liquid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eith.kreider@liquidr.com" TargetMode="External"/><Relationship Id="rId5" Type="http://schemas.openxmlformats.org/officeDocument/2006/relationships/settings" Target="settings.xml"/><Relationship Id="rId15" Type="http://schemas.openxmlformats.org/officeDocument/2006/relationships/hyperlink" Target="mailto:jared@mbari.org" TargetMode="Externa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CFA0-0285-4EF2-A1E0-E308DC9B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10</Pages>
  <Words>2166</Words>
  <Characters>12352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Appelgren</dc:creator>
  <cp:lastModifiedBy>Chris Wahl</cp:lastModifiedBy>
  <cp:revision>68</cp:revision>
  <cp:lastPrinted>2016-07-01T22:52:00Z</cp:lastPrinted>
  <dcterms:created xsi:type="dcterms:W3CDTF">2015-03-18T19:02:00Z</dcterms:created>
  <dcterms:modified xsi:type="dcterms:W3CDTF">2016-07-01T22:52:00Z</dcterms:modified>
</cp:coreProperties>
</file>