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03F" w:rsidRDefault="00D1203F">
      <w:r>
        <w:t xml:space="preserve">Brian Kieft and Tom O’Reilly Hot Spot Support </w:t>
      </w:r>
    </w:p>
    <w:p w:rsidR="00D1203F" w:rsidRDefault="00D1203F"/>
    <w:p w:rsidR="00D1203F" w:rsidRDefault="00D1203F">
      <w:r>
        <w:t xml:space="preserve">Brian Kieft with Wave Glider and LRAUV Opah. </w:t>
      </w:r>
    </w:p>
    <w:p w:rsidR="00D1203F" w:rsidRDefault="00D1203F"/>
    <w:p w:rsidR="00D1203F" w:rsidRDefault="00D1203F"/>
    <w:p w:rsidR="002910D3" w:rsidRDefault="00D1203F">
      <w:bookmarkStart w:id="0" w:name="_GoBack"/>
      <w:bookmarkEnd w:id="0"/>
      <w:r>
        <w:t>We successfully exported the Hot Spot to University of Hawaii with successful field testing in December, proving autonomous tracking of LRAUV Opah off Diamond Head (above). Quarterly visits to Station M continued on schedule and good Benthic Rover health was confirmed. Additionally, Hot Spot geo-located the Benthic Rover at 4,000 meters depth following redeployment in November, using acoustic range-only algorithm developed by our collaborator Ivan Masmitja (SARTI-UPC). We completed conversion of Hot Spot payload to 1U payload box for the SV3. This configuration has been integrated with University of Hawaii's Wave Glider and will be used to acoustically track the submerged MiVEGAS LRAUVs and quickly retrieve their data when they surface.</w:t>
      </w:r>
    </w:p>
    <w:sectPr w:rsidR="00291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2D1"/>
    <w:rsid w:val="002910D3"/>
    <w:rsid w:val="006C12D1"/>
    <w:rsid w:val="00D12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DAB74-07CD-4CD7-ACBE-6103D4D5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718</Characters>
  <Application>Microsoft Office Word</Application>
  <DocSecurity>0</DocSecurity>
  <Lines>5</Lines>
  <Paragraphs>1</Paragraphs>
  <ScaleCrop>false</ScaleCrop>
  <Company>MBARI</Company>
  <LinksUpToDate>false</LinksUpToDate>
  <CharactersWithSpaces>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Kieft</dc:creator>
  <cp:keywords/>
  <dc:description/>
  <cp:lastModifiedBy>Brian Kieft</cp:lastModifiedBy>
  <cp:revision>2</cp:revision>
  <dcterms:created xsi:type="dcterms:W3CDTF">2018-05-11T05:09:00Z</dcterms:created>
  <dcterms:modified xsi:type="dcterms:W3CDTF">2018-05-11T05:10:00Z</dcterms:modified>
</cp:coreProperties>
</file>