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6FF45B0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the optics selection/arrangement before March 23</w:t>
      </w:r>
      <w:r w:rsidRPr="00A169A0">
        <w:rPr>
          <w:rFonts w:ascii="Calibri" w:hAnsi="Calibri" w:cs="Helvetica"/>
          <w:b/>
          <w:vertAlign w:val="superscript"/>
        </w:rPr>
        <w:t>rd</w:t>
      </w:r>
    </w:p>
    <w:p w14:paraId="0C54627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components selection/arrangement of controller can before March 23</w:t>
      </w:r>
      <w:r w:rsidRPr="00A169A0">
        <w:rPr>
          <w:rFonts w:ascii="Calibri" w:hAnsi="Calibri" w:cs="Helvetica"/>
          <w:b/>
          <w:vertAlign w:val="superscript"/>
        </w:rPr>
        <w:t>rd</w:t>
      </w:r>
      <w:r w:rsidRPr="00A169A0">
        <w:rPr>
          <w:rFonts w:ascii="Calibri" w:hAnsi="Calibri" w:cs="Helvetica"/>
          <w:b/>
        </w:rPr>
        <w:t xml:space="preserve">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02752CF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Design bubbling/</w:t>
      </w:r>
      <w:proofErr w:type="spellStart"/>
      <w:r w:rsidRPr="00A169A0">
        <w:rPr>
          <w:rFonts w:ascii="Calibri" w:hAnsi="Calibri" w:cs="Helvetica"/>
          <w:b/>
        </w:rPr>
        <w:t>ozonating</w:t>
      </w:r>
      <w:proofErr w:type="spellEnd"/>
      <w:r w:rsidRPr="00A169A0">
        <w:rPr>
          <w:rFonts w:ascii="Calibri" w:hAnsi="Calibri" w:cs="Helvetica"/>
          <w:b/>
        </w:rPr>
        <w:t xml:space="preserve"> test conditions before May 1</w:t>
      </w:r>
      <w:r w:rsidRPr="00A169A0">
        <w:rPr>
          <w:rFonts w:ascii="Calibri" w:hAnsi="Calibri" w:cs="Helvetica"/>
          <w:b/>
          <w:vertAlign w:val="superscript"/>
        </w:rPr>
        <w:t>st</w:t>
      </w:r>
      <w:r w:rsidRPr="00A169A0">
        <w:rPr>
          <w:rFonts w:ascii="Calibri" w:hAnsi="Calibri" w:cs="Helvetica"/>
          <w:b/>
        </w:rPr>
        <w:t xml:space="preserve"> 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3DB3AE09" w14:textId="77777777" w:rsidR="004D278A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Chad</w:t>
      </w:r>
      <w:r w:rsidRPr="00A169A0">
        <w:rPr>
          <w:rFonts w:ascii="Calibri" w:hAnsi="Calibri" w:cs="Helvetica"/>
          <w:b/>
          <w:bCs/>
          <w:i/>
          <w:iCs/>
        </w:rPr>
        <w:t xml:space="preserve">: </w:t>
      </w:r>
      <w:r w:rsidRPr="00A169A0">
        <w:rPr>
          <w:rFonts w:ascii="Calibri" w:hAnsi="Calibri" w:cs="Helvetica"/>
        </w:rPr>
        <w:t xml:space="preserve">Finish electrical schematic of laser controller housing with a VICOR </w:t>
      </w:r>
      <w:r w:rsidRPr="00A169A0">
        <w:rPr>
          <w:rFonts w:ascii="Calibri" w:hAnsi="Calibri" w:cs="Helvetica"/>
          <w:color w:val="FC4F08"/>
        </w:rPr>
        <w:t>(in progress)</w:t>
      </w:r>
    </w:p>
    <w:p w14:paraId="31286AFC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 xml:space="preserve">Chad: </w:t>
      </w:r>
      <w:r w:rsidRPr="00A169A0">
        <w:rPr>
          <w:rFonts w:ascii="Calibri" w:hAnsi="Calibri" w:cs="Helvetica"/>
        </w:rPr>
        <w:t xml:space="preserve">Update the cabling schematic for </w:t>
      </w:r>
      <w:proofErr w:type="spellStart"/>
      <w:r w:rsidRPr="00A169A0">
        <w:rPr>
          <w:rFonts w:ascii="Calibri" w:hAnsi="Calibri" w:cs="Helvetica"/>
        </w:rPr>
        <w:t>DeepPIV</w:t>
      </w:r>
      <w:proofErr w:type="spellEnd"/>
      <w:r w:rsidRPr="00A169A0">
        <w:rPr>
          <w:rFonts w:ascii="Calibri" w:hAnsi="Calibri" w:cs="Helvetica"/>
        </w:rPr>
        <w:t xml:space="preserve"> (add fan and LD+/- wires) </w:t>
      </w:r>
      <w:r w:rsidRPr="00A169A0">
        <w:rPr>
          <w:rFonts w:ascii="Calibri" w:hAnsi="Calibri" w:cs="Helvetica"/>
          <w:color w:val="FC4F08"/>
        </w:rPr>
        <w:t>(in progress)</w:t>
      </w:r>
    </w:p>
    <w:p w14:paraId="769D059C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  <w:color w:val="FC4F08"/>
        </w:rPr>
      </w:pPr>
      <w:r w:rsidRPr="00A169A0">
        <w:rPr>
          <w:rFonts w:ascii="Calibri" w:hAnsi="Calibri" w:cs="Helvetica"/>
          <w:b/>
          <w:bCs/>
        </w:rPr>
        <w:t xml:space="preserve">Kakani: </w:t>
      </w:r>
      <w:r w:rsidRPr="00A169A0">
        <w:rPr>
          <w:rFonts w:ascii="Calibri" w:hAnsi="Calibri" w:cs="Helvetica"/>
        </w:rPr>
        <w:t xml:space="preserve">Define the test conditions for </w:t>
      </w:r>
      <w:proofErr w:type="spellStart"/>
      <w:r w:rsidRPr="00A169A0">
        <w:rPr>
          <w:rFonts w:ascii="Calibri" w:hAnsi="Calibri" w:cs="Helvetica"/>
        </w:rPr>
        <w:t>DeepPIV</w:t>
      </w:r>
      <w:proofErr w:type="spellEnd"/>
      <w:r w:rsidRPr="00A169A0">
        <w:rPr>
          <w:rFonts w:ascii="Calibri" w:hAnsi="Calibri" w:cs="Helvetica"/>
        </w:rPr>
        <w:t xml:space="preserve"> </w:t>
      </w:r>
      <w:r w:rsidRPr="00A169A0">
        <w:rPr>
          <w:rFonts w:ascii="Calibri" w:hAnsi="Calibri" w:cs="Helvetica"/>
          <w:color w:val="FC4F08"/>
        </w:rPr>
        <w:t>(in progress)</w:t>
      </w:r>
    </w:p>
    <w:p w14:paraId="00ED1721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 xml:space="preserve">IT-1000 tests in-water to establish bubbling capability vs. </w:t>
      </w:r>
      <w:proofErr w:type="spellStart"/>
      <w:r w:rsidRPr="00A169A0">
        <w:rPr>
          <w:rFonts w:ascii="Calibri" w:hAnsi="Calibri" w:cs="Helvetica"/>
        </w:rPr>
        <w:t>ozonation</w:t>
      </w:r>
      <w:proofErr w:type="spellEnd"/>
    </w:p>
    <w:p w14:paraId="229CFE5E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Switch it so laser is pointing up</w:t>
      </w:r>
    </w:p>
    <w:p w14:paraId="7BD72A85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Optics comparisons</w:t>
      </w:r>
    </w:p>
    <w:p w14:paraId="08873BE0" w14:textId="69251CA4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Ask Todd about composite to serial input recorder</w:t>
      </w:r>
      <w:r w:rsidR="006377E2">
        <w:rPr>
          <w:rFonts w:ascii="Calibri" w:hAnsi="Calibri" w:cs="Helvetica"/>
        </w:rPr>
        <w:t xml:space="preserve"> (</w:t>
      </w:r>
      <w:r w:rsidR="006377E2" w:rsidRPr="006377E2">
        <w:rPr>
          <w:rFonts w:ascii="Calibri" w:hAnsi="Calibri" w:cs="Helvetica"/>
          <w:b/>
        </w:rPr>
        <w:t>completed</w:t>
      </w:r>
      <w:r w:rsidR="006377E2">
        <w:rPr>
          <w:rFonts w:ascii="Calibri" w:hAnsi="Calibri" w:cs="Helvetica"/>
        </w:rPr>
        <w:t>)</w:t>
      </w:r>
    </w:p>
    <w:p w14:paraId="4710AC82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Monitor in Dale’s office that will do composite</w:t>
      </w:r>
      <w:r w:rsidR="00D11CA0" w:rsidRPr="00A169A0">
        <w:rPr>
          <w:rFonts w:ascii="Calibri" w:hAnsi="Calibri" w:cs="Helvetica"/>
        </w:rPr>
        <w:t xml:space="preserve"> input</w:t>
      </w:r>
    </w:p>
    <w:p w14:paraId="65B6D08A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Dale</w:t>
      </w:r>
      <w:r w:rsidRPr="00A169A0">
        <w:rPr>
          <w:rFonts w:ascii="Calibri" w:hAnsi="Calibri" w:cs="Helvetica"/>
        </w:rPr>
        <w:t xml:space="preserve">: Determine best way to mount </w:t>
      </w:r>
      <w:proofErr w:type="spellStart"/>
      <w:r w:rsidRPr="00A169A0">
        <w:rPr>
          <w:rFonts w:ascii="Calibri" w:hAnsi="Calibri" w:cs="Helvetica"/>
        </w:rPr>
        <w:t>DeepPIV</w:t>
      </w:r>
      <w:proofErr w:type="spellEnd"/>
      <w:r w:rsidRPr="00A169A0">
        <w:rPr>
          <w:rFonts w:ascii="Calibri" w:hAnsi="Calibri" w:cs="Helvetica"/>
        </w:rPr>
        <w:t xml:space="preserve"> to Doc Ricketts</w:t>
      </w:r>
      <w:r w:rsidR="00AA53FE" w:rsidRPr="00A169A0">
        <w:rPr>
          <w:rFonts w:ascii="Calibri" w:hAnsi="Calibri" w:cs="Helvetica"/>
        </w:rPr>
        <w:t xml:space="preserve"> (off the swing arm with bracket and </w:t>
      </w:r>
      <w:proofErr w:type="spellStart"/>
      <w:r w:rsidR="00AA53FE" w:rsidRPr="00A169A0">
        <w:rPr>
          <w:rFonts w:ascii="Calibri" w:hAnsi="Calibri" w:cs="Helvetica"/>
        </w:rPr>
        <w:t>manip</w:t>
      </w:r>
      <w:proofErr w:type="spellEnd"/>
      <w:r w:rsidR="00AA53FE" w:rsidRPr="00A169A0">
        <w:rPr>
          <w:rFonts w:ascii="Calibri" w:hAnsi="Calibri" w:cs="Helvetica"/>
        </w:rPr>
        <w:t xml:space="preserve"> will brace; </w:t>
      </w:r>
      <w:r w:rsidR="00AA53FE" w:rsidRPr="00A169A0">
        <w:rPr>
          <w:rFonts w:ascii="Calibri" w:hAnsi="Calibri" w:cs="Helvetica"/>
          <w:b/>
        </w:rPr>
        <w:t>completed</w:t>
      </w:r>
      <w:r w:rsidR="00AA53FE" w:rsidRPr="00A169A0">
        <w:rPr>
          <w:rFonts w:ascii="Calibri" w:hAnsi="Calibri" w:cs="Helvetica"/>
        </w:rPr>
        <w:t>)</w:t>
      </w:r>
    </w:p>
    <w:p w14:paraId="316B2BC1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Alana</w:t>
      </w:r>
      <w:r w:rsidRPr="00A169A0">
        <w:rPr>
          <w:rFonts w:ascii="Calibri" w:hAnsi="Calibri" w:cs="Helvetica"/>
        </w:rPr>
        <w:t xml:space="preserve">: Talk to Chris about using </w:t>
      </w:r>
      <w:proofErr w:type="spellStart"/>
      <w:r w:rsidRPr="00A169A0">
        <w:rPr>
          <w:rFonts w:ascii="Calibri" w:hAnsi="Calibri" w:cs="Helvetica"/>
        </w:rPr>
        <w:t>MiniROV</w:t>
      </w:r>
      <w:proofErr w:type="spellEnd"/>
      <w:r w:rsidRPr="00A169A0">
        <w:rPr>
          <w:rFonts w:ascii="Calibri" w:hAnsi="Calibri" w:cs="Helvetica"/>
        </w:rPr>
        <w:t xml:space="preserve"> on Rachel Carson</w:t>
      </w:r>
      <w:r w:rsidR="004D278A" w:rsidRPr="00A169A0">
        <w:rPr>
          <w:rFonts w:ascii="Calibri" w:hAnsi="Calibri" w:cs="Helvetica"/>
        </w:rPr>
        <w:t xml:space="preserve"> (</w:t>
      </w:r>
      <w:r w:rsidR="00AA53FE" w:rsidRPr="00A169A0">
        <w:rPr>
          <w:rFonts w:ascii="Calibri" w:hAnsi="Calibri" w:cs="Helvetica"/>
        </w:rPr>
        <w:t xml:space="preserve">not going to move days; come in </w:t>
      </w:r>
      <w:r w:rsidR="00A169A0" w:rsidRPr="00A169A0">
        <w:rPr>
          <w:rFonts w:ascii="Calibri" w:hAnsi="Calibri" w:cs="Helvetica"/>
        </w:rPr>
        <w:tab/>
        <w:t xml:space="preserve">1 </w:t>
      </w:r>
      <w:proofErr w:type="spellStart"/>
      <w:r w:rsidR="00A169A0" w:rsidRPr="00A169A0">
        <w:rPr>
          <w:rFonts w:ascii="Calibri" w:hAnsi="Calibri" w:cs="Helvetica"/>
        </w:rPr>
        <w:t>hr</w:t>
      </w:r>
      <w:proofErr w:type="spellEnd"/>
      <w:r w:rsidR="00A169A0" w:rsidRPr="00A169A0">
        <w:rPr>
          <w:rFonts w:ascii="Calibri" w:hAnsi="Calibri" w:cs="Helvetica"/>
        </w:rPr>
        <w:t xml:space="preserve"> </w:t>
      </w:r>
      <w:r w:rsidR="00AA53FE" w:rsidRPr="00A169A0">
        <w:rPr>
          <w:rFonts w:ascii="Calibri" w:hAnsi="Calibri" w:cs="Helvetica"/>
        </w:rPr>
        <w:t xml:space="preserve">early to </w:t>
      </w:r>
      <w:proofErr w:type="spellStart"/>
      <w:r w:rsidR="00AA53FE" w:rsidRPr="00A169A0">
        <w:rPr>
          <w:rFonts w:ascii="Calibri" w:hAnsi="Calibri" w:cs="Helvetica"/>
        </w:rPr>
        <w:t>demob</w:t>
      </w:r>
      <w:proofErr w:type="spellEnd"/>
      <w:r w:rsidR="00AA53FE" w:rsidRPr="00A169A0">
        <w:rPr>
          <w:rFonts w:ascii="Calibri" w:hAnsi="Calibri" w:cs="Helvetica"/>
        </w:rPr>
        <w:t xml:space="preserve">; </w:t>
      </w:r>
      <w:r w:rsidR="004D278A" w:rsidRPr="00A169A0">
        <w:rPr>
          <w:rFonts w:ascii="Calibri" w:hAnsi="Calibri" w:cs="Helvetica"/>
          <w:b/>
        </w:rPr>
        <w:t>completed</w:t>
      </w:r>
      <w:r w:rsidR="004D278A" w:rsidRPr="00A169A0">
        <w:rPr>
          <w:rFonts w:ascii="Calibri" w:hAnsi="Calibri" w:cs="Helvetica"/>
        </w:rPr>
        <w:t>)</w:t>
      </w:r>
    </w:p>
    <w:p w14:paraId="777A5AFC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Kakani</w:t>
      </w:r>
      <w:r w:rsidRPr="00A169A0">
        <w:rPr>
          <w:rFonts w:ascii="Calibri" w:hAnsi="Calibri" w:cs="Helvetica"/>
        </w:rPr>
        <w:t xml:space="preserve"> and </w:t>
      </w:r>
      <w:r w:rsidRPr="00A169A0">
        <w:rPr>
          <w:rFonts w:ascii="Calibri" w:hAnsi="Calibri" w:cs="Helvetica"/>
          <w:b/>
          <w:bCs/>
        </w:rPr>
        <w:t>Alana</w:t>
      </w:r>
      <w:r w:rsidRPr="00A169A0">
        <w:rPr>
          <w:rFonts w:ascii="Calibri" w:hAnsi="Calibri" w:cs="Helvetica"/>
        </w:rPr>
        <w:t>: Re-evaluate budget to determine whether we can afford $3K DK day</w:t>
      </w:r>
      <w:r w:rsidR="004D278A" w:rsidRPr="00A169A0">
        <w:rPr>
          <w:rFonts w:ascii="Calibri" w:hAnsi="Calibri" w:cs="Helvetica"/>
        </w:rPr>
        <w:t xml:space="preserve"> (</w:t>
      </w:r>
      <w:r w:rsidR="00A169A0">
        <w:rPr>
          <w:rFonts w:ascii="Calibri" w:hAnsi="Calibri" w:cs="Helvetica"/>
        </w:rPr>
        <w:t xml:space="preserve">at most can afford half day; may seek to split RC days; </w:t>
      </w:r>
      <w:r w:rsidR="004D278A" w:rsidRPr="00A169A0">
        <w:rPr>
          <w:rFonts w:ascii="Calibri" w:hAnsi="Calibri" w:cs="Helvetica"/>
          <w:b/>
        </w:rPr>
        <w:t>completed</w:t>
      </w:r>
      <w:r w:rsidR="004D278A" w:rsidRPr="00A169A0">
        <w:rPr>
          <w:rFonts w:ascii="Calibri" w:hAnsi="Calibri" w:cs="Helvetica"/>
        </w:rPr>
        <w:t>)</w:t>
      </w:r>
    </w:p>
    <w:p w14:paraId="2C016784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Kakani</w:t>
      </w:r>
      <w:r w:rsidRPr="00A169A0">
        <w:rPr>
          <w:rFonts w:ascii="Calibri" w:hAnsi="Calibri" w:cs="Helvetica"/>
        </w:rPr>
        <w:t xml:space="preserve">: Test </w:t>
      </w:r>
      <w:proofErr w:type="spellStart"/>
      <w:r w:rsidRPr="00A169A0">
        <w:rPr>
          <w:rFonts w:ascii="Calibri" w:hAnsi="Calibri" w:cs="Helvetica"/>
        </w:rPr>
        <w:t>laser+optics</w:t>
      </w:r>
      <w:proofErr w:type="spellEnd"/>
      <w:r w:rsidRPr="00A169A0">
        <w:rPr>
          <w:rFonts w:ascii="Calibri" w:hAnsi="Calibri" w:cs="Helvetica"/>
        </w:rPr>
        <w:t xml:space="preserve"> configuration and let Dale know about new lens holders/longer housing early next week</w:t>
      </w:r>
      <w:r w:rsidR="004D278A" w:rsidRPr="00A169A0">
        <w:rPr>
          <w:rFonts w:ascii="Calibri" w:hAnsi="Calibri" w:cs="Helvetica"/>
        </w:rPr>
        <w:t xml:space="preserve"> (optics need to be decided upon before Dale returns</w:t>
      </w:r>
      <w:r w:rsidR="00A169A0">
        <w:rPr>
          <w:rFonts w:ascii="Calibri" w:hAnsi="Calibri" w:cs="Helvetica"/>
        </w:rPr>
        <w:t xml:space="preserve">; </w:t>
      </w:r>
      <w:r w:rsidR="00A169A0" w:rsidRPr="00A169A0">
        <w:rPr>
          <w:rFonts w:ascii="Calibri" w:hAnsi="Calibri" w:cs="Helvetica"/>
          <w:color w:val="FF0000"/>
        </w:rPr>
        <w:t>in progress</w:t>
      </w:r>
      <w:r w:rsidR="004D278A" w:rsidRPr="00A169A0">
        <w:rPr>
          <w:rFonts w:ascii="Calibri" w:hAnsi="Calibri" w:cs="Helvetica"/>
        </w:rPr>
        <w:t>)</w:t>
      </w:r>
    </w:p>
    <w:p w14:paraId="4CECF111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Alana</w:t>
      </w:r>
      <w:r w:rsidRPr="00A169A0">
        <w:rPr>
          <w:rFonts w:ascii="Calibri" w:hAnsi="Calibri" w:cs="Helvetica"/>
        </w:rPr>
        <w:t xml:space="preserve"> and </w:t>
      </w:r>
      <w:r w:rsidRPr="00A169A0">
        <w:rPr>
          <w:rFonts w:ascii="Calibri" w:hAnsi="Calibri" w:cs="Helvetica"/>
          <w:b/>
          <w:bCs/>
        </w:rPr>
        <w:t>Chad</w:t>
      </w:r>
      <w:r w:rsidRPr="00A169A0">
        <w:rPr>
          <w:rFonts w:ascii="Calibri" w:hAnsi="Calibri" w:cs="Helvetica"/>
        </w:rPr>
        <w:t xml:space="preserve">: power </w:t>
      </w:r>
      <w:r w:rsidR="004D278A" w:rsidRPr="00A169A0">
        <w:rPr>
          <w:rFonts w:ascii="Calibri" w:hAnsi="Calibri" w:cs="Helvetica"/>
        </w:rPr>
        <w:t xml:space="preserve">and communication </w:t>
      </w:r>
      <w:r w:rsidRPr="00A169A0">
        <w:rPr>
          <w:rFonts w:ascii="Calibri" w:hAnsi="Calibri" w:cs="Helvetica"/>
        </w:rPr>
        <w:t>interface for Doc Ricketts</w:t>
      </w:r>
    </w:p>
    <w:p w14:paraId="38E90945" w14:textId="77777777" w:rsidR="004D278A" w:rsidRPr="00A169A0" w:rsidRDefault="004D278A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Chad</w:t>
      </w:r>
      <w:r w:rsidRPr="00A169A0">
        <w:rPr>
          <w:rFonts w:ascii="Calibri" w:hAnsi="Calibri"/>
        </w:rPr>
        <w:t>: send components (micro, power supply, serial connector to vary voltage input) in controller housing to Dale</w:t>
      </w:r>
    </w:p>
    <w:p w14:paraId="5F156BB7" w14:textId="77777777" w:rsidR="004D278A" w:rsidRPr="00A169A0" w:rsidRDefault="004D278A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Dale</w:t>
      </w:r>
      <w:r w:rsidRPr="00A169A0">
        <w:rPr>
          <w:rFonts w:ascii="Calibri" w:hAnsi="Calibri"/>
        </w:rPr>
        <w:t>: draw up end cap</w:t>
      </w:r>
      <w:r w:rsidR="00AA53FE" w:rsidRPr="00A169A0">
        <w:rPr>
          <w:rFonts w:ascii="Calibri" w:hAnsi="Calibri"/>
        </w:rPr>
        <w:t xml:space="preserve"> (internals)</w:t>
      </w:r>
      <w:r w:rsidRPr="00A169A0">
        <w:rPr>
          <w:rFonts w:ascii="Calibri" w:hAnsi="Calibri"/>
        </w:rPr>
        <w:t xml:space="preserve"> for controller and send to shop while in Mexico</w:t>
      </w:r>
    </w:p>
    <w:p w14:paraId="53D2288A" w14:textId="77777777" w:rsidR="00AA53FE" w:rsidRPr="00A169A0" w:rsidRDefault="00AA53FE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Dale</w:t>
      </w:r>
      <w:r w:rsidRPr="00A169A0">
        <w:rPr>
          <w:rFonts w:ascii="Calibri" w:hAnsi="Calibri"/>
        </w:rPr>
        <w:t>: Find extra serial port for aux port on e-pod</w:t>
      </w:r>
    </w:p>
    <w:p w14:paraId="406A26E6" w14:textId="77777777" w:rsidR="00784249" w:rsidRPr="00A169A0" w:rsidRDefault="00AA53FE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Dale</w:t>
      </w:r>
      <w:r w:rsidRPr="00A169A0">
        <w:rPr>
          <w:rFonts w:ascii="Calibri" w:hAnsi="Calibri"/>
        </w:rPr>
        <w:t xml:space="preserve">: Find out whether </w:t>
      </w:r>
      <w:proofErr w:type="spellStart"/>
      <w:r w:rsidRPr="00A169A0">
        <w:rPr>
          <w:rFonts w:ascii="Calibri" w:hAnsi="Calibri"/>
        </w:rPr>
        <w:t>DeepPIV</w:t>
      </w:r>
      <w:proofErr w:type="spellEnd"/>
      <w:r w:rsidRPr="00A169A0">
        <w:rPr>
          <w:rFonts w:ascii="Calibri" w:hAnsi="Calibri"/>
        </w:rPr>
        <w:t xml:space="preserve"> mounting is compatible with </w:t>
      </w:r>
      <w:proofErr w:type="spellStart"/>
      <w:r w:rsidRPr="00A169A0">
        <w:rPr>
          <w:rFonts w:ascii="Calibri" w:hAnsi="Calibri"/>
        </w:rPr>
        <w:t>midwater</w:t>
      </w:r>
      <w:proofErr w:type="spellEnd"/>
      <w:r w:rsidRPr="00A169A0">
        <w:rPr>
          <w:rFonts w:ascii="Calibri" w:hAnsi="Calibri"/>
        </w:rPr>
        <w:t xml:space="preserve"> sleds</w:t>
      </w:r>
    </w:p>
    <w:p w14:paraId="43632D8E" w14:textId="77777777" w:rsidR="00AA53FE" w:rsidRPr="00A169A0" w:rsidRDefault="00AA53FE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Kakani</w:t>
      </w:r>
      <w:r w:rsidRPr="00A169A0">
        <w:rPr>
          <w:rFonts w:ascii="Calibri" w:hAnsi="Calibri"/>
        </w:rPr>
        <w:t>: Find out about near-shore locations about animals for short Rachel Carson days</w:t>
      </w:r>
    </w:p>
    <w:p w14:paraId="4ED77EEC" w14:textId="613EC6AD" w:rsidR="00784249" w:rsidRPr="00A169A0" w:rsidRDefault="00784249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Kakani</w:t>
      </w:r>
      <w:r w:rsidRPr="00A169A0">
        <w:rPr>
          <w:rFonts w:ascii="Calibri" w:hAnsi="Calibri"/>
        </w:rPr>
        <w:t xml:space="preserve"> and </w:t>
      </w:r>
      <w:r w:rsidRPr="00A169A0">
        <w:rPr>
          <w:rFonts w:ascii="Calibri" w:hAnsi="Calibri"/>
          <w:b/>
        </w:rPr>
        <w:t>Chad</w:t>
      </w:r>
      <w:r w:rsidRPr="00A169A0">
        <w:rPr>
          <w:rFonts w:ascii="Calibri" w:hAnsi="Calibri"/>
        </w:rPr>
        <w:t>: try larger power supply to see if laser current-limits</w:t>
      </w:r>
      <w:r w:rsidR="006377E2">
        <w:rPr>
          <w:rFonts w:ascii="Calibri" w:hAnsi="Calibri"/>
        </w:rPr>
        <w:t xml:space="preserve"> (</w:t>
      </w:r>
      <w:r w:rsidR="006377E2" w:rsidRPr="006377E2">
        <w:rPr>
          <w:rFonts w:ascii="Calibri" w:hAnsi="Calibri"/>
          <w:b/>
        </w:rPr>
        <w:t>completed</w:t>
      </w:r>
      <w:r w:rsidR="006377E2">
        <w:rPr>
          <w:rFonts w:ascii="Calibri" w:hAnsi="Calibri"/>
        </w:rPr>
        <w:t>)</w:t>
      </w:r>
    </w:p>
    <w:p w14:paraId="3C2CF183" w14:textId="2657D2C4" w:rsidR="00784249" w:rsidRPr="00A169A0" w:rsidRDefault="00784249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Kakani</w:t>
      </w:r>
      <w:r w:rsidRPr="00A169A0">
        <w:rPr>
          <w:rFonts w:ascii="Calibri" w:hAnsi="Calibri" w:cs="Helvetica"/>
        </w:rPr>
        <w:t xml:space="preserve">: send laser output data to </w:t>
      </w:r>
      <w:proofErr w:type="spellStart"/>
      <w:r w:rsidRPr="00A169A0">
        <w:rPr>
          <w:rFonts w:ascii="Calibri" w:hAnsi="Calibri" w:cs="Helvetica"/>
        </w:rPr>
        <w:t>LaserGlow</w:t>
      </w:r>
      <w:proofErr w:type="spellEnd"/>
      <w:r w:rsidRPr="00A169A0">
        <w:rPr>
          <w:rFonts w:ascii="Calibri" w:hAnsi="Calibri" w:cs="Helvetica"/>
        </w:rPr>
        <w:t xml:space="preserve"> + s</w:t>
      </w:r>
      <w:bookmarkStart w:id="0" w:name="_GoBack"/>
      <w:bookmarkEnd w:id="0"/>
      <w:r w:rsidRPr="00A169A0">
        <w:rPr>
          <w:rFonts w:ascii="Calibri" w:hAnsi="Calibri" w:cs="Helvetica"/>
        </w:rPr>
        <w:t>tart-up at 7A, current-limiting our power supply</w:t>
      </w:r>
      <w:r w:rsidR="006377E2">
        <w:rPr>
          <w:rFonts w:ascii="Calibri" w:hAnsi="Calibri" w:cs="Helvetica"/>
        </w:rPr>
        <w:t xml:space="preserve"> (</w:t>
      </w:r>
      <w:r w:rsidR="006377E2" w:rsidRPr="006377E2">
        <w:rPr>
          <w:rFonts w:ascii="Calibri" w:hAnsi="Calibri" w:cs="Helvetica"/>
          <w:b/>
        </w:rPr>
        <w:t>completed</w:t>
      </w:r>
      <w:r w:rsidR="006377E2">
        <w:rPr>
          <w:rFonts w:ascii="Calibri" w:hAnsi="Calibri" w:cs="Helvetica"/>
        </w:rPr>
        <w:t>)</w:t>
      </w:r>
    </w:p>
    <w:p w14:paraId="2339F6E6" w14:textId="77777777" w:rsidR="00784249" w:rsidRPr="00A169A0" w:rsidRDefault="00784249" w:rsidP="00A169A0">
      <w:pPr>
        <w:ind w:firstLine="360"/>
        <w:rPr>
          <w:rFonts w:ascii="Calibri" w:hAnsi="Calibri"/>
        </w:rPr>
      </w:pPr>
    </w:p>
    <w:p w14:paraId="01C193E6" w14:textId="77777777" w:rsidR="004D278A" w:rsidRPr="00A169A0" w:rsidRDefault="004D278A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7A5396D3" w14:textId="77777777" w:rsidR="00D11CA0" w:rsidRPr="00A169A0" w:rsidRDefault="00D11CA0" w:rsidP="004D278A">
      <w:pPr>
        <w:rPr>
          <w:rFonts w:ascii="Calibri" w:hAnsi="Calibri"/>
        </w:rPr>
      </w:pPr>
      <w:r w:rsidRPr="00A169A0">
        <w:rPr>
          <w:rFonts w:ascii="Calibri" w:hAnsi="Calibri"/>
        </w:rPr>
        <w:t>Dale is back on 23</w:t>
      </w:r>
      <w:r w:rsidRPr="00A169A0">
        <w:rPr>
          <w:rFonts w:ascii="Calibri" w:hAnsi="Calibri"/>
          <w:vertAlign w:val="superscript"/>
        </w:rPr>
        <w:t>rd</w:t>
      </w:r>
      <w:r w:rsidRPr="00A169A0">
        <w:rPr>
          <w:rFonts w:ascii="Calibri" w:hAnsi="Calibri"/>
        </w:rPr>
        <w:t xml:space="preserve"> of March</w:t>
      </w:r>
    </w:p>
    <w:p w14:paraId="73CE064D" w14:textId="77777777" w:rsidR="00D11CA0" w:rsidRPr="00A169A0" w:rsidRDefault="00A169A0" w:rsidP="004D278A">
      <w:pPr>
        <w:rPr>
          <w:rFonts w:ascii="Calibri" w:hAnsi="Calibri"/>
        </w:rPr>
      </w:pPr>
      <w:proofErr w:type="spellStart"/>
      <w:r>
        <w:rPr>
          <w:rFonts w:ascii="Calibri" w:hAnsi="Calibri"/>
        </w:rPr>
        <w:t>MiniROV</w:t>
      </w:r>
      <w:proofErr w:type="spellEnd"/>
      <w:r w:rsidR="00D11CA0" w:rsidRPr="00A169A0">
        <w:rPr>
          <w:rFonts w:ascii="Calibri" w:hAnsi="Calibri"/>
        </w:rPr>
        <w:t xml:space="preserve"> back mid-April; available May 1</w:t>
      </w:r>
      <w:r w:rsidR="00D11CA0" w:rsidRPr="00A169A0">
        <w:rPr>
          <w:rFonts w:ascii="Calibri" w:hAnsi="Calibri"/>
          <w:vertAlign w:val="superscript"/>
        </w:rPr>
        <w:t>st</w:t>
      </w:r>
    </w:p>
    <w:sectPr w:rsidR="00D11CA0" w:rsidRPr="00A169A0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4D278A"/>
    <w:rsid w:val="006377E2"/>
    <w:rsid w:val="00784249"/>
    <w:rsid w:val="00A169A0"/>
    <w:rsid w:val="00AA53FE"/>
    <w:rsid w:val="00B229A5"/>
    <w:rsid w:val="00B61560"/>
    <w:rsid w:val="00D1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1771</Characters>
  <Application>Microsoft Macintosh Word</Application>
  <DocSecurity>0</DocSecurity>
  <Lines>14</Lines>
  <Paragraphs>4</Paragraphs>
  <ScaleCrop>false</ScaleCrop>
  <Company>Monterey Bay Aquarium Research Institute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2015-02-13T00:17:00Z</dcterms:created>
  <dcterms:modified xsi:type="dcterms:W3CDTF">2015-02-13T00:17:00Z</dcterms:modified>
</cp:coreProperties>
</file>