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88E79" w14:textId="16121906" w:rsidR="00F930F1" w:rsidRDefault="001B350A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Next cruise is </w:t>
      </w:r>
      <w:r w:rsidR="003702F4">
        <w:rPr>
          <w:rFonts w:ascii="Calibri" w:hAnsi="Calibri" w:cs="Calibri"/>
        </w:rPr>
        <w:t>October 2</w:t>
      </w:r>
      <w:r w:rsidR="00F33E9D">
        <w:rPr>
          <w:rFonts w:ascii="Calibri" w:hAnsi="Calibri" w:cs="Calibri"/>
        </w:rPr>
        <w:t>7</w:t>
      </w:r>
      <w:r w:rsidR="003702F4" w:rsidRPr="003702F4">
        <w:rPr>
          <w:rFonts w:ascii="Calibri" w:hAnsi="Calibri" w:cs="Calibri"/>
          <w:vertAlign w:val="superscript"/>
        </w:rPr>
        <w:t>th</w:t>
      </w:r>
      <w:r w:rsidR="003702F4">
        <w:rPr>
          <w:rFonts w:ascii="Calibri" w:hAnsi="Calibri" w:cs="Calibri"/>
        </w:rPr>
        <w:t xml:space="preserve"> and 2</w:t>
      </w:r>
      <w:r w:rsidR="00F33E9D">
        <w:rPr>
          <w:rFonts w:ascii="Calibri" w:hAnsi="Calibri" w:cs="Calibri"/>
        </w:rPr>
        <w:t>8</w:t>
      </w:r>
      <w:bookmarkStart w:id="0" w:name="_GoBack"/>
      <w:bookmarkEnd w:id="0"/>
      <w:r w:rsidRPr="001B350A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>.</w:t>
      </w:r>
      <w:r w:rsidR="00B9379F">
        <w:rPr>
          <w:rFonts w:ascii="Calibri" w:hAnsi="Calibri" w:cs="Calibri"/>
        </w:rPr>
        <w:t xml:space="preserve"> </w:t>
      </w:r>
    </w:p>
    <w:p w14:paraId="0E4E8330" w14:textId="77777777" w:rsidR="00F930F1" w:rsidRDefault="00F930F1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A6BDE3B" w14:textId="77777777" w:rsidR="001B350A" w:rsidRPr="000C519B" w:rsidRDefault="001B350A" w:rsidP="001B35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0C519B">
        <w:rPr>
          <w:rFonts w:ascii="Calibri" w:hAnsi="Calibri" w:cs="Calibri"/>
          <w:b/>
          <w:bCs/>
        </w:rPr>
        <w:t>Chad:</w:t>
      </w:r>
      <w:r w:rsidRPr="000C519B">
        <w:rPr>
          <w:rFonts w:ascii="Calibri" w:hAnsi="Calibri" w:cs="Calibri"/>
        </w:rPr>
        <w:t xml:space="preserve"> purchase spares for peristaltic pump (</w:t>
      </w:r>
      <w:r w:rsidRPr="000C519B">
        <w:rPr>
          <w:rFonts w:ascii="Calibri" w:hAnsi="Calibri" w:cs="Calibri"/>
          <w:color w:val="FF0000"/>
        </w:rPr>
        <w:t>in progress</w:t>
      </w:r>
      <w:r w:rsidRPr="000C519B">
        <w:rPr>
          <w:rFonts w:ascii="Calibri" w:hAnsi="Calibri" w:cs="Calibri"/>
        </w:rPr>
        <w:t>)</w:t>
      </w:r>
    </w:p>
    <w:p w14:paraId="6CC96EEC" w14:textId="12A237FF" w:rsidR="00611FEC" w:rsidRDefault="00611FE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611FE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on galvanometer with Cambridge Technologies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color w:val="FF0000"/>
        </w:rPr>
        <w:t>in progress</w:t>
      </w:r>
      <w:r w:rsidR="006D4C24">
        <w:rPr>
          <w:rFonts w:ascii="Calibri" w:hAnsi="Calibri" w:cs="Calibri"/>
        </w:rPr>
        <w:t>)</w:t>
      </w:r>
    </w:p>
    <w:p w14:paraId="480C6744" w14:textId="3D2DC274" w:rsidR="00161EE4" w:rsidRDefault="00161EE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161EE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investigate dye injector issues</w:t>
      </w:r>
      <w:r w:rsidR="006D4C24">
        <w:rPr>
          <w:rFonts w:ascii="Calibri" w:hAnsi="Calibri" w:cs="Calibri"/>
        </w:rPr>
        <w:t xml:space="preserve"> (</w:t>
      </w:r>
      <w:r w:rsidR="006D4C24" w:rsidRPr="006D4C24">
        <w:rPr>
          <w:rFonts w:ascii="Calibri" w:hAnsi="Calibri" w:cs="Calibri"/>
          <w:color w:val="FF0000"/>
        </w:rPr>
        <w:t>in progress</w:t>
      </w:r>
      <w:r w:rsidR="006D4C24">
        <w:rPr>
          <w:rFonts w:ascii="Calibri" w:hAnsi="Calibri" w:cs="Calibri"/>
        </w:rPr>
        <w:t>)</w:t>
      </w:r>
    </w:p>
    <w:p w14:paraId="50B855CC" w14:textId="3EF0C745" w:rsidR="003702F4" w:rsidRDefault="003702F4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 and Chad</w:t>
      </w:r>
      <w:r w:rsidRPr="003702F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look into camera options (block camera, industrial camera with serial-controlled lens)</w:t>
      </w:r>
    </w:p>
    <w:p w14:paraId="6B2F421B" w14:textId="3F0CD32B" w:rsidR="00190A7C" w:rsidRDefault="00190A7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190A7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 out if there are any solutions for externally syncing internal sync cameras</w:t>
      </w:r>
    </w:p>
    <w:p w14:paraId="6A0DF36F" w14:textId="37CFF75F" w:rsidR="00190A7C" w:rsidRDefault="00CA77D9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="00190A7C" w:rsidRPr="00190A7C">
        <w:rPr>
          <w:rFonts w:ascii="Calibri" w:hAnsi="Calibri" w:cs="Calibri"/>
        </w:rPr>
        <w:t>:</w:t>
      </w:r>
      <w:r w:rsidR="00190A7C">
        <w:rPr>
          <w:rFonts w:ascii="Calibri" w:hAnsi="Calibri" w:cs="Calibri"/>
        </w:rPr>
        <w:t xml:space="preserve"> get quote for green and red 5 W laser (Laser Focus World</w:t>
      </w:r>
      <w:r w:rsidR="000F5966">
        <w:rPr>
          <w:rFonts w:ascii="Calibri" w:hAnsi="Calibri" w:cs="Calibri"/>
        </w:rPr>
        <w:t xml:space="preserve">; </w:t>
      </w:r>
      <w:r w:rsidR="000F5966" w:rsidRPr="000F5966">
        <w:rPr>
          <w:rFonts w:ascii="Calibri" w:hAnsi="Calibri" w:cs="Calibri"/>
          <w:color w:val="FF0000"/>
        </w:rPr>
        <w:t>in progress</w:t>
      </w:r>
      <w:r w:rsidR="00190A7C">
        <w:rPr>
          <w:rFonts w:ascii="Calibri" w:hAnsi="Calibri" w:cs="Calibri"/>
        </w:rPr>
        <w:t>)</w:t>
      </w:r>
    </w:p>
    <w:p w14:paraId="422FAAD5" w14:textId="31C957F7" w:rsidR="00190A7C" w:rsidRDefault="00190A7C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190A7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quote for high-powered fiber cable (OZ optics and </w:t>
      </w:r>
      <w:r w:rsidR="000978D4">
        <w:rPr>
          <w:rFonts w:ascii="Calibri" w:hAnsi="Calibri" w:cs="Calibri"/>
        </w:rPr>
        <w:t>?</w:t>
      </w:r>
      <w:r>
        <w:rPr>
          <w:rFonts w:ascii="Calibri" w:hAnsi="Calibri" w:cs="Calibri"/>
        </w:rPr>
        <w:t>)</w:t>
      </w:r>
    </w:p>
    <w:p w14:paraId="796B031F" w14:textId="64265158" w:rsidR="000A5D53" w:rsidRDefault="000A5D53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A5D5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190A7C">
        <w:rPr>
          <w:rFonts w:ascii="Calibri" w:hAnsi="Calibri" w:cs="Calibri"/>
        </w:rPr>
        <w:t xml:space="preserve">send Chad </w:t>
      </w:r>
      <w:r w:rsidR="00A2501B">
        <w:rPr>
          <w:rFonts w:ascii="Calibri" w:hAnsi="Calibri" w:cs="Calibri"/>
        </w:rPr>
        <w:t xml:space="preserve">high-speed </w:t>
      </w:r>
      <w:r w:rsidR="00190A7C">
        <w:rPr>
          <w:rFonts w:ascii="Calibri" w:hAnsi="Calibri" w:cs="Calibri"/>
        </w:rPr>
        <w:t>camera details</w:t>
      </w:r>
      <w:r>
        <w:rPr>
          <w:rFonts w:ascii="Calibri" w:hAnsi="Calibri" w:cs="Calibri"/>
        </w:rPr>
        <w:t xml:space="preserve"> </w:t>
      </w:r>
      <w:r w:rsidR="000F5966">
        <w:rPr>
          <w:rFonts w:ascii="Calibri" w:hAnsi="Calibri" w:cs="Calibri"/>
        </w:rPr>
        <w:t>(</w:t>
      </w:r>
      <w:r w:rsidR="000F5966" w:rsidRPr="000F5966">
        <w:rPr>
          <w:rFonts w:ascii="Calibri" w:hAnsi="Calibri" w:cs="Calibri"/>
          <w:b/>
        </w:rPr>
        <w:t>completed</w:t>
      </w:r>
      <w:r w:rsidR="000F5966">
        <w:rPr>
          <w:rFonts w:ascii="Calibri" w:hAnsi="Calibri" w:cs="Calibri"/>
        </w:rPr>
        <w:t>)</w:t>
      </w:r>
    </w:p>
    <w:p w14:paraId="0BCF5D7A" w14:textId="40443CBE" w:rsidR="00A2501B" w:rsidRDefault="00A2501B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A2501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parts for vortex generator</w:t>
      </w:r>
      <w:r w:rsidR="000F5966">
        <w:rPr>
          <w:rFonts w:ascii="Calibri" w:hAnsi="Calibri" w:cs="Calibri"/>
        </w:rPr>
        <w:t xml:space="preserve"> (</w:t>
      </w:r>
      <w:r w:rsidR="000F5966" w:rsidRPr="000F5966">
        <w:rPr>
          <w:rFonts w:ascii="Calibri" w:hAnsi="Calibri" w:cs="Calibri"/>
          <w:b/>
        </w:rPr>
        <w:t>completed</w:t>
      </w:r>
      <w:r w:rsidR="000F5966">
        <w:rPr>
          <w:rFonts w:ascii="Calibri" w:hAnsi="Calibri" w:cs="Calibri"/>
        </w:rPr>
        <w:t>)</w:t>
      </w:r>
    </w:p>
    <w:p w14:paraId="007D1E9C" w14:textId="2C3E5059" w:rsidR="00A2501B" w:rsidRDefault="00A2501B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 and Alana</w:t>
      </w:r>
      <w:r w:rsidRPr="00A2501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talk to video lab to request assistance</w:t>
      </w:r>
      <w:r w:rsidR="000F5966">
        <w:rPr>
          <w:rFonts w:ascii="Calibri" w:hAnsi="Calibri" w:cs="Calibri"/>
        </w:rPr>
        <w:t xml:space="preserve"> (</w:t>
      </w:r>
      <w:r w:rsidR="000F5966" w:rsidRPr="000F5966">
        <w:rPr>
          <w:rFonts w:ascii="Calibri" w:hAnsi="Calibri" w:cs="Calibri"/>
          <w:color w:val="FF0000"/>
        </w:rPr>
        <w:t>in progress</w:t>
      </w:r>
      <w:r w:rsidR="000F5966">
        <w:rPr>
          <w:rFonts w:ascii="Calibri" w:hAnsi="Calibri" w:cs="Calibri"/>
        </w:rPr>
        <w:t>)</w:t>
      </w:r>
    </w:p>
    <w:p w14:paraId="14DB08B0" w14:textId="522181C2" w:rsidR="000F5966" w:rsidRPr="000C519B" w:rsidRDefault="000F5966" w:rsidP="001B35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0F596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Ask Steve about using Shogun for cruise days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1855FC9D" w14:textId="76D585D3" w:rsid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Dale</w:t>
      </w:r>
      <w:r w:rsidRPr="006E2134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allow for transmission of MiniROV video footage to shore</w:t>
      </w:r>
    </w:p>
    <w:p w14:paraId="526BE38C" w14:textId="10054974" w:rsidR="006E2134" w:rsidRPr="006E2134" w:rsidRDefault="006E2134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E2134">
        <w:rPr>
          <w:rFonts w:ascii="Calibri" w:hAnsi="Calibri" w:cs="Calibri"/>
          <w:bCs/>
        </w:rPr>
        <w:t>Decouple camera and laser housings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674F4EA" w14:textId="787BEA62" w:rsidR="005A1FB2" w:rsidRDefault="00E224F1" w:rsidP="00A766FA">
      <w:pPr>
        <w:rPr>
          <w:rFonts w:ascii="Calibri" w:hAnsi="Calibri" w:cs="Calibri"/>
          <w:strike/>
        </w:rPr>
      </w:pPr>
      <w:r>
        <w:rPr>
          <w:rFonts w:ascii="Calibri" w:hAnsi="Calibri" w:cs="Calibri"/>
        </w:rPr>
        <w:t>Injector power and controller as stand-alone unit from DeepPIV</w:t>
      </w:r>
      <w:r w:rsidR="005A1FB2" w:rsidRPr="006A70C4">
        <w:rPr>
          <w:rFonts w:ascii="Calibri" w:hAnsi="Calibri" w:cs="Calibri"/>
          <w:strike/>
        </w:rPr>
        <w:t xml:space="preserve"> </w:t>
      </w:r>
    </w:p>
    <w:p w14:paraId="7FEEA59B" w14:textId="77777777" w:rsidR="009C3B43" w:rsidRDefault="009C3B43" w:rsidP="009C3B43">
      <w:pPr>
        <w:rPr>
          <w:rFonts w:ascii="Calibri" w:hAnsi="Calibri" w:cs="Calibri"/>
        </w:rPr>
      </w:pPr>
    </w:p>
    <w:p w14:paraId="7F5613EC" w14:textId="2447452A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DC power for galvo controller</w:t>
      </w:r>
    </w:p>
    <w:p w14:paraId="5D351C9F" w14:textId="47B36A58" w:rsidR="009C3B43" w:rsidRDefault="009C3B43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Comm interface for controller? Serial is preferable</w:t>
      </w:r>
    </w:p>
    <w:p w14:paraId="0A2417ED" w14:textId="77777777" w:rsidR="0011295E" w:rsidRDefault="0011295E" w:rsidP="009C3B43">
      <w:pPr>
        <w:rPr>
          <w:rFonts w:ascii="Calibri" w:hAnsi="Calibri" w:cs="Calibri"/>
        </w:rPr>
      </w:pPr>
    </w:p>
    <w:p w14:paraId="25B68337" w14:textId="77777777" w:rsidR="0011295E" w:rsidRDefault="0011295E" w:rsidP="009C3B43">
      <w:pPr>
        <w:rPr>
          <w:rFonts w:ascii="Calibri" w:hAnsi="Calibri" w:cs="Calibri"/>
        </w:rPr>
      </w:pPr>
    </w:p>
    <w:p w14:paraId="65D49D96" w14:textId="77777777" w:rsidR="0011295E" w:rsidRDefault="0011295E" w:rsidP="009C3B43">
      <w:pPr>
        <w:rPr>
          <w:rFonts w:ascii="Calibri" w:hAnsi="Calibri" w:cs="Calibri"/>
        </w:rPr>
      </w:pPr>
    </w:p>
    <w:p w14:paraId="28AE5DB5" w14:textId="2005635C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Maxon EC42 brushless DC motor, 120 W, direct drive (Maxon)</w:t>
      </w:r>
    </w:p>
    <w:p w14:paraId="15188710" w14:textId="69021AFF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6C7FE903" w14:textId="78686288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 (ELMO)</w:t>
      </w:r>
    </w:p>
    <w:p w14:paraId="5F866035" w14:textId="77777777" w:rsidR="0011295E" w:rsidRDefault="0011295E" w:rsidP="009C3B43">
      <w:pPr>
        <w:rPr>
          <w:rFonts w:ascii="Calibri" w:hAnsi="Calibri" w:cs="Calibri"/>
        </w:rPr>
      </w:pPr>
    </w:p>
    <w:p w14:paraId="60719A3E" w14:textId="21E4BB4C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Maxon EC42, gear box 20:1</w:t>
      </w:r>
    </w:p>
    <w:p w14:paraId="36DB9B61" w14:textId="633ABEF0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Peristaltic pump (Masterflex)</w:t>
      </w:r>
    </w:p>
    <w:p w14:paraId="5FBBDE5E" w14:textId="72251EB9" w:rsidR="0011295E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Tubing size?</w:t>
      </w:r>
    </w:p>
    <w:p w14:paraId="013718C4" w14:textId="39BDBB52" w:rsidR="0011295E" w:rsidRPr="009C3B43" w:rsidRDefault="0011295E" w:rsidP="009C3B43">
      <w:pPr>
        <w:rPr>
          <w:rFonts w:ascii="Calibri" w:hAnsi="Calibri" w:cs="Calibri"/>
        </w:rPr>
      </w:pPr>
      <w:r>
        <w:rPr>
          <w:rFonts w:ascii="Calibri" w:hAnsi="Calibri" w:cs="Calibri"/>
        </w:rPr>
        <w:t>ELMO Whistle drive</w:t>
      </w:r>
    </w:p>
    <w:sectPr w:rsidR="0011295E" w:rsidRPr="009C3B43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5508D"/>
    <w:multiLevelType w:val="hybridMultilevel"/>
    <w:tmpl w:val="0F52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C102C"/>
    <w:multiLevelType w:val="hybridMultilevel"/>
    <w:tmpl w:val="61C4F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26B8"/>
    <w:rsid w:val="00025F91"/>
    <w:rsid w:val="00047CE7"/>
    <w:rsid w:val="00060154"/>
    <w:rsid w:val="000978D4"/>
    <w:rsid w:val="000A5D53"/>
    <w:rsid w:val="000F5966"/>
    <w:rsid w:val="0011295E"/>
    <w:rsid w:val="001212B4"/>
    <w:rsid w:val="00161EE4"/>
    <w:rsid w:val="00190A7C"/>
    <w:rsid w:val="001B350A"/>
    <w:rsid w:val="001C08F8"/>
    <w:rsid w:val="00215B30"/>
    <w:rsid w:val="00216077"/>
    <w:rsid w:val="00333B81"/>
    <w:rsid w:val="00366D62"/>
    <w:rsid w:val="00366E61"/>
    <w:rsid w:val="003702F4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11FEC"/>
    <w:rsid w:val="00640BF5"/>
    <w:rsid w:val="006617D6"/>
    <w:rsid w:val="00664F7E"/>
    <w:rsid w:val="006A70C4"/>
    <w:rsid w:val="006B56FE"/>
    <w:rsid w:val="006C56E5"/>
    <w:rsid w:val="006D4C24"/>
    <w:rsid w:val="006D7F8F"/>
    <w:rsid w:val="006E2134"/>
    <w:rsid w:val="007135B1"/>
    <w:rsid w:val="00721A68"/>
    <w:rsid w:val="00745411"/>
    <w:rsid w:val="00746E02"/>
    <w:rsid w:val="007B1481"/>
    <w:rsid w:val="007B4DD6"/>
    <w:rsid w:val="007C7C90"/>
    <w:rsid w:val="007E28D8"/>
    <w:rsid w:val="008A7941"/>
    <w:rsid w:val="008B3E19"/>
    <w:rsid w:val="008D5807"/>
    <w:rsid w:val="0090709E"/>
    <w:rsid w:val="00933324"/>
    <w:rsid w:val="00971857"/>
    <w:rsid w:val="009B4FB9"/>
    <w:rsid w:val="009C3B43"/>
    <w:rsid w:val="00A2501B"/>
    <w:rsid w:val="00A37758"/>
    <w:rsid w:val="00A466BB"/>
    <w:rsid w:val="00A766FA"/>
    <w:rsid w:val="00AA586D"/>
    <w:rsid w:val="00AC1B1F"/>
    <w:rsid w:val="00AC6A61"/>
    <w:rsid w:val="00AC6AAB"/>
    <w:rsid w:val="00B35311"/>
    <w:rsid w:val="00B9379F"/>
    <w:rsid w:val="00C035CC"/>
    <w:rsid w:val="00CA5A50"/>
    <w:rsid w:val="00CA77D9"/>
    <w:rsid w:val="00CB5AA2"/>
    <w:rsid w:val="00CE3DEB"/>
    <w:rsid w:val="00D06AB1"/>
    <w:rsid w:val="00D44712"/>
    <w:rsid w:val="00D94FB9"/>
    <w:rsid w:val="00DA1422"/>
    <w:rsid w:val="00E01752"/>
    <w:rsid w:val="00E1670A"/>
    <w:rsid w:val="00E224F1"/>
    <w:rsid w:val="00E41B4C"/>
    <w:rsid w:val="00E95A5C"/>
    <w:rsid w:val="00EF2F99"/>
    <w:rsid w:val="00F33E9D"/>
    <w:rsid w:val="00F930F1"/>
    <w:rsid w:val="00FF00FC"/>
    <w:rsid w:val="00FF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1351</Characters>
  <Application>Microsoft Macintosh Word</Application>
  <DocSecurity>0</DocSecurity>
  <Lines>11</Lines>
  <Paragraphs>3</Paragraphs>
  <ScaleCrop>false</ScaleCrop>
  <Company>Monterey Bay Aquarium Research Institute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cp:lastPrinted>2016-06-09T15:59:00Z</cp:lastPrinted>
  <dcterms:created xsi:type="dcterms:W3CDTF">2016-10-20T16:28:00Z</dcterms:created>
  <dcterms:modified xsi:type="dcterms:W3CDTF">2016-10-20T16:31:00Z</dcterms:modified>
</cp:coreProperties>
</file>