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00AC" w:rsidRDefault="00BE00AC">
      <w:pPr>
        <w:contextualSpacing/>
      </w:pPr>
    </w:p>
    <w:p w:rsidR="00672655" w:rsidRDefault="00672655">
      <w:pPr>
        <w:contextualSpacing/>
      </w:pPr>
    </w:p>
    <w:p w:rsidR="00672655" w:rsidRDefault="00672655">
      <w:pPr>
        <w:contextualSpacing/>
      </w:pPr>
      <w:r>
        <w:t>2c. System Overview</w:t>
      </w:r>
    </w:p>
    <w:p w:rsidR="00672655" w:rsidRDefault="00672655">
      <w:pPr>
        <w:contextualSpacing/>
      </w:pPr>
    </w:p>
    <w:p w:rsidR="00672655" w:rsidRDefault="00672655">
      <w:pPr>
        <w:contextualSpacing/>
      </w:pPr>
      <w:r>
        <w:t xml:space="preserve">The BOSS is a tethered benthic lander used to capture stereo video. </w:t>
      </w:r>
    </w:p>
    <w:p w:rsidR="00672655" w:rsidRDefault="00672655">
      <w:pPr>
        <w:contextualSpacing/>
      </w:pPr>
    </w:p>
    <w:p w:rsidR="00672655" w:rsidRDefault="00672655">
      <w:pPr>
        <w:contextualSpacing/>
      </w:pPr>
      <w:r>
        <w:t xml:space="preserve">It is comprised of a subsea lander, tether, shipboard winch, and </w:t>
      </w:r>
      <w:r w:rsidR="00AA44CE">
        <w:t xml:space="preserve">topside </w:t>
      </w:r>
      <w:r>
        <w:t xml:space="preserve">control electronics. </w:t>
      </w:r>
    </w:p>
    <w:p w:rsidR="00672655" w:rsidRDefault="00672655">
      <w:pPr>
        <w:contextualSpacing/>
      </w:pPr>
    </w:p>
    <w:p w:rsidR="00672655" w:rsidRDefault="00672655">
      <w:pPr>
        <w:contextualSpacing/>
      </w:pPr>
    </w:p>
    <w:p w:rsidR="00672655" w:rsidRDefault="00672655">
      <w:pPr>
        <w:contextualSpacing/>
      </w:pPr>
    </w:p>
    <w:p w:rsidR="00672655" w:rsidRDefault="00672655">
      <w:pPr>
        <w:contextualSpacing/>
      </w:pPr>
      <w:r>
        <w:t>2d. Lander</w:t>
      </w:r>
    </w:p>
    <w:p w:rsidR="00672655" w:rsidRDefault="00672655">
      <w:pPr>
        <w:contextualSpacing/>
      </w:pPr>
    </w:p>
    <w:p w:rsidR="00B16204" w:rsidRDefault="00B16204">
      <w:pPr>
        <w:contextualSpacing/>
      </w:pPr>
      <w:r>
        <w:t>The lander is a cylindrical underwater platform which contains all of the equipment necessary to capture the stereo video. Its primary sensors are the eight stereo cameras, four directional lights, a downward looking camera and light, and an altimeter. There are also four spare external ports available for additional contextual sensors, if desired. The lander receives power and communication through the main tether, and all video and data is available in real time. Internally, the lander is comprised of a power board, input/output board, fiber optics mux/de-</w:t>
      </w:r>
      <w:proofErr w:type="spellStart"/>
      <w:r>
        <w:t>muxer</w:t>
      </w:r>
      <w:proofErr w:type="spellEnd"/>
      <w:r>
        <w:t xml:space="preserve">, and various smaller sub components. </w:t>
      </w:r>
    </w:p>
    <w:p w:rsidR="00B16204" w:rsidRDefault="00B16204">
      <w:pPr>
        <w:contextualSpacing/>
      </w:pPr>
    </w:p>
    <w:p w:rsidR="00B16204" w:rsidRPr="00B16204" w:rsidRDefault="00B16204">
      <w:pPr>
        <w:contextualSpacing/>
        <w:rPr>
          <w:b/>
        </w:rPr>
      </w:pPr>
      <w:r w:rsidRPr="00B16204">
        <w:rPr>
          <w:b/>
        </w:rPr>
        <w:t>Power Board</w:t>
      </w:r>
    </w:p>
    <w:p w:rsidR="00AE5E85" w:rsidRPr="00AE5E85" w:rsidRDefault="00AE5E85">
      <w:pPr>
        <w:contextualSpacing/>
        <w:rPr>
          <w:i/>
        </w:rPr>
      </w:pPr>
      <w:r w:rsidRPr="00AE5E85">
        <w:rPr>
          <w:i/>
        </w:rPr>
        <w:t>Overview</w:t>
      </w:r>
    </w:p>
    <w:p w:rsidR="00B16204" w:rsidRDefault="00B16204">
      <w:pPr>
        <w:contextualSpacing/>
      </w:pPr>
      <w:r>
        <w:t xml:space="preserve">The 480VAC from the tether is reduced to 120VAC with a 4:1 step down transformer and sent to the power board. The lower DC voltages are generated here and distributed to the necessary components. The power board also is responsible for controlling the external lights. The external LED lights operate on 120VAC and use serial communication for dimming. </w:t>
      </w:r>
    </w:p>
    <w:p w:rsidR="00B16204" w:rsidRDefault="00B16204">
      <w:pPr>
        <w:contextualSpacing/>
      </w:pPr>
    </w:p>
    <w:p w:rsidR="00AE5E85" w:rsidRPr="00AE5E85" w:rsidRDefault="00AE5E85">
      <w:pPr>
        <w:contextualSpacing/>
        <w:rPr>
          <w:i/>
        </w:rPr>
      </w:pPr>
      <w:r w:rsidRPr="00AE5E85">
        <w:rPr>
          <w:i/>
        </w:rPr>
        <w:t>Board Level Description</w:t>
      </w:r>
    </w:p>
    <w:p w:rsidR="00EB4A27" w:rsidRDefault="00AE5E85">
      <w:pPr>
        <w:contextualSpacing/>
      </w:pPr>
      <w:r>
        <w:t xml:space="preserve">120VAC from the step down transformer enters the power board through the screw terminal style connector, J1. Three nearly identical circuits are used to generate the </w:t>
      </w:r>
      <w:r w:rsidR="00EB4A27">
        <w:t>DC voltages: +24V, +12V, and +12V_Cam. The ECE series of AC/DC power supplies are switching mode converters and required the use of an output filter module. Upon application of power, three board level LEDs indicate that the three power converters are on. The 120VAC is also sent to a 10:1 onboard step down transformer, and this lowered voltage is used for voltage monitoring purposes. A 7805 series converter is used to generate a logic level +5V.</w:t>
      </w:r>
    </w:p>
    <w:p w:rsidR="00EB4A27" w:rsidRDefault="00EB4A27">
      <w:pPr>
        <w:contextualSpacing/>
      </w:pPr>
    </w:p>
    <w:p w:rsidR="00EB4A27" w:rsidRDefault="00EB4A27">
      <w:pPr>
        <w:contextualSpacing/>
      </w:pPr>
      <w:r>
        <w:t>Q1 and Q2 help form a water sensing circuit; two sets of leads are physically mounted near the bottom of the housing and the presence of water will cause an alarm. The off board 4:1 step down transformer has a thermal sensor attached to it, and that signal is routed through the power board on its way to the PLC.</w:t>
      </w:r>
    </w:p>
    <w:p w:rsidR="00EB4A27" w:rsidRDefault="00EB4A27">
      <w:pPr>
        <w:contextualSpacing/>
      </w:pPr>
    </w:p>
    <w:p w:rsidR="00EB4A27" w:rsidRDefault="00EB4A27">
      <w:pPr>
        <w:contextualSpacing/>
      </w:pPr>
      <w:r>
        <w:t xml:space="preserve">The control of the external LED lights is handled by five nearly identical circuits on page two of the schematic. </w:t>
      </w:r>
      <w:r w:rsidR="00DA434F">
        <w:t xml:space="preserve">The north light will be described.  </w:t>
      </w:r>
      <w:r>
        <w:t>The 120VAC is switched by a single pole, double throw relay</w:t>
      </w:r>
      <w:r w:rsidR="00DA434F">
        <w:t>, K1</w:t>
      </w:r>
      <w:r>
        <w:t xml:space="preserve">; the control signal for the relay comes from the PLC. </w:t>
      </w:r>
      <w:r w:rsidR="00DA434F">
        <w:t xml:space="preserve">The serial communication to the lights is handled by U6, U7, and U8. These signals must be electrically isolated from the BOSS system return due </w:t>
      </w:r>
      <w:r w:rsidR="00DA434F">
        <w:lastRenderedPageBreak/>
        <w:t xml:space="preserve">to the internal circuitry of the external lights (by Deep Sea Power and Light). U6 is an isolating DC-DC converter; the output voltage and return are used by the lights. An </w:t>
      </w:r>
      <w:proofErr w:type="spellStart"/>
      <w:r w:rsidR="00DA434F">
        <w:t>opto</w:t>
      </w:r>
      <w:proofErr w:type="spellEnd"/>
      <w:r w:rsidR="00DA434F">
        <w:t>-coupler, U8, provides electrical isolation for the TXD signal. U7 is a standard serial transceiver. Relay K2 is activated at the same time as power relay K1, and is used for a safe galvanic isolation when powered down.</w:t>
      </w:r>
    </w:p>
    <w:p w:rsidR="00DA434F" w:rsidRDefault="00DA434F">
      <w:pPr>
        <w:contextualSpacing/>
      </w:pPr>
    </w:p>
    <w:p w:rsidR="00DA434F" w:rsidRDefault="00DA434F">
      <w:pPr>
        <w:contextualSpacing/>
      </w:pPr>
      <w:r>
        <w:t>In order to minimize serial ports, a light select signal is used to route the TXD signal to either the downward light, or to the four stereo lights. This feature also allows the four stereo lights to be changed together simultaneously, and for the downward light to be controlled separately. This functionality is carried out by U5, Q3, and LS1 on page one.</w:t>
      </w:r>
    </w:p>
    <w:p w:rsidR="00EB4A27" w:rsidRDefault="00EB4A27">
      <w:pPr>
        <w:contextualSpacing/>
      </w:pPr>
    </w:p>
    <w:p w:rsidR="00AE5E85" w:rsidRDefault="00EB4A27">
      <w:pPr>
        <w:contextualSpacing/>
      </w:pPr>
      <w:r>
        <w:t xml:space="preserve"> </w:t>
      </w:r>
    </w:p>
    <w:p w:rsidR="00AE5E85" w:rsidRDefault="00AE5E85">
      <w:pPr>
        <w:contextualSpacing/>
      </w:pPr>
    </w:p>
    <w:p w:rsidR="00AE5E85" w:rsidRDefault="00AE5E85">
      <w:pPr>
        <w:contextualSpacing/>
      </w:pPr>
    </w:p>
    <w:p w:rsidR="00B16204" w:rsidRPr="00B16204" w:rsidRDefault="00B16204">
      <w:pPr>
        <w:contextualSpacing/>
        <w:rPr>
          <w:b/>
        </w:rPr>
      </w:pPr>
      <w:proofErr w:type="spellStart"/>
      <w:r w:rsidRPr="00B16204">
        <w:rPr>
          <w:b/>
        </w:rPr>
        <w:t>Input/Output</w:t>
      </w:r>
      <w:proofErr w:type="spellEnd"/>
      <w:r w:rsidRPr="00B16204">
        <w:rPr>
          <w:b/>
        </w:rPr>
        <w:t xml:space="preserve"> Board</w:t>
      </w:r>
    </w:p>
    <w:p w:rsidR="00700F61" w:rsidRPr="00700F61" w:rsidRDefault="00700F61">
      <w:pPr>
        <w:contextualSpacing/>
        <w:rPr>
          <w:i/>
        </w:rPr>
      </w:pPr>
      <w:r w:rsidRPr="00700F61">
        <w:rPr>
          <w:i/>
        </w:rPr>
        <w:t>Overview</w:t>
      </w:r>
    </w:p>
    <w:p w:rsidR="00B16204" w:rsidRDefault="003C3F48">
      <w:pPr>
        <w:contextualSpacing/>
      </w:pPr>
      <w:r>
        <w:t>The IO board is responsible for interfacing the programmable logic controller (PLC) as well as providing power and communications all internal devices and to any external sensors. The eight stereo cameras have individual fusing and power switching.</w:t>
      </w:r>
    </w:p>
    <w:p w:rsidR="003C3F48" w:rsidRDefault="003C3F48">
      <w:pPr>
        <w:contextualSpacing/>
      </w:pPr>
    </w:p>
    <w:p w:rsidR="00700F61" w:rsidRPr="00700F61" w:rsidRDefault="00700F61">
      <w:pPr>
        <w:contextualSpacing/>
        <w:rPr>
          <w:i/>
        </w:rPr>
      </w:pPr>
      <w:r w:rsidRPr="00700F61">
        <w:rPr>
          <w:i/>
        </w:rPr>
        <w:t>Board Level Description</w:t>
      </w:r>
    </w:p>
    <w:p w:rsidR="00700F61" w:rsidRDefault="000E35D4">
      <w:pPr>
        <w:contextualSpacing/>
      </w:pPr>
      <w:r>
        <w:t>The circuits for powering on the eight stereo cameras are identical; the lower north camera will be described. A logic level signal from the PLC activates the solid state switch, U1. When active, it passes +12V_CAM through F1 to the camera. The downward looking camera is controlled with an electromechanical relay, K1, due to it being in an external underwater housing. The RS-485 signals for the cameras were a prototyped feature and are currently not used.</w:t>
      </w:r>
    </w:p>
    <w:p w:rsidR="000E35D4" w:rsidRDefault="000E35D4">
      <w:pPr>
        <w:contextualSpacing/>
      </w:pPr>
    </w:p>
    <w:p w:rsidR="000E35D4" w:rsidRDefault="000E35D4">
      <w:pPr>
        <w:contextualSpacing/>
      </w:pPr>
      <w:r>
        <w:t xml:space="preserve">Page two contains the circuitry for the spare ports and </w:t>
      </w:r>
      <w:r w:rsidR="006D5ACF">
        <w:t>the altimeter and compass. The four spare ports are controlled through double pole, double throw relays. The serial signals are routed from the octal serial server. Likewise, the altimeter and compass and configured similarly.</w:t>
      </w:r>
    </w:p>
    <w:p w:rsidR="006D5ACF" w:rsidRDefault="006D5ACF">
      <w:pPr>
        <w:contextualSpacing/>
      </w:pPr>
    </w:p>
    <w:p w:rsidR="006D5ACF" w:rsidRDefault="006D5ACF">
      <w:pPr>
        <w:contextualSpacing/>
      </w:pPr>
      <w:r>
        <w:t xml:space="preserve">Page three contains circuitry for various signal routing and has some optional switched power connections for any future internal devices. </w:t>
      </w:r>
    </w:p>
    <w:p w:rsidR="006D5ACF" w:rsidRDefault="006D5ACF">
      <w:pPr>
        <w:contextualSpacing/>
      </w:pPr>
    </w:p>
    <w:p w:rsidR="00700F61" w:rsidRDefault="00700F61">
      <w:pPr>
        <w:contextualSpacing/>
      </w:pPr>
    </w:p>
    <w:p w:rsidR="00700F61" w:rsidRDefault="00700F61">
      <w:pPr>
        <w:contextualSpacing/>
      </w:pPr>
    </w:p>
    <w:p w:rsidR="003C3F48" w:rsidRPr="003C3F48" w:rsidRDefault="003C3F48">
      <w:pPr>
        <w:contextualSpacing/>
        <w:rPr>
          <w:b/>
        </w:rPr>
      </w:pPr>
      <w:r w:rsidRPr="003C3F48">
        <w:rPr>
          <w:b/>
        </w:rPr>
        <w:t>Fiber Optics Mux/Demuxer</w:t>
      </w:r>
    </w:p>
    <w:p w:rsidR="003C3F48" w:rsidRDefault="003C3F48">
      <w:pPr>
        <w:contextualSpacing/>
      </w:pPr>
      <w:r>
        <w:t xml:space="preserve">Fiber optics are utilized as the medium for communications between the topside system and the subsea lander. Due to the bandwidth requirements of the HD signals, ten individual channels, or wavelengths, are used. Nine of the channels are dedicated to the nine video streams </w:t>
      </w:r>
      <w:bookmarkStart w:id="0" w:name="_GoBack"/>
      <w:bookmarkEnd w:id="0"/>
      <w:r>
        <w:t xml:space="preserve">being sent topside. The tenth channel is bidirectional and is used for data and telemetry. </w:t>
      </w:r>
      <w:r w:rsidR="00AA44CE">
        <w:t xml:space="preserve">The nine video streams are converted from HD-SDI signals to their appropriate wavelength before being sent to an onboard CWDM </w:t>
      </w:r>
      <w:proofErr w:type="spellStart"/>
      <w:r w:rsidR="00AA44CE">
        <w:t>muxer</w:t>
      </w:r>
      <w:proofErr w:type="spellEnd"/>
      <w:r w:rsidR="00AA44CE">
        <w:t xml:space="preserve">. </w:t>
      </w:r>
    </w:p>
    <w:p w:rsidR="00672655" w:rsidRDefault="00672655">
      <w:pPr>
        <w:contextualSpacing/>
      </w:pPr>
    </w:p>
    <w:p w:rsidR="00E35D61" w:rsidRDefault="00E35D61">
      <w:pPr>
        <w:contextualSpacing/>
      </w:pPr>
    </w:p>
    <w:p w:rsidR="00E35D61" w:rsidRDefault="00E35D61">
      <w:pPr>
        <w:contextualSpacing/>
      </w:pPr>
    </w:p>
    <w:p w:rsidR="00E35D61" w:rsidRPr="00345932" w:rsidRDefault="00345932">
      <w:pPr>
        <w:contextualSpacing/>
        <w:rPr>
          <w:b/>
        </w:rPr>
      </w:pPr>
      <w:r w:rsidRPr="00345932">
        <w:rPr>
          <w:b/>
        </w:rPr>
        <w:lastRenderedPageBreak/>
        <w:t>Other Internal Lander Components</w:t>
      </w:r>
    </w:p>
    <w:p w:rsidR="00345932" w:rsidRDefault="00345932">
      <w:pPr>
        <w:contextualSpacing/>
      </w:pPr>
    </w:p>
    <w:p w:rsidR="00345932" w:rsidRPr="00345932" w:rsidRDefault="00345932">
      <w:pPr>
        <w:contextualSpacing/>
        <w:rPr>
          <w:i/>
        </w:rPr>
      </w:pPr>
      <w:r w:rsidRPr="00345932">
        <w:rPr>
          <w:i/>
        </w:rPr>
        <w:t>Cameras</w:t>
      </w:r>
    </w:p>
    <w:p w:rsidR="00345932" w:rsidRDefault="00345932">
      <w:pPr>
        <w:contextualSpacing/>
      </w:pPr>
      <w:r>
        <w:t xml:space="preserve">All nine cameras used on BOSS are the </w:t>
      </w:r>
      <w:proofErr w:type="spellStart"/>
      <w:r>
        <w:t>BlackMagic</w:t>
      </w:r>
      <w:proofErr w:type="spellEnd"/>
      <w:r>
        <w:t xml:space="preserve"> Design Micro Studio 4K cameras. The have a replaceable MFT style lens and HD-SDI video output. They operate from +12Vdc and have no internal storage.</w:t>
      </w:r>
    </w:p>
    <w:p w:rsidR="00345932" w:rsidRDefault="00345932">
      <w:pPr>
        <w:contextualSpacing/>
      </w:pPr>
    </w:p>
    <w:p w:rsidR="00345932" w:rsidRPr="00345932" w:rsidRDefault="00345932">
      <w:pPr>
        <w:contextualSpacing/>
        <w:rPr>
          <w:i/>
        </w:rPr>
      </w:pPr>
      <w:r w:rsidRPr="00345932">
        <w:rPr>
          <w:i/>
        </w:rPr>
        <w:t>Serial Server</w:t>
      </w:r>
    </w:p>
    <w:p w:rsidR="00345932" w:rsidRDefault="00345932">
      <w:pPr>
        <w:contextualSpacing/>
      </w:pPr>
      <w:r>
        <w:t xml:space="preserve">A Digi octal serial server is used to provide eight additional serial ports. </w:t>
      </w:r>
    </w:p>
    <w:p w:rsidR="00345932" w:rsidRDefault="00345932">
      <w:pPr>
        <w:contextualSpacing/>
      </w:pPr>
    </w:p>
    <w:p w:rsidR="00345932" w:rsidRPr="00345932" w:rsidRDefault="00345932">
      <w:pPr>
        <w:contextualSpacing/>
        <w:rPr>
          <w:i/>
        </w:rPr>
      </w:pPr>
      <w:r w:rsidRPr="00345932">
        <w:rPr>
          <w:i/>
        </w:rPr>
        <w:t>Compass</w:t>
      </w:r>
    </w:p>
    <w:p w:rsidR="00345932" w:rsidRDefault="00345932">
      <w:pPr>
        <w:contextualSpacing/>
      </w:pPr>
      <w:r>
        <w:t xml:space="preserve">A three-axis Honeywell compass is used to provide heading, pitch, and roll. </w:t>
      </w:r>
    </w:p>
    <w:p w:rsidR="00345932" w:rsidRDefault="00345932">
      <w:pPr>
        <w:contextualSpacing/>
      </w:pPr>
    </w:p>
    <w:p w:rsidR="00345932" w:rsidRPr="00345932" w:rsidRDefault="00345932">
      <w:pPr>
        <w:contextualSpacing/>
        <w:rPr>
          <w:i/>
        </w:rPr>
      </w:pPr>
      <w:r w:rsidRPr="00345932">
        <w:rPr>
          <w:i/>
        </w:rPr>
        <w:t>PLC Stack</w:t>
      </w:r>
    </w:p>
    <w:p w:rsidR="00345932" w:rsidRDefault="00345932">
      <w:pPr>
        <w:contextualSpacing/>
      </w:pPr>
      <w:r>
        <w:t>The Click PLC stack from Automation Direct provides digital inputs and outputs as well as analog inputs. It is connected to the topside control via Ethernet.</w:t>
      </w:r>
    </w:p>
    <w:p w:rsidR="00345932" w:rsidRDefault="00345932">
      <w:pPr>
        <w:contextualSpacing/>
      </w:pPr>
    </w:p>
    <w:p w:rsidR="00345932" w:rsidRPr="00345932" w:rsidRDefault="00345932">
      <w:pPr>
        <w:contextualSpacing/>
        <w:rPr>
          <w:i/>
        </w:rPr>
      </w:pPr>
      <w:r w:rsidRPr="00345932">
        <w:rPr>
          <w:i/>
        </w:rPr>
        <w:t>Step Down Transformer</w:t>
      </w:r>
    </w:p>
    <w:p w:rsidR="00345932" w:rsidRDefault="00450654">
      <w:pPr>
        <w:contextualSpacing/>
      </w:pPr>
      <w:r>
        <w:t>A Toroid 4:1 step down transformer converts the incoming 480VAC to 120VAC. The transformer is rated for 2.8 amps at 480VAC.</w:t>
      </w:r>
    </w:p>
    <w:p w:rsidR="00E35D61" w:rsidRDefault="00E35D61">
      <w:pPr>
        <w:contextualSpacing/>
      </w:pPr>
    </w:p>
    <w:p w:rsidR="00672655" w:rsidRDefault="00672655">
      <w:pPr>
        <w:contextualSpacing/>
      </w:pPr>
    </w:p>
    <w:p w:rsidR="00672655" w:rsidRDefault="00672655">
      <w:pPr>
        <w:contextualSpacing/>
      </w:pPr>
      <w:r>
        <w:t>2e. Launch and Recovery Gear</w:t>
      </w:r>
    </w:p>
    <w:p w:rsidR="00672655" w:rsidRDefault="00672655">
      <w:pPr>
        <w:contextualSpacing/>
      </w:pPr>
    </w:p>
    <w:p w:rsidR="00672655" w:rsidRDefault="00672655">
      <w:pPr>
        <w:contextualSpacing/>
      </w:pPr>
    </w:p>
    <w:p w:rsidR="00672655" w:rsidRDefault="00672655">
      <w:pPr>
        <w:contextualSpacing/>
      </w:pPr>
    </w:p>
    <w:p w:rsidR="00672655" w:rsidRDefault="00672655">
      <w:pPr>
        <w:contextualSpacing/>
      </w:pPr>
      <w:r>
        <w:t>2f. Topside Equipment</w:t>
      </w:r>
    </w:p>
    <w:p w:rsidR="00672655" w:rsidRDefault="00672655">
      <w:pPr>
        <w:contextualSpacing/>
      </w:pPr>
    </w:p>
    <w:p w:rsidR="00672655" w:rsidRDefault="00672655">
      <w:pPr>
        <w:contextualSpacing/>
      </w:pPr>
      <w:r>
        <w:t xml:space="preserve">The shipboard equipment used to control the lander consists of power generation, communications, video streaming, and recording. </w:t>
      </w:r>
      <w:r w:rsidR="0003698E">
        <w:t xml:space="preserve">Refer to the block diagram labeled ‘BOSS 2018 Shore Side Block Diagram’. </w:t>
      </w:r>
    </w:p>
    <w:p w:rsidR="00672655" w:rsidRDefault="00672655">
      <w:pPr>
        <w:contextualSpacing/>
      </w:pPr>
    </w:p>
    <w:p w:rsidR="0003698E" w:rsidRPr="00076DAD" w:rsidRDefault="0003698E">
      <w:pPr>
        <w:contextualSpacing/>
        <w:rPr>
          <w:b/>
        </w:rPr>
      </w:pPr>
      <w:r w:rsidRPr="00076DAD">
        <w:rPr>
          <w:b/>
        </w:rPr>
        <w:t>Power Distribution Unit (PDU)</w:t>
      </w:r>
    </w:p>
    <w:p w:rsidR="0003698E" w:rsidRDefault="0003698E">
      <w:pPr>
        <w:contextualSpacing/>
      </w:pPr>
      <w:r>
        <w:t>The PDU is the primary control unit for the subsea lander.</w:t>
      </w:r>
      <w:r w:rsidR="003D4033">
        <w:t xml:space="preserve"> Its primary functions are generating the high voltage AC, real-time lander control, and propagating the nine video streams. It also performs a myriad of other functions. These will be covered in this section.</w:t>
      </w:r>
    </w:p>
    <w:p w:rsidR="0003698E" w:rsidRDefault="0003698E">
      <w:pPr>
        <w:contextualSpacing/>
      </w:pPr>
    </w:p>
    <w:p w:rsidR="0003698E" w:rsidRPr="00076DAD" w:rsidRDefault="00076DAD">
      <w:pPr>
        <w:contextualSpacing/>
        <w:rPr>
          <w:i/>
        </w:rPr>
      </w:pPr>
      <w:r w:rsidRPr="00076DAD">
        <w:rPr>
          <w:i/>
        </w:rPr>
        <w:t>Touch panel for lander control</w:t>
      </w:r>
    </w:p>
    <w:p w:rsidR="003D4033" w:rsidRDefault="003D4033">
      <w:pPr>
        <w:contextualSpacing/>
      </w:pPr>
      <w:r>
        <w:t>The PDU has a built-in touch panel for real-time control of the benthic lander. The user can cycle power on all of the subsea cameras, lights, and instruments. Dimming of the five subsea LED modules is also possible from the touch panel.</w:t>
      </w:r>
      <w:r w:rsidR="00076DAD">
        <w:t xml:space="preserve"> </w:t>
      </w:r>
      <w:r>
        <w:t>System health information such as temperature, humidity, and electrical power usage are available from the System screen. All button presses and environmental data is captured and stored in daily log files.</w:t>
      </w:r>
    </w:p>
    <w:p w:rsidR="003D4033" w:rsidRDefault="003D4033">
      <w:pPr>
        <w:contextualSpacing/>
      </w:pPr>
    </w:p>
    <w:p w:rsidR="00672655" w:rsidRPr="00076DAD" w:rsidRDefault="0003698E">
      <w:pPr>
        <w:contextualSpacing/>
        <w:rPr>
          <w:i/>
        </w:rPr>
      </w:pPr>
      <w:r w:rsidRPr="00076DAD">
        <w:rPr>
          <w:i/>
        </w:rPr>
        <w:lastRenderedPageBreak/>
        <w:t>Generation of the 480VAC</w:t>
      </w:r>
    </w:p>
    <w:p w:rsidR="003D4033" w:rsidRDefault="003D4033">
      <w:pPr>
        <w:contextualSpacing/>
      </w:pPr>
      <w:r>
        <w:t>The BOSS uses AC voltage for transmission down the main tether. Shipboard 110VAC is sent through a 1:4 step-up transformer before being sent down the tether. The maximum power draw of the lander is approximately 1200 watts; this is only 2.5 amps at 480VAC. The lander has a matching 4:1 step-down transformer.</w:t>
      </w:r>
    </w:p>
    <w:p w:rsidR="00076DAD" w:rsidRPr="00076DAD" w:rsidRDefault="00076DAD">
      <w:pPr>
        <w:contextualSpacing/>
      </w:pPr>
    </w:p>
    <w:p w:rsidR="0003698E" w:rsidRDefault="00076DAD">
      <w:pPr>
        <w:contextualSpacing/>
      </w:pPr>
      <w:r w:rsidRPr="00076DAD">
        <w:rPr>
          <w:i/>
        </w:rPr>
        <w:t>Ground F</w:t>
      </w:r>
      <w:r w:rsidR="0003698E" w:rsidRPr="00076DAD">
        <w:rPr>
          <w:i/>
        </w:rPr>
        <w:t xml:space="preserve">ault </w:t>
      </w:r>
      <w:r w:rsidRPr="00076DAD">
        <w:rPr>
          <w:i/>
        </w:rPr>
        <w:t>D</w:t>
      </w:r>
      <w:r w:rsidR="0003698E" w:rsidRPr="00076DAD">
        <w:rPr>
          <w:i/>
        </w:rPr>
        <w:t>etection</w:t>
      </w:r>
    </w:p>
    <w:p w:rsidR="0003698E" w:rsidRDefault="003D4033">
      <w:pPr>
        <w:contextualSpacing/>
      </w:pPr>
      <w:r>
        <w:t>Due to the potential safety hazards of using 480VAC, the BOSS has built in ground fault detection. In the event of an insulation breakdown, the two main relays in the PDU will open automatically, removing the 480VAC from the system.</w:t>
      </w:r>
    </w:p>
    <w:p w:rsidR="003D4033" w:rsidRDefault="003D4033">
      <w:pPr>
        <w:contextualSpacing/>
      </w:pPr>
    </w:p>
    <w:p w:rsidR="0003698E" w:rsidRPr="00076DAD" w:rsidRDefault="00076DAD">
      <w:pPr>
        <w:contextualSpacing/>
        <w:rPr>
          <w:i/>
        </w:rPr>
      </w:pPr>
      <w:r w:rsidRPr="00076DAD">
        <w:rPr>
          <w:i/>
        </w:rPr>
        <w:t xml:space="preserve">Fiber optics </w:t>
      </w:r>
      <w:proofErr w:type="spellStart"/>
      <w:r w:rsidRPr="00076DAD">
        <w:rPr>
          <w:i/>
        </w:rPr>
        <w:t>muxing</w:t>
      </w:r>
      <w:proofErr w:type="spellEnd"/>
      <w:r w:rsidRPr="00076DAD">
        <w:rPr>
          <w:i/>
        </w:rPr>
        <w:t>/de-</w:t>
      </w:r>
      <w:proofErr w:type="spellStart"/>
      <w:r w:rsidRPr="00076DAD">
        <w:rPr>
          <w:i/>
        </w:rPr>
        <w:t>muxing</w:t>
      </w:r>
      <w:proofErr w:type="spellEnd"/>
    </w:p>
    <w:p w:rsidR="003D4033" w:rsidRDefault="003D4033">
      <w:pPr>
        <w:contextualSpacing/>
      </w:pPr>
      <w:r>
        <w:t>Due to the number of high definition video channels and the length of the tether, fiber optics are used to transmit all video and telemetry data. The main tether has two single mode fibers; only one is used while the second is a spare. Ten individual wavelengths are used, and the PDU has a CWDM de-</w:t>
      </w:r>
      <w:proofErr w:type="spellStart"/>
      <w:r>
        <w:t>muxer</w:t>
      </w:r>
      <w:proofErr w:type="spellEnd"/>
      <w:r>
        <w:t xml:space="preserve"> to </w:t>
      </w:r>
      <w:r w:rsidR="00076DAD">
        <w:t xml:space="preserve">isolate the ten channels. Nine of the wavelengths are dedicated to the nine cameras, while the tenth is used for telemetry data. </w:t>
      </w:r>
    </w:p>
    <w:p w:rsidR="003D4033" w:rsidRDefault="003D4033">
      <w:pPr>
        <w:contextualSpacing/>
      </w:pPr>
    </w:p>
    <w:p w:rsidR="0003698E" w:rsidRPr="00076DAD" w:rsidRDefault="00076DAD">
      <w:pPr>
        <w:contextualSpacing/>
        <w:rPr>
          <w:i/>
        </w:rPr>
      </w:pPr>
      <w:r w:rsidRPr="00076DAD">
        <w:rPr>
          <w:i/>
        </w:rPr>
        <w:t>Quad Video Displays</w:t>
      </w:r>
    </w:p>
    <w:p w:rsidR="0003698E" w:rsidRDefault="00076DAD">
      <w:pPr>
        <w:contextualSpacing/>
      </w:pPr>
      <w:r>
        <w:t xml:space="preserve">The PDU has two quad display units from </w:t>
      </w:r>
      <w:proofErr w:type="spellStart"/>
      <w:r>
        <w:t>BlackMagic</w:t>
      </w:r>
      <w:proofErr w:type="spellEnd"/>
      <w:r>
        <w:t xml:space="preserve"> Design. These take the eight stereo cameras and divides them into four upper cameras for one monitor, and four lower cameras for another monitor. </w:t>
      </w:r>
    </w:p>
    <w:p w:rsidR="00076DAD" w:rsidRDefault="00076DAD">
      <w:pPr>
        <w:contextualSpacing/>
      </w:pPr>
    </w:p>
    <w:p w:rsidR="0003698E" w:rsidRPr="00076DAD" w:rsidRDefault="0003698E">
      <w:pPr>
        <w:contextualSpacing/>
        <w:rPr>
          <w:i/>
        </w:rPr>
      </w:pPr>
      <w:r w:rsidRPr="00076DAD">
        <w:rPr>
          <w:i/>
        </w:rPr>
        <w:t xml:space="preserve">Video </w:t>
      </w:r>
      <w:r w:rsidR="00076DAD" w:rsidRPr="00076DAD">
        <w:rPr>
          <w:i/>
        </w:rPr>
        <w:t>S</w:t>
      </w:r>
      <w:r w:rsidRPr="00076DAD">
        <w:rPr>
          <w:i/>
        </w:rPr>
        <w:t xml:space="preserve">ignal </w:t>
      </w:r>
      <w:r w:rsidR="00076DAD" w:rsidRPr="00076DAD">
        <w:rPr>
          <w:i/>
        </w:rPr>
        <w:t>Access</w:t>
      </w:r>
    </w:p>
    <w:p w:rsidR="0003698E" w:rsidRDefault="00076DAD">
      <w:pPr>
        <w:contextualSpacing/>
      </w:pPr>
      <w:r>
        <w:t>The nine video signals are also routed to a junction panel in the rear of the PDU. This allows easy access to the signals for displaying on monitors and routing them over to the Deck Recorder.</w:t>
      </w:r>
    </w:p>
    <w:p w:rsidR="00076DAD" w:rsidRDefault="00076DAD">
      <w:pPr>
        <w:contextualSpacing/>
      </w:pPr>
    </w:p>
    <w:p w:rsidR="0003698E" w:rsidRPr="00076DAD" w:rsidRDefault="0003698E">
      <w:pPr>
        <w:contextualSpacing/>
        <w:rPr>
          <w:i/>
        </w:rPr>
      </w:pPr>
      <w:r w:rsidRPr="00076DAD">
        <w:rPr>
          <w:i/>
        </w:rPr>
        <w:t xml:space="preserve">Topside </w:t>
      </w:r>
      <w:r w:rsidR="00076DAD" w:rsidRPr="00076DAD">
        <w:rPr>
          <w:i/>
        </w:rPr>
        <w:t>C</w:t>
      </w:r>
      <w:r w:rsidRPr="00076DAD">
        <w:rPr>
          <w:i/>
        </w:rPr>
        <w:t>ompass</w:t>
      </w:r>
    </w:p>
    <w:p w:rsidR="0003698E" w:rsidRDefault="00076DAD">
      <w:pPr>
        <w:contextualSpacing/>
      </w:pPr>
      <w:r>
        <w:t>The PDU also contains an internal compass. This reading is used in conjunction with the lander’s compass to help calculate the number of turns in the tether.</w:t>
      </w:r>
    </w:p>
    <w:p w:rsidR="00672655" w:rsidRDefault="00672655">
      <w:pPr>
        <w:contextualSpacing/>
      </w:pPr>
    </w:p>
    <w:p w:rsidR="00672655" w:rsidRDefault="00672655">
      <w:pPr>
        <w:contextualSpacing/>
      </w:pPr>
    </w:p>
    <w:p w:rsidR="00672655" w:rsidRDefault="00672655">
      <w:pPr>
        <w:contextualSpacing/>
      </w:pPr>
    </w:p>
    <w:p w:rsidR="00672655" w:rsidRPr="00076DAD" w:rsidRDefault="00076DAD">
      <w:pPr>
        <w:contextualSpacing/>
        <w:rPr>
          <w:b/>
        </w:rPr>
      </w:pPr>
      <w:r w:rsidRPr="00076DAD">
        <w:rPr>
          <w:b/>
        </w:rPr>
        <w:t>Deck Recorder</w:t>
      </w:r>
    </w:p>
    <w:p w:rsidR="00076DAD" w:rsidRDefault="00076DAD">
      <w:pPr>
        <w:contextualSpacing/>
      </w:pPr>
      <w:r>
        <w:t xml:space="preserve">The deck recorder is a commercial-off-the-shelf high performance computer with nine HD video capture cards. </w:t>
      </w:r>
      <w:r w:rsidR="006B128D">
        <w:t>The nine video streams which were de-</w:t>
      </w:r>
      <w:proofErr w:type="spellStart"/>
      <w:r w:rsidR="006B128D">
        <w:t>muxed</w:t>
      </w:r>
      <w:proofErr w:type="spellEnd"/>
      <w:r w:rsidR="006B128D">
        <w:t xml:space="preserve"> by the PDU are sent to the deck recorder. Here, the streams can be recorded onto a pair of internal hard drives.</w:t>
      </w:r>
      <w:r w:rsidR="00332531">
        <w:t xml:space="preserve"> The deck recorder and PDU need to be plugged into sep</w:t>
      </w:r>
      <w:r w:rsidR="00964E64">
        <w:t>arate 120VAC circuits due to</w:t>
      </w:r>
      <w:r w:rsidR="00332531">
        <w:t xml:space="preserve"> their large in rush currents. </w:t>
      </w:r>
    </w:p>
    <w:p w:rsidR="00076DAD" w:rsidRDefault="00076DAD">
      <w:pPr>
        <w:contextualSpacing/>
      </w:pPr>
    </w:p>
    <w:p w:rsidR="00076DAD" w:rsidRDefault="00076DAD">
      <w:pPr>
        <w:contextualSpacing/>
      </w:pPr>
    </w:p>
    <w:sectPr w:rsidR="00076D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2655"/>
    <w:rsid w:val="0003698E"/>
    <w:rsid w:val="00076DAD"/>
    <w:rsid w:val="000A5E31"/>
    <w:rsid w:val="000E35D4"/>
    <w:rsid w:val="00332531"/>
    <w:rsid w:val="00345932"/>
    <w:rsid w:val="003C3F48"/>
    <w:rsid w:val="003D4033"/>
    <w:rsid w:val="00450654"/>
    <w:rsid w:val="00672655"/>
    <w:rsid w:val="006B128D"/>
    <w:rsid w:val="006D5ACF"/>
    <w:rsid w:val="00700F61"/>
    <w:rsid w:val="00964E64"/>
    <w:rsid w:val="00AA44CE"/>
    <w:rsid w:val="00AE5E85"/>
    <w:rsid w:val="00B16204"/>
    <w:rsid w:val="00BE00AC"/>
    <w:rsid w:val="00DA434F"/>
    <w:rsid w:val="00E35D61"/>
    <w:rsid w:val="00EB4A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8EBDD"/>
  <w15:chartTrackingRefBased/>
  <w15:docId w15:val="{211CD45F-6697-4F32-A10F-DA8007694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638</TotalTime>
  <Pages>4</Pages>
  <Words>1324</Words>
  <Characters>7549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8856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Chad Kecy</dc:creator>
  <cp:keywords/>
  <dc:description/>
  <cp:lastModifiedBy>Chad Kecy</cp:lastModifiedBy>
  <cp:revision>8</cp:revision>
  <dcterms:created xsi:type="dcterms:W3CDTF">2020-02-04T21:57:00Z</dcterms:created>
  <dcterms:modified xsi:type="dcterms:W3CDTF">2020-02-21T21:13:00Z</dcterms:modified>
</cp:coreProperties>
</file>