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69C" w:rsidRPr="006D410C" w:rsidRDefault="0045169C" w:rsidP="004516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u w:val="single"/>
        </w:rPr>
      </w:pPr>
      <w:r w:rsidRPr="006D410C">
        <w:rPr>
          <w:rFonts w:ascii="Times New Roman" w:hAnsi="Times New Roman" w:cs="Times New Roman"/>
          <w:b/>
          <w:u w:val="single"/>
        </w:rPr>
        <w:t>MATERIAL TRANSFER AGREEMENT</w:t>
      </w:r>
    </w:p>
    <w:p w:rsidR="0045169C" w:rsidRPr="006D410C" w:rsidRDefault="0045169C" w:rsidP="004516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 xml:space="preserve">This agreement ("Agreement") is between the </w:t>
      </w:r>
      <w:r w:rsidRPr="006D410C">
        <w:rPr>
          <w:rFonts w:ascii="Times New Roman" w:hAnsi="Times New Roman" w:cs="Times New Roman"/>
          <w:highlight w:val="yellow"/>
        </w:rPr>
        <w:t>University of Hawaii ("UH" or "Recipient"),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  <w:highlight w:val="yellow"/>
        </w:rPr>
        <w:t>an educational institution having offices at 1950 East-West Road, Honolulu, HI 96822</w:t>
      </w:r>
      <w:r w:rsidRPr="006D410C">
        <w:rPr>
          <w:rFonts w:ascii="Times New Roman" w:hAnsi="Times New Roman" w:cs="Times New Roman"/>
        </w:rPr>
        <w:t xml:space="preserve"> and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Monterey Bay Aquarium Research Institute (“MBARI” or “Provider”), a California nonprofit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 xml:space="preserve">organization having an address at 7700 </w:t>
      </w:r>
      <w:proofErr w:type="spellStart"/>
      <w:r w:rsidRPr="006D410C">
        <w:rPr>
          <w:rFonts w:ascii="Times New Roman" w:hAnsi="Times New Roman" w:cs="Times New Roman"/>
        </w:rPr>
        <w:t>Sandholt</w:t>
      </w:r>
      <w:proofErr w:type="spellEnd"/>
      <w:r w:rsidRPr="006D410C">
        <w:rPr>
          <w:rFonts w:ascii="Times New Roman" w:hAnsi="Times New Roman" w:cs="Times New Roman"/>
        </w:rPr>
        <w:t xml:space="preserve"> Road, Moss Landing, CA 95039.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  <w:r w:rsidRPr="006D410C">
        <w:rPr>
          <w:rFonts w:ascii="Times New Roman" w:hAnsi="Times New Roman" w:cs="Times New Roman"/>
        </w:rPr>
        <w:t xml:space="preserve">Materials to which this Agreement applies include: </w:t>
      </w:r>
      <w:r w:rsidRPr="006D410C">
        <w:rPr>
          <w:rFonts w:ascii="Times New Roman" w:hAnsi="Times New Roman" w:cs="Times New Roman"/>
          <w:highlight w:val="yellow"/>
        </w:rPr>
        <w:t>three (3) MBARI Long-range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  <w:r w:rsidRPr="006D410C">
        <w:rPr>
          <w:rFonts w:ascii="Times New Roman" w:hAnsi="Times New Roman" w:cs="Times New Roman"/>
          <w:highlight w:val="yellow"/>
        </w:rPr>
        <w:t>autonomous underwater vehicles (LRAUVs) and three (3) Third Generation Environmental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  <w:r w:rsidRPr="006D410C">
        <w:rPr>
          <w:rFonts w:ascii="Times New Roman" w:hAnsi="Times New Roman" w:cs="Times New Roman"/>
          <w:highlight w:val="yellow"/>
        </w:rPr>
        <w:t>Sample Processors (3G ESPs) that can be fitted onto the LRAUVs that were built as part of an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  <w:r w:rsidRPr="006D410C">
        <w:rPr>
          <w:rFonts w:ascii="Times New Roman" w:hAnsi="Times New Roman" w:cs="Times New Roman"/>
          <w:highlight w:val="yellow"/>
        </w:rPr>
        <w:t>NSF-funded project (NSF OCE-1337601). See Appendix A for the manifest of LRAUV and 3G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  <w:r w:rsidRPr="006D410C">
        <w:rPr>
          <w:rFonts w:ascii="Times New Roman" w:hAnsi="Times New Roman" w:cs="Times New Roman"/>
          <w:highlight w:val="yellow"/>
        </w:rPr>
        <w:t>ESP parts and Appendix B for a list of known export-regulated equipment. MBARI proprietary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  <w:highlight w:val="yellow"/>
        </w:rPr>
      </w:pPr>
      <w:r w:rsidRPr="006D410C">
        <w:rPr>
          <w:rFonts w:ascii="Times New Roman" w:hAnsi="Times New Roman" w:cs="Times New Roman"/>
          <w:highlight w:val="yellow"/>
        </w:rPr>
        <w:t>software, documentation, and know-how for vehicle launch, control, and recovery were also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  <w:highlight w:val="yellow"/>
        </w:rPr>
        <w:t>provided to UH, and are also subject to export regulations.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MBARI is pleased to provide Recipient with Materials, subject to the following terms: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 xml:space="preserve">MBARI relinquishes ownership of </w:t>
      </w:r>
      <w:r w:rsidRPr="006D410C">
        <w:rPr>
          <w:rFonts w:ascii="Times New Roman" w:hAnsi="Times New Roman" w:cs="Times New Roman"/>
          <w:highlight w:val="yellow"/>
        </w:rPr>
        <w:t>the LRAUVs, 3G ESPs, and associated accessories</w:t>
      </w:r>
      <w:r w:rsidRPr="006D410C">
        <w:rPr>
          <w:rFonts w:ascii="Times New Roman" w:hAnsi="Times New Roman" w:cs="Times New Roman"/>
          <w:highlight w:val="yellow"/>
        </w:rPr>
        <w:t xml:space="preserve"> </w:t>
      </w:r>
      <w:r w:rsidRPr="006D410C">
        <w:rPr>
          <w:rFonts w:ascii="Times New Roman" w:hAnsi="Times New Roman" w:cs="Times New Roman"/>
          <w:highlight w:val="yellow"/>
        </w:rPr>
        <w:t>to UH and UH</w:t>
      </w:r>
      <w:r w:rsidRPr="006D410C">
        <w:rPr>
          <w:rFonts w:ascii="Times New Roman" w:hAnsi="Times New Roman" w:cs="Times New Roman"/>
        </w:rPr>
        <w:t xml:space="preserve"> accepts responsibility and ownership of the hardware. The proprietary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 xml:space="preserve">software and documentation </w:t>
      </w:r>
      <w:proofErr w:type="gramStart"/>
      <w:r w:rsidRPr="006D410C">
        <w:rPr>
          <w:rFonts w:ascii="Times New Roman" w:hAnsi="Times New Roman" w:cs="Times New Roman"/>
        </w:rPr>
        <w:t>is</w:t>
      </w:r>
      <w:proofErr w:type="gramEnd"/>
      <w:r w:rsidRPr="006D410C">
        <w:rPr>
          <w:rFonts w:ascii="Times New Roman" w:hAnsi="Times New Roman" w:cs="Times New Roman"/>
        </w:rPr>
        <w:t xml:space="preserve"> and remains the property of MBARI and is made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 xml:space="preserve">available to </w:t>
      </w:r>
      <w:r w:rsidRPr="006D410C">
        <w:rPr>
          <w:rFonts w:ascii="Times New Roman" w:hAnsi="Times New Roman" w:cs="Times New Roman"/>
          <w:highlight w:val="yellow"/>
        </w:rPr>
        <w:t>UH</w:t>
      </w:r>
      <w:r w:rsidRPr="006D410C">
        <w:rPr>
          <w:rFonts w:ascii="Times New Roman" w:hAnsi="Times New Roman" w:cs="Times New Roman"/>
        </w:rPr>
        <w:t xml:space="preserve"> as a service to the research community.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Materials shall be used for research purposes only.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Further transfer of ownership of the Materials shall not occur without the prior written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consent of MBARI.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Nothing in this Agreement grants any rights under any patents or in any know-how of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MBARI nor any rights to use Materials or any product or process related thereto or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derived there from for profit-making or commercial purposes.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MBARI makes no representation that the use of Materials will not infringe any patent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or other proprietary rights.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MATERIALS ARE PROVIDED FOR RESEARCH PURPOSES TO THE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RESEARCH COMMUNITY. SUCH MATERIALS ARE PROVIDED WITHOUT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WARRANTY OF MERCHANTABILITY OR FITNESS FOR A PARTICULAR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PURPOSE OR ANY OTHER WARRANTY, EXPRESS OR IMPLIED. IT IS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UNDERSTOOD THAT MBARI AND ITS EMPLOYEES AND AGENTS HAVE NO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LIABILITY IN CONNECTION WITH SUCH MATERIALS OR THEIR USE.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All parties in this collaboration agree to comply in strict accordance with all applicable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U.S. laws, including export laws and regulations, including, but not limited to, the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International Traffic in Arms Regulations and the Export Administration Regulations.</w:t>
      </w:r>
      <w:r w:rsidRPr="006D410C">
        <w:rPr>
          <w:rFonts w:ascii="Times New Roman" w:hAnsi="Times New Roman" w:cs="Times New Roman"/>
        </w:rPr>
        <w:t xml:space="preserve"> </w:t>
      </w:r>
    </w:p>
    <w:p w:rsidR="0045169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D410C" w:rsidRPr="006D410C" w:rsidRDefault="006D410C" w:rsidP="006D41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u w:val="single"/>
        </w:rPr>
      </w:pPr>
      <w:r w:rsidRPr="006D410C">
        <w:rPr>
          <w:rFonts w:ascii="Times New Roman" w:hAnsi="Times New Roman" w:cs="Times New Roman"/>
          <w:b/>
          <w:u w:val="single"/>
        </w:rPr>
        <w:t>MATERIAL TRANSFER AGREEMENT</w:t>
      </w:r>
    </w:p>
    <w:p w:rsid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 xml:space="preserve">Recipient shall give MBARI credit for its role in the development of </w:t>
      </w:r>
      <w:r w:rsidRPr="006D410C">
        <w:rPr>
          <w:rFonts w:ascii="Times New Roman" w:hAnsi="Times New Roman" w:cs="Times New Roman"/>
          <w:highlight w:val="yellow"/>
        </w:rPr>
        <w:t>the LRAUV and</w:t>
      </w:r>
      <w:r w:rsidRPr="006D410C">
        <w:rPr>
          <w:rFonts w:ascii="Times New Roman" w:hAnsi="Times New Roman" w:cs="Times New Roman"/>
          <w:highlight w:val="yellow"/>
        </w:rPr>
        <w:t xml:space="preserve"> </w:t>
      </w:r>
      <w:r w:rsidRPr="006D410C">
        <w:rPr>
          <w:rFonts w:ascii="Times New Roman" w:hAnsi="Times New Roman" w:cs="Times New Roman"/>
          <w:highlight w:val="yellow"/>
        </w:rPr>
        <w:t>3G ESP</w:t>
      </w:r>
      <w:r w:rsidRPr="006D410C">
        <w:rPr>
          <w:rFonts w:ascii="Times New Roman" w:hAnsi="Times New Roman" w:cs="Times New Roman"/>
        </w:rPr>
        <w:t>. MBARI has the right to review and approve any such use of its name and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service mark in advance of publication.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Should Recipient make an invention, whether patentable or not, as a result of the use of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the Material(s), Recipient shall promptly inform MBARI of such invention.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Inventorship shall be determined in accordance with patent law (if patentable) or by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 xml:space="preserve">mutual agreement between the parties (if not patentable), </w:t>
      </w:r>
      <w:proofErr w:type="gramStart"/>
      <w:r w:rsidRPr="006D410C">
        <w:rPr>
          <w:rFonts w:ascii="Times New Roman" w:hAnsi="Times New Roman" w:cs="Times New Roman"/>
        </w:rPr>
        <w:t>taking into account</w:t>
      </w:r>
      <w:proofErr w:type="gramEnd"/>
      <w:r w:rsidRPr="006D410C">
        <w:rPr>
          <w:rFonts w:ascii="Times New Roman" w:hAnsi="Times New Roman" w:cs="Times New Roman"/>
        </w:rPr>
        <w:t xml:space="preserve"> the role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and contributions of individuals involved in the research. In the case of a joint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invention, Recipient and MBARI agree to negotiate in good faith, a joint invention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agreement that shall provide for the sharing of patent costs, royalty income and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invention management responsibilities.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Except to the extent prohibited by law, Recipient assumes all liability for damages that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may arise from its use, storage or disposal of the Material. MBARI will not be liable to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the Recipient for any loss, claim or demand made by Recipient, or made against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Recipient by any other party, due to or arising from the use of the Material by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Recipient, and Recipient shall indemnify and defend MBARI from any and all liability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arising from Recipient’s use of the Material under this Agreement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This Agreement shall be construed and enforced in accordance with the laws of the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State of California, without giving effect to the conflict of law principles thereof. Any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action or suit brought by the parties relating to this Agreement shall be brought and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conducted solely and exclusively in the State of California.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Recipient shall not assign, delegate or otherwise transfer any of its rights or obligations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under this Agreement without first obtaining the written consent of MBARI.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Please return a signed copy of this agreement to:</w:t>
      </w:r>
    </w:p>
    <w:p w:rsidR="0045169C" w:rsidRPr="006D410C" w:rsidRDefault="0045169C" w:rsidP="0045169C">
      <w:pPr>
        <w:pStyle w:val="ListParagraph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6D410C">
        <w:rPr>
          <w:rFonts w:ascii="Times New Roman" w:hAnsi="Times New Roman" w:cs="Times New Roman"/>
          <w:b/>
        </w:rPr>
        <w:t>Monterey Bay Aquarium Research Institute</w:t>
      </w:r>
    </w:p>
    <w:p w:rsidR="0045169C" w:rsidRPr="006D410C" w:rsidRDefault="0045169C" w:rsidP="0045169C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6D410C">
        <w:rPr>
          <w:rFonts w:ascii="Times New Roman" w:hAnsi="Times New Roman" w:cs="Times New Roman"/>
          <w:b/>
        </w:rPr>
        <w:t>Attention: Basilio Martinez</w:t>
      </w:r>
    </w:p>
    <w:p w:rsidR="0045169C" w:rsidRPr="006D410C" w:rsidRDefault="0045169C" w:rsidP="0045169C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6D410C">
        <w:rPr>
          <w:rFonts w:ascii="Times New Roman" w:hAnsi="Times New Roman" w:cs="Times New Roman"/>
          <w:b/>
        </w:rPr>
        <w:t xml:space="preserve">7700 </w:t>
      </w:r>
      <w:proofErr w:type="spellStart"/>
      <w:r w:rsidRPr="006D410C">
        <w:rPr>
          <w:rFonts w:ascii="Times New Roman" w:hAnsi="Times New Roman" w:cs="Times New Roman"/>
          <w:b/>
        </w:rPr>
        <w:t>Sandholdt</w:t>
      </w:r>
      <w:proofErr w:type="spellEnd"/>
      <w:r w:rsidRPr="006D410C">
        <w:rPr>
          <w:rFonts w:ascii="Times New Roman" w:hAnsi="Times New Roman" w:cs="Times New Roman"/>
          <w:b/>
        </w:rPr>
        <w:t xml:space="preserve"> Road</w:t>
      </w:r>
    </w:p>
    <w:p w:rsidR="0045169C" w:rsidRPr="006D410C" w:rsidRDefault="0045169C" w:rsidP="0045169C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6D410C">
        <w:rPr>
          <w:rFonts w:ascii="Times New Roman" w:hAnsi="Times New Roman" w:cs="Times New Roman"/>
          <w:b/>
        </w:rPr>
        <w:t>Moss Landing, CA 95039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762B6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This Agreement shall be effective as of the last date of the signatures by the parties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below.</w:t>
      </w: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THIS DOCUMENT REPRESENTS THE ENTIRE AGREEMENT BETWEEN THE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PARTIES SET FORTH AND INTEGRATES ALL PRIOR DISCUSSIONS OR</w:t>
      </w:r>
      <w:r w:rsidRPr="006D410C">
        <w:rPr>
          <w:rFonts w:ascii="Times New Roman" w:hAnsi="Times New Roman" w:cs="Times New Roman"/>
        </w:rPr>
        <w:t xml:space="preserve"> </w:t>
      </w:r>
      <w:r w:rsidRPr="006D410C">
        <w:rPr>
          <w:rFonts w:ascii="Times New Roman" w:hAnsi="Times New Roman" w:cs="Times New Roman"/>
        </w:rPr>
        <w:t>UNDERSTANDING BETWEEN THEM. THIS AGREEMENT MAY ONLY BE</w:t>
      </w:r>
      <w:r w:rsidRPr="006D410C">
        <w:rPr>
          <w:rFonts w:ascii="Times New Roman" w:hAnsi="Times New Roman" w:cs="Times New Roman"/>
        </w:rPr>
        <w:t xml:space="preserve"> MODIFIED OR AMENDED IN WRITING BY A DOCUMENT SIGNED BY AN AUTHORIZED REPRESENTATIVE OR MBARI OR RECIPIENT.</w:t>
      </w:r>
    </w:p>
    <w:p w:rsidR="006D410C" w:rsidRPr="006D410C" w:rsidRDefault="006D410C" w:rsidP="006D410C">
      <w:pPr>
        <w:pStyle w:val="ListParagraph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u w:val="single"/>
        </w:rPr>
      </w:pPr>
      <w:r w:rsidRPr="006D410C">
        <w:rPr>
          <w:rFonts w:ascii="Times New Roman" w:hAnsi="Times New Roman" w:cs="Times New Roman"/>
          <w:b/>
          <w:u w:val="single"/>
        </w:rPr>
        <w:t>MATERIAL TRANSFER AGREEMENT</w:t>
      </w:r>
    </w:p>
    <w:p w:rsidR="0045169C" w:rsidRPr="006D410C" w:rsidRDefault="0045169C" w:rsidP="0045169C">
      <w:pPr>
        <w:pStyle w:val="ListParagraph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5169C" w:rsidRPr="006D410C" w:rsidRDefault="0045169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MONTEREY BAY AQUARIOUM</w:t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="006D410C">
        <w:rPr>
          <w:rFonts w:ascii="Times New Roman" w:hAnsi="Times New Roman" w:cs="Times New Roman"/>
        </w:rPr>
        <w:tab/>
      </w:r>
      <w:r w:rsidRPr="00BB106B">
        <w:rPr>
          <w:rFonts w:ascii="Times New Roman" w:hAnsi="Times New Roman" w:cs="Times New Roman"/>
          <w:highlight w:val="yellow"/>
        </w:rPr>
        <w:t>UN</w:t>
      </w:r>
      <w:r w:rsidR="006D410C" w:rsidRPr="00BB106B">
        <w:rPr>
          <w:rFonts w:ascii="Times New Roman" w:hAnsi="Times New Roman" w:cs="Times New Roman"/>
          <w:highlight w:val="yellow"/>
        </w:rPr>
        <w:t>IVERSITY OF HAWAII</w:t>
      </w: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RESEARCH INSTITUTE (MBARI)</w:t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B106B">
        <w:rPr>
          <w:rFonts w:ascii="Times New Roman" w:hAnsi="Times New Roman" w:cs="Times New Roman"/>
          <w:highlight w:val="yellow"/>
        </w:rPr>
        <w:t>Center for Microbial Oceanography:</w:t>
      </w: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BB106B">
        <w:rPr>
          <w:rFonts w:ascii="Times New Roman" w:hAnsi="Times New Roman" w:cs="Times New Roman"/>
          <w:highlight w:val="yellow"/>
        </w:rPr>
        <w:t>Research and Education (CMORE)</w:t>
      </w: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___________________________________</w:t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>______________________________</w:t>
      </w:r>
      <w:r w:rsidRPr="006D410C">
        <w:rPr>
          <w:rFonts w:ascii="Times New Roman" w:hAnsi="Times New Roman" w:cs="Times New Roman"/>
        </w:rPr>
        <w:t>______</w:t>
      </w:r>
    </w:p>
    <w:p w:rsidR="006D410C" w:rsidRP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D410C">
        <w:rPr>
          <w:rFonts w:ascii="Times New Roman" w:hAnsi="Times New Roman" w:cs="Times New Roman"/>
        </w:rPr>
        <w:t>Basilio Martinez</w:t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  <w:t>Date</w:t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BB106B">
        <w:rPr>
          <w:rFonts w:ascii="Times New Roman" w:hAnsi="Times New Roman" w:cs="Times New Roman"/>
          <w:highlight w:val="yellow"/>
        </w:rPr>
        <w:t>David Karl</w:t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</w:r>
      <w:r w:rsidRPr="006D410C">
        <w:rPr>
          <w:rFonts w:ascii="Times New Roman" w:hAnsi="Times New Roman" w:cs="Times New Roman"/>
        </w:rPr>
        <w:tab/>
        <w:t>Date</w:t>
      </w:r>
    </w:p>
    <w:p w:rsid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6D410C">
        <w:rPr>
          <w:rFonts w:ascii="Times New Roman" w:hAnsi="Times New Roman" w:cs="Times New Roman"/>
          <w:b/>
        </w:rPr>
        <w:t>MBARI CFO</w:t>
      </w:r>
      <w:r w:rsidRPr="006D410C">
        <w:rPr>
          <w:rFonts w:ascii="Times New Roman" w:hAnsi="Times New Roman" w:cs="Times New Roman"/>
          <w:b/>
        </w:rPr>
        <w:tab/>
      </w:r>
      <w:r w:rsidRPr="006D410C">
        <w:rPr>
          <w:rFonts w:ascii="Times New Roman" w:hAnsi="Times New Roman" w:cs="Times New Roman"/>
          <w:b/>
        </w:rPr>
        <w:tab/>
      </w:r>
      <w:r w:rsidRPr="006D410C">
        <w:rPr>
          <w:rFonts w:ascii="Times New Roman" w:hAnsi="Times New Roman" w:cs="Times New Roman"/>
          <w:b/>
        </w:rPr>
        <w:tab/>
      </w:r>
      <w:r w:rsidRPr="006D410C">
        <w:rPr>
          <w:rFonts w:ascii="Times New Roman" w:hAnsi="Times New Roman" w:cs="Times New Roman"/>
          <w:b/>
        </w:rPr>
        <w:tab/>
      </w:r>
      <w:r w:rsidRPr="006D410C">
        <w:rPr>
          <w:rFonts w:ascii="Times New Roman" w:hAnsi="Times New Roman" w:cs="Times New Roman"/>
          <w:b/>
        </w:rPr>
        <w:tab/>
      </w:r>
      <w:r w:rsidRPr="006D410C">
        <w:rPr>
          <w:rFonts w:ascii="Times New Roman" w:hAnsi="Times New Roman" w:cs="Times New Roman"/>
          <w:b/>
        </w:rPr>
        <w:tab/>
      </w:r>
      <w:r w:rsidRPr="00BB106B">
        <w:rPr>
          <w:rFonts w:ascii="Times New Roman" w:hAnsi="Times New Roman" w:cs="Times New Roman"/>
          <w:b/>
          <w:highlight w:val="yellow"/>
        </w:rPr>
        <w:t>Director of CMORE</w:t>
      </w:r>
    </w:p>
    <w:p w:rsid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6D410C" w:rsidRDefault="006D41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6D410C" w:rsidRPr="006D410C" w:rsidRDefault="006D410C" w:rsidP="006D41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u w:val="single"/>
        </w:rPr>
      </w:pPr>
      <w:r w:rsidRPr="006D410C">
        <w:rPr>
          <w:rFonts w:ascii="Times New Roman" w:hAnsi="Times New Roman" w:cs="Times New Roman"/>
          <w:b/>
          <w:u w:val="single"/>
        </w:rPr>
        <w:t>APPENDIX A</w:t>
      </w:r>
    </w:p>
    <w:p w:rsid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6D410C" w:rsidRDefault="006D410C" w:rsidP="0045169C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Manifest: </w:t>
      </w:r>
    </w:p>
    <w:p w:rsidR="00BB106B" w:rsidRDefault="00BB106B" w:rsidP="0045169C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BB106B" w:rsidRDefault="00BB106B" w:rsidP="0045169C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BB106B" w:rsidRDefault="00BB10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106B" w:rsidRDefault="00BB106B" w:rsidP="00BB10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u w:val="single"/>
        </w:rPr>
      </w:pPr>
      <w:r w:rsidRPr="00BB106B">
        <w:rPr>
          <w:rFonts w:ascii="Times New Roman" w:hAnsi="Times New Roman" w:cs="Times New Roman"/>
          <w:b/>
          <w:u w:val="single"/>
        </w:rPr>
        <w:t>APPENDIX B</w:t>
      </w:r>
    </w:p>
    <w:p w:rsidR="00BB106B" w:rsidRDefault="00BB106B" w:rsidP="00BB106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u w:val="single"/>
        </w:rPr>
      </w:pPr>
    </w:p>
    <w:p w:rsidR="00BB106B" w:rsidRPr="00BB106B" w:rsidRDefault="00BB106B" w:rsidP="00BB106B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MBARI </w:t>
      </w:r>
      <w:r w:rsidRPr="00BB106B">
        <w:rPr>
          <w:rFonts w:ascii="Times New Roman" w:hAnsi="Times New Roman" w:cs="Times New Roman"/>
          <w:b/>
          <w:highlight w:val="yellow"/>
        </w:rPr>
        <w:t>Long Range AUV</w:t>
      </w:r>
      <w:r>
        <w:rPr>
          <w:rFonts w:ascii="Times New Roman" w:hAnsi="Times New Roman" w:cs="Times New Roman"/>
          <w:b/>
        </w:rPr>
        <w:t>: Export-Regulated Hardware (Preliminary)</w:t>
      </w:r>
    </w:p>
    <w:sectPr w:rsidR="00BB106B" w:rsidRPr="00BB106B" w:rsidSect="00BB3E43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865" w:rsidRDefault="001F4865" w:rsidP="006D410C">
      <w:r>
        <w:separator/>
      </w:r>
    </w:p>
  </w:endnote>
  <w:endnote w:type="continuationSeparator" w:id="0">
    <w:p w:rsidR="001F4865" w:rsidRDefault="001F4865" w:rsidP="006D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972237055"/>
      <w:docPartObj>
        <w:docPartGallery w:val="Page Numbers (Bottom of Page)"/>
        <w:docPartUnique/>
      </w:docPartObj>
    </w:sdtPr>
    <w:sdtContent>
      <w:p w:rsidR="006D410C" w:rsidRDefault="006D410C" w:rsidP="00292C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6D410C" w:rsidRDefault="006D410C" w:rsidP="006D41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133431172"/>
      <w:docPartObj>
        <w:docPartGallery w:val="Page Numbers (Bottom of Page)"/>
        <w:docPartUnique/>
      </w:docPartObj>
    </w:sdtPr>
    <w:sdtContent>
      <w:p w:rsidR="006D410C" w:rsidRDefault="006D410C" w:rsidP="00292C3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6D410C" w:rsidRDefault="006D410C" w:rsidP="006D41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865" w:rsidRDefault="001F4865" w:rsidP="006D410C">
      <w:r>
        <w:separator/>
      </w:r>
    </w:p>
  </w:footnote>
  <w:footnote w:type="continuationSeparator" w:id="0">
    <w:p w:rsidR="001F4865" w:rsidRDefault="001F4865" w:rsidP="006D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1758B"/>
    <w:multiLevelType w:val="hybridMultilevel"/>
    <w:tmpl w:val="282C65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06BA8"/>
    <w:multiLevelType w:val="hybridMultilevel"/>
    <w:tmpl w:val="C3F2A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175FC"/>
    <w:multiLevelType w:val="hybridMultilevel"/>
    <w:tmpl w:val="27869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F24E1"/>
    <w:multiLevelType w:val="hybridMultilevel"/>
    <w:tmpl w:val="1048EF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69C"/>
    <w:rsid w:val="001F4865"/>
    <w:rsid w:val="0045169C"/>
    <w:rsid w:val="006D410C"/>
    <w:rsid w:val="00B762B6"/>
    <w:rsid w:val="00BB106B"/>
    <w:rsid w:val="00BB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C02B9C"/>
  <w15:chartTrackingRefBased/>
  <w15:docId w15:val="{E26FB61A-AE17-9748-B6A2-5446C7111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41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10C"/>
  </w:style>
  <w:style w:type="paragraph" w:styleId="Footer">
    <w:name w:val="footer"/>
    <w:basedOn w:val="Normal"/>
    <w:link w:val="FooterChar"/>
    <w:uiPriority w:val="99"/>
    <w:unhideWhenUsed/>
    <w:rsid w:val="006D41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10C"/>
  </w:style>
  <w:style w:type="character" w:styleId="PageNumber">
    <w:name w:val="page number"/>
    <w:basedOn w:val="DefaultParagraphFont"/>
    <w:uiPriority w:val="99"/>
    <w:semiHidden/>
    <w:unhideWhenUsed/>
    <w:rsid w:val="006D4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Basilio Martinez</dc:creator>
  <cp:keywords/>
  <dc:description/>
  <cp:lastModifiedBy>Basilio Martinez</cp:lastModifiedBy>
  <cp:revision>1</cp:revision>
  <dcterms:created xsi:type="dcterms:W3CDTF">2019-07-09T22:23:00Z</dcterms:created>
  <dcterms:modified xsi:type="dcterms:W3CDTF">2019-07-09T22:47:00Z</dcterms:modified>
</cp:coreProperties>
</file>