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DD" w:rsidRDefault="00C03BDD" w:rsidP="00C03BDD">
      <w:r>
        <w:t xml:space="preserve">TECHNADYNE </w:t>
      </w:r>
      <w:proofErr w:type="gramStart"/>
      <w:r>
        <w:t>PC1X  COMPENSATOR</w:t>
      </w:r>
      <w:proofErr w:type="gramEnd"/>
      <w:r>
        <w:t xml:space="preserve"> ASSEMBLY                                               </w:t>
      </w:r>
      <w:r>
        <w:tab/>
      </w:r>
      <w:r w:rsidR="00D3370B">
        <w:t>11/14</w:t>
      </w:r>
      <w:r w:rsidR="000E2015">
        <w:t>/17</w:t>
      </w:r>
    </w:p>
    <w:p w:rsidR="00716130" w:rsidRDefault="00C03BDD" w:rsidP="00D7727C">
      <w:pPr>
        <w:pStyle w:val="ListParagraph"/>
        <w:numPr>
          <w:ilvl w:val="0"/>
          <w:numId w:val="1"/>
        </w:numPr>
      </w:pPr>
      <w:r>
        <w:t xml:space="preserve">Collect PC1X comp parts, modified </w:t>
      </w:r>
      <w:r w:rsidR="00D3370B">
        <w:t xml:space="preserve">top </w:t>
      </w:r>
      <w:r>
        <w:t xml:space="preserve">manifold, 4 x 6-32 x 1.5” FHCS, </w:t>
      </w:r>
      <w:proofErr w:type="spellStart"/>
      <w:r w:rsidR="00A60A3D">
        <w:t>LocTite</w:t>
      </w:r>
      <w:proofErr w:type="spellEnd"/>
      <w:r w:rsidR="00A60A3D">
        <w:t xml:space="preserve"> Gasket Sealer #2</w:t>
      </w:r>
      <w:r>
        <w:t xml:space="preserve">, sand </w:t>
      </w:r>
      <w:r w:rsidR="00D7727C">
        <w:t>p</w:t>
      </w:r>
      <w:r>
        <w:t xml:space="preserve">aper, acetone, </w:t>
      </w:r>
      <w:r w:rsidR="00716130">
        <w:t xml:space="preserve">#11, </w:t>
      </w:r>
      <w:r>
        <w:t xml:space="preserve"> 6-32 tap, </w:t>
      </w:r>
      <w:r w:rsidR="00B92FF7">
        <w:t>0.11”</w:t>
      </w:r>
      <w:r w:rsidR="00142096">
        <w:t xml:space="preserve">transfer punch, </w:t>
      </w:r>
      <w:r w:rsidR="00B92FF7">
        <w:t>1/8</w:t>
      </w:r>
      <w:r>
        <w:t>” hole punch</w:t>
      </w:r>
      <w:r w:rsidR="00F9183D">
        <w:t>,</w:t>
      </w:r>
      <w:r w:rsidR="00716130">
        <w:t xml:space="preserve"> </w:t>
      </w:r>
      <w:r w:rsidR="000008A0">
        <w:t>2 x 7” 1/8” tubing,</w:t>
      </w:r>
      <w:r w:rsidR="00D3370B">
        <w:t xml:space="preserve"> </w:t>
      </w:r>
      <w:r w:rsidR="000008A0">
        <w:t xml:space="preserve"> 1 x 7.5” ¼” </w:t>
      </w:r>
      <w:proofErr w:type="spellStart"/>
      <w:r w:rsidR="000008A0">
        <w:t>parflex</w:t>
      </w:r>
      <w:proofErr w:type="spellEnd"/>
      <w:r w:rsidR="00716130">
        <w:t xml:space="preserve"> </w:t>
      </w:r>
      <w:r w:rsidR="000008A0">
        <w:t xml:space="preserve">, </w:t>
      </w:r>
      <w:r w:rsidR="00716130">
        <w:t xml:space="preserve"> </w:t>
      </w:r>
      <w:r w:rsidR="00F9183D">
        <w:t xml:space="preserve"> 2-211-70 </w:t>
      </w:r>
      <w:proofErr w:type="spellStart"/>
      <w:r w:rsidR="00716130">
        <w:t>o</w:t>
      </w:r>
      <w:r w:rsidR="00F9183D">
        <w:t>ring</w:t>
      </w:r>
      <w:proofErr w:type="spellEnd"/>
      <w:r w:rsidR="00716130">
        <w:t>.</w:t>
      </w:r>
      <w:r w:rsidR="00D7727C">
        <w:rPr>
          <w:noProof/>
        </w:rPr>
        <mc:AlternateContent>
          <mc:Choice Requires="wps">
            <w:drawing>
              <wp:inline distT="0" distB="0" distL="0" distR="0" wp14:anchorId="0E4A6C01" wp14:editId="581E14CA">
                <wp:extent cx="301625" cy="301625"/>
                <wp:effectExtent l="0" t="0" r="0" b="0"/>
                <wp:docPr id="1" name="AutoShape 1" descr="https://mbarimail.mbari.org/service/home/~/?auth=co&amp;loc=en_US&amp;id=73162&amp;part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mbarimail.mbari.org/service/home/~/?auth=co&amp;loc=en_US&amp;id=73162&amp;part=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C03BDD" w:rsidRDefault="00D7727C" w:rsidP="00716130">
      <w:pPr>
        <w:pStyle w:val="ListParagraph"/>
        <w:ind w:left="990"/>
      </w:pPr>
      <w:r>
        <w:t xml:space="preserve">  </w:t>
      </w:r>
      <w:r>
        <w:rPr>
          <w:noProof/>
        </w:rPr>
        <w:drawing>
          <wp:inline distT="0" distB="0" distL="0" distR="0" wp14:anchorId="77DA3ADA" wp14:editId="0A10A56D">
            <wp:extent cx="4034696" cy="2553419"/>
            <wp:effectExtent l="0" t="0" r="4445" b="0"/>
            <wp:docPr id="3" name="Picture 3" descr="C:\Users\scji\AppData\Local\Temp\IMG_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ji\AppData\Local\Temp\IMG_19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689" cy="255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F9F">
        <w:rPr>
          <w:noProof/>
        </w:rPr>
        <w:drawing>
          <wp:inline distT="0" distB="0" distL="0" distR="0" wp14:anchorId="3BA6ED30" wp14:editId="0DE612D2">
            <wp:extent cx="4132053" cy="2965411"/>
            <wp:effectExtent l="0" t="0" r="1905" b="6985"/>
            <wp:docPr id="2" name="Picture 2" descr="C:\Users\scji\AppData\Local\Temp\IMG_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AppData\Local\Temp\IMG_19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066" cy="296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130" w:rsidRDefault="00716130" w:rsidP="00C03BDD">
      <w:pPr>
        <w:pStyle w:val="ListParagraph"/>
        <w:numPr>
          <w:ilvl w:val="0"/>
          <w:numId w:val="1"/>
        </w:numPr>
      </w:pPr>
      <w:r>
        <w:t>Use the #11 drill to ream guide pin hole in lower half section.</w:t>
      </w:r>
    </w:p>
    <w:p w:rsidR="00B30736" w:rsidRDefault="00B30736" w:rsidP="00B30736">
      <w:pPr>
        <w:pStyle w:val="ListParagraph"/>
        <w:numPr>
          <w:ilvl w:val="0"/>
          <w:numId w:val="1"/>
        </w:numPr>
      </w:pPr>
      <w:r>
        <w:t>Roughen all surfaces to be bonded with Gasket Sealer.  Course paper on plastic, med on rubber. Both flat surfaces of housing, both sides of diaphragm, piston top, cap underside.</w:t>
      </w:r>
    </w:p>
    <w:p w:rsidR="00B30736" w:rsidRDefault="00B30736" w:rsidP="00B30736">
      <w:pPr>
        <w:pStyle w:val="ListParagraph"/>
        <w:numPr>
          <w:ilvl w:val="0"/>
          <w:numId w:val="1"/>
        </w:numPr>
      </w:pPr>
      <w:r>
        <w:t>Clean surfaces with acetone.</w:t>
      </w:r>
    </w:p>
    <w:p w:rsidR="00DA0000" w:rsidRDefault="00DA0000" w:rsidP="00B30736">
      <w:pPr>
        <w:pStyle w:val="ListParagraph"/>
        <w:numPr>
          <w:ilvl w:val="0"/>
          <w:numId w:val="1"/>
        </w:numPr>
      </w:pPr>
      <w:r>
        <w:t>Punch a 1/8” hole in diaphragm top center.</w:t>
      </w:r>
    </w:p>
    <w:p w:rsidR="00B30736" w:rsidRDefault="00B92FF7" w:rsidP="00B30736">
      <w:pPr>
        <w:pStyle w:val="ListParagraph"/>
        <w:ind w:left="990"/>
      </w:pPr>
      <w:r>
        <w:rPr>
          <w:noProof/>
        </w:rPr>
        <w:lastRenderedPageBreak/>
        <w:drawing>
          <wp:inline distT="0" distB="0" distL="0" distR="0">
            <wp:extent cx="2587925" cy="1942410"/>
            <wp:effectExtent l="0" t="0" r="3175" b="1270"/>
            <wp:docPr id="11" name="Picture 11" descr="U:\Pics\mbari photos\LRAUV\pis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LRAUV\pist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28" cy="194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000">
        <w:t xml:space="preserve"> </w:t>
      </w:r>
      <w:r w:rsidR="00DA0000">
        <w:rPr>
          <w:noProof/>
        </w:rPr>
        <w:drawing>
          <wp:inline distT="0" distB="0" distL="0" distR="0">
            <wp:extent cx="2608958" cy="1958196"/>
            <wp:effectExtent l="0" t="0" r="1270" b="4445"/>
            <wp:docPr id="10" name="Picture 10" descr="U:\Pics\mbari photos\LRAUV\Pc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LRAUV\Pci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53" cy="195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36" w:rsidRDefault="00B30736" w:rsidP="00B30736">
      <w:pPr>
        <w:pStyle w:val="ListParagraph"/>
        <w:ind w:left="990"/>
      </w:pPr>
    </w:p>
    <w:p w:rsidR="00B30736" w:rsidRDefault="00B30736" w:rsidP="00B30736">
      <w:pPr>
        <w:pStyle w:val="ListParagraph"/>
        <w:ind w:left="990"/>
      </w:pPr>
      <w:r>
        <w:t>Apply a very thin layer of Gasket Sealer on piston top, diaphragm, cap underside surfaces to be bonded. Q tips help</w:t>
      </w:r>
      <w:proofErr w:type="gramStart"/>
      <w:r>
        <w:t>,  Avoid</w:t>
      </w:r>
      <w:proofErr w:type="gramEnd"/>
      <w:r>
        <w:t xml:space="preserve"> </w:t>
      </w:r>
      <w:proofErr w:type="spellStart"/>
      <w:r>
        <w:t>radiused</w:t>
      </w:r>
      <w:proofErr w:type="spellEnd"/>
      <w:r>
        <w:t xml:space="preserve"> edges.   </w:t>
      </w:r>
    </w:p>
    <w:p w:rsidR="00DA0000" w:rsidRDefault="00DA0000" w:rsidP="00B30736">
      <w:pPr>
        <w:pStyle w:val="ListParagraph"/>
        <w:ind w:left="990"/>
      </w:pPr>
    </w:p>
    <w:p w:rsidR="00DA0000" w:rsidRDefault="00DA0000" w:rsidP="00DA0000">
      <w:pPr>
        <w:pStyle w:val="ListParagraph"/>
        <w:numPr>
          <w:ilvl w:val="0"/>
          <w:numId w:val="1"/>
        </w:numPr>
      </w:pPr>
      <w:r>
        <w:t xml:space="preserve">  Assemble piston, </w:t>
      </w:r>
      <w:proofErr w:type="spellStart"/>
      <w:r>
        <w:t>diaphram</w:t>
      </w:r>
      <w:proofErr w:type="spellEnd"/>
      <w:r>
        <w:t xml:space="preserve"> and cap with supplied 4-40 x ¼” </w:t>
      </w:r>
      <w:proofErr w:type="spellStart"/>
      <w:r>
        <w:t>SHCscrew</w:t>
      </w:r>
      <w:proofErr w:type="spellEnd"/>
      <w:r>
        <w:t>.</w:t>
      </w:r>
    </w:p>
    <w:p w:rsidR="00DA0000" w:rsidRDefault="00DA0000" w:rsidP="00DA0000">
      <w:pPr>
        <w:pStyle w:val="ListParagraph"/>
        <w:numPr>
          <w:ilvl w:val="0"/>
          <w:numId w:val="1"/>
        </w:numPr>
      </w:pPr>
      <w:r>
        <w:t xml:space="preserve">Clean any overflow from piston edges. </w:t>
      </w:r>
    </w:p>
    <w:p w:rsidR="00DA0000" w:rsidRDefault="00DA0000" w:rsidP="00DA0000">
      <w:pPr>
        <w:pStyle w:val="ListParagraph"/>
        <w:numPr>
          <w:ilvl w:val="0"/>
          <w:numId w:val="1"/>
        </w:numPr>
      </w:pPr>
      <w:r>
        <w:t>Screw piston guide into piston bottom, tighten gently.</w:t>
      </w:r>
    </w:p>
    <w:p w:rsidR="00DA0000" w:rsidRDefault="00DA0000" w:rsidP="00DA0000">
      <w:pPr>
        <w:pStyle w:val="ListParagraph"/>
        <w:numPr>
          <w:ilvl w:val="0"/>
          <w:numId w:val="1"/>
        </w:numPr>
      </w:pPr>
      <w:r>
        <w:t xml:space="preserve">Let dry for a few hours if possible.  This </w:t>
      </w:r>
      <w:proofErr w:type="spellStart"/>
      <w:r>
        <w:t>ass’y</w:t>
      </w:r>
      <w:proofErr w:type="spellEnd"/>
      <w:r>
        <w:t xml:space="preserve"> will allow a better fitment and positioning of the punched holes in the diaphragm into the housing.</w:t>
      </w:r>
    </w:p>
    <w:p w:rsidR="00B65944" w:rsidRDefault="00B65944" w:rsidP="00B65944">
      <w:pPr>
        <w:pStyle w:val="ListParagraph"/>
        <w:ind w:left="990"/>
      </w:pPr>
    </w:p>
    <w:p w:rsidR="00B65944" w:rsidRDefault="00C03BDD" w:rsidP="00DB1D41">
      <w:pPr>
        <w:pStyle w:val="ListParagraph"/>
        <w:numPr>
          <w:ilvl w:val="0"/>
          <w:numId w:val="1"/>
        </w:numPr>
      </w:pPr>
      <w:r>
        <w:t>Dry fit the piston</w:t>
      </w:r>
      <w:r w:rsidR="00DA0000">
        <w:t xml:space="preserve"> </w:t>
      </w:r>
      <w:proofErr w:type="spellStart"/>
      <w:r w:rsidR="00DA0000">
        <w:t>ass’y</w:t>
      </w:r>
      <w:proofErr w:type="spellEnd"/>
      <w:r>
        <w:t xml:space="preserve"> and both lower halves, carefully </w:t>
      </w:r>
      <w:r w:rsidR="00DF7D1C">
        <w:t xml:space="preserve">mark the location of the </w:t>
      </w:r>
      <w:r w:rsidR="00DA0000">
        <w:t xml:space="preserve">4 </w:t>
      </w:r>
      <w:proofErr w:type="gramStart"/>
      <w:r w:rsidR="00DA0000">
        <w:t xml:space="preserve">remaining </w:t>
      </w:r>
      <w:r w:rsidR="00DF7D1C">
        <w:t xml:space="preserve"> holes</w:t>
      </w:r>
      <w:proofErr w:type="gramEnd"/>
      <w:r w:rsidR="00DF7D1C">
        <w:t xml:space="preserve"> required.  The corner holes in the </w:t>
      </w:r>
      <w:r w:rsidR="00142096">
        <w:t xml:space="preserve">lower half of </w:t>
      </w:r>
      <w:r w:rsidR="00DF7D1C">
        <w:t xml:space="preserve">comp are not used.  Care is needed </w:t>
      </w:r>
      <w:r w:rsidR="00B65944">
        <w:t>u</w:t>
      </w:r>
      <w:r w:rsidR="00DA0000">
        <w:t xml:space="preserve">sing the transfer punch to avoid damaging the existing tapped 4-40 holes.   </w:t>
      </w:r>
      <w:r w:rsidR="00B92FF7">
        <w:t xml:space="preserve">Piston </w:t>
      </w:r>
      <w:proofErr w:type="spellStart"/>
      <w:r w:rsidR="00B92FF7">
        <w:t>ass’y</w:t>
      </w:r>
      <w:proofErr w:type="spellEnd"/>
      <w:r w:rsidR="00B92FF7">
        <w:t xml:space="preserve"> is pushed ½ </w:t>
      </w:r>
      <w:proofErr w:type="gramStart"/>
      <w:r w:rsidR="00B92FF7">
        <w:t>way</w:t>
      </w:r>
      <w:proofErr w:type="gramEnd"/>
      <w:r w:rsidR="00B92FF7">
        <w:t xml:space="preserve"> down to position diaphragm at </w:t>
      </w:r>
      <w:proofErr w:type="spellStart"/>
      <w:r w:rsidR="00B92FF7">
        <w:t>midtravel</w:t>
      </w:r>
      <w:proofErr w:type="spellEnd"/>
      <w:r w:rsidR="00B92FF7">
        <w:t>.</w:t>
      </w:r>
    </w:p>
    <w:p w:rsidR="00C03BDD" w:rsidRDefault="00B92FF7" w:rsidP="00B65944">
      <w:pPr>
        <w:pStyle w:val="ListParagraph"/>
        <w:ind w:left="990"/>
      </w:pPr>
      <w:r>
        <w:t xml:space="preserve">    </w:t>
      </w:r>
      <w:r>
        <w:rPr>
          <w:noProof/>
        </w:rPr>
        <w:drawing>
          <wp:inline distT="0" distB="0" distL="0" distR="0">
            <wp:extent cx="3087140" cy="2317103"/>
            <wp:effectExtent l="4128" t="0" r="3492" b="3493"/>
            <wp:docPr id="12" name="Picture 12" descr="U:\Pics\mbari photos\LRAUV\h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LRAUV\hol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5506" cy="232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DB1D41">
        <w:rPr>
          <w:noProof/>
        </w:rPr>
        <w:drawing>
          <wp:inline distT="0" distB="0" distL="0" distR="0" wp14:anchorId="048AF2E5" wp14:editId="6194FA21">
            <wp:extent cx="3114581" cy="2337700"/>
            <wp:effectExtent l="7302" t="0" r="0" b="0"/>
            <wp:docPr id="5" name="Picture 5" descr="C:\Users\scji\AppData\Local\Temp\IMG_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ji\AppData\Local\Temp\IMG_19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5427" cy="233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D1C" w:rsidRDefault="00142096" w:rsidP="00C03BDD">
      <w:pPr>
        <w:pStyle w:val="ListParagraph"/>
        <w:numPr>
          <w:ilvl w:val="0"/>
          <w:numId w:val="1"/>
        </w:numPr>
      </w:pPr>
      <w:r>
        <w:t xml:space="preserve">Punch </w:t>
      </w:r>
      <w:r w:rsidR="00B65944">
        <w:t xml:space="preserve">the remaining 4 screw </w:t>
      </w:r>
      <w:r>
        <w:t>1/8”</w:t>
      </w:r>
      <w:r w:rsidR="00DF7D1C">
        <w:t xml:space="preserve"> holes in diaphragm.</w:t>
      </w:r>
    </w:p>
    <w:p w:rsidR="00B65944" w:rsidRDefault="00B65944" w:rsidP="00B65944">
      <w:pPr>
        <w:pStyle w:val="ListParagraph"/>
        <w:ind w:left="990"/>
      </w:pPr>
    </w:p>
    <w:p w:rsidR="00B65944" w:rsidRDefault="00B65944" w:rsidP="00B65944">
      <w:pPr>
        <w:pStyle w:val="ListParagraph"/>
        <w:numPr>
          <w:ilvl w:val="0"/>
          <w:numId w:val="1"/>
        </w:numPr>
      </w:pPr>
      <w:r>
        <w:t xml:space="preserve">Apply a very thin layer of Gasket Sealer as </w:t>
      </w:r>
      <w:proofErr w:type="gramStart"/>
      <w:r>
        <w:t>before  on</w:t>
      </w:r>
      <w:proofErr w:type="gramEnd"/>
      <w:r>
        <w:t xml:space="preserve"> diaphragm, housing surfaces to be bonded. Q tips help</w:t>
      </w:r>
      <w:proofErr w:type="gramStart"/>
      <w:r>
        <w:t>,  Avoid</w:t>
      </w:r>
      <w:proofErr w:type="gramEnd"/>
      <w:r>
        <w:t xml:space="preserve"> </w:t>
      </w:r>
      <w:proofErr w:type="spellStart"/>
      <w:r>
        <w:t>radiused</w:t>
      </w:r>
      <w:proofErr w:type="spellEnd"/>
      <w:r>
        <w:t xml:space="preserve"> edges.   </w:t>
      </w:r>
    </w:p>
    <w:p w:rsidR="00B65944" w:rsidRDefault="00B65944" w:rsidP="00D3370B">
      <w:pPr>
        <w:pStyle w:val="ListParagraph"/>
        <w:ind w:left="990"/>
      </w:pPr>
    </w:p>
    <w:p w:rsidR="00B65944" w:rsidRDefault="00B65944" w:rsidP="00B65944"/>
    <w:p w:rsidR="00DF7D1C" w:rsidRDefault="00A60A3D" w:rsidP="003A2CBA">
      <w:pPr>
        <w:pStyle w:val="ListParagraph"/>
        <w:ind w:left="990"/>
      </w:pPr>
      <w:bookmarkStart w:id="0" w:name="_GoBack"/>
      <w:bookmarkEnd w:id="0"/>
      <w:r>
        <w:rPr>
          <w:noProof/>
        </w:rPr>
        <w:drawing>
          <wp:inline distT="0" distB="0" distL="0" distR="0" wp14:anchorId="67770B5C" wp14:editId="5CFBB092">
            <wp:extent cx="4011283" cy="3010734"/>
            <wp:effectExtent l="0" t="0" r="8890" b="0"/>
            <wp:docPr id="9" name="Picture 9" descr="X:\900739.LRAUV\Project.Drawings\Project.ME.Dwgs\LRAUV\Pictures\CompGaskSe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0739.LRAUV\Project.Drawings\Project.ME.Dwgs\LRAUV\Pictures\CompGaskSeal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72" cy="301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BA3" w:rsidRDefault="000F0BA3" w:rsidP="003A2CBA">
      <w:pPr>
        <w:pStyle w:val="ListParagraph"/>
        <w:ind w:left="990"/>
      </w:pPr>
    </w:p>
    <w:p w:rsidR="00DF7D1C" w:rsidRDefault="00502564" w:rsidP="00C03BDD">
      <w:pPr>
        <w:pStyle w:val="ListParagraph"/>
        <w:numPr>
          <w:ilvl w:val="0"/>
          <w:numId w:val="1"/>
        </w:numPr>
      </w:pPr>
      <w:r>
        <w:t xml:space="preserve">Insert spring, assemble housing, piston </w:t>
      </w:r>
      <w:proofErr w:type="spellStart"/>
      <w:r>
        <w:t>ass’y</w:t>
      </w:r>
      <w:proofErr w:type="spellEnd"/>
      <w:r>
        <w:t>, using supplied 4-40 SHCS as a guide.</w:t>
      </w:r>
      <w:r w:rsidR="007120C8">
        <w:t xml:space="preserve">  This isn’t easy, spring is strong.  A small clamp on the piston guide rod to hold it in the retracted </w:t>
      </w:r>
      <w:proofErr w:type="gramStart"/>
      <w:r w:rsidR="007120C8">
        <w:t>position  is</w:t>
      </w:r>
      <w:proofErr w:type="gramEnd"/>
      <w:r w:rsidR="007120C8">
        <w:t xml:space="preserve"> very helpful. </w:t>
      </w:r>
    </w:p>
    <w:p w:rsidR="00F9183D" w:rsidRDefault="00F9183D" w:rsidP="00F9183D">
      <w:pPr>
        <w:pStyle w:val="ListParagraph"/>
      </w:pPr>
    </w:p>
    <w:p w:rsidR="00502564" w:rsidRDefault="00502564" w:rsidP="00C03BDD">
      <w:pPr>
        <w:pStyle w:val="ListParagraph"/>
        <w:numPr>
          <w:ilvl w:val="0"/>
          <w:numId w:val="1"/>
        </w:numPr>
      </w:pPr>
      <w:r>
        <w:t>Dry for 24 hours.</w:t>
      </w:r>
    </w:p>
    <w:p w:rsidR="000F0BA3" w:rsidRDefault="00502564" w:rsidP="000F0BA3">
      <w:pPr>
        <w:pStyle w:val="ListParagraph"/>
        <w:numPr>
          <w:ilvl w:val="0"/>
          <w:numId w:val="1"/>
        </w:numPr>
      </w:pPr>
      <w:r>
        <w:t>Trim excess rubber from outside of housing with a razor blade</w:t>
      </w:r>
      <w:r w:rsidR="000F0BA3">
        <w:rPr>
          <w:noProof/>
        </w:rPr>
        <w:drawing>
          <wp:inline distT="0" distB="0" distL="0" distR="0" wp14:anchorId="00423415" wp14:editId="06D4C50D">
            <wp:extent cx="3269412" cy="2453911"/>
            <wp:effectExtent l="0" t="0" r="7620" b="3810"/>
            <wp:docPr id="13" name="Picture 13" descr="U:\Pics\mbari photos\LRAUV\tr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LRAUV\tri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70" cy="245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96" w:rsidRDefault="00D3370B" w:rsidP="00DB1D41">
      <w:pPr>
        <w:pStyle w:val="ListParagraph"/>
        <w:numPr>
          <w:ilvl w:val="0"/>
          <w:numId w:val="1"/>
        </w:numPr>
      </w:pPr>
      <w:proofErr w:type="spellStart"/>
      <w:r>
        <w:lastRenderedPageBreak/>
        <w:t>Mid block</w:t>
      </w:r>
      <w:proofErr w:type="spellEnd"/>
      <w:r>
        <w:t xml:space="preserve">, </w:t>
      </w:r>
      <w:r w:rsidR="00F9183D">
        <w:t xml:space="preserve">tap </w:t>
      </w:r>
      <w:r>
        <w:t xml:space="preserve">corner holes 5/8” deep </w:t>
      </w:r>
      <w:r w:rsidR="00F9183D">
        <w:t>with 6-32.</w:t>
      </w:r>
      <w:r>
        <w:t xml:space="preserve">  </w:t>
      </w:r>
      <w:r w:rsidR="000F0BA3">
        <w:t>If not done earlier.</w:t>
      </w:r>
    </w:p>
    <w:p w:rsidR="00F9183D" w:rsidRDefault="00F9183D" w:rsidP="00DB1D41">
      <w:pPr>
        <w:pStyle w:val="ListParagraph"/>
        <w:numPr>
          <w:ilvl w:val="0"/>
          <w:numId w:val="1"/>
        </w:numPr>
      </w:pPr>
      <w:r>
        <w:t xml:space="preserve">Clean parts,  grease </w:t>
      </w:r>
      <w:proofErr w:type="spellStart"/>
      <w:r>
        <w:t>oring</w:t>
      </w:r>
      <w:proofErr w:type="spellEnd"/>
      <w:r>
        <w:t xml:space="preserve">, groove, install </w:t>
      </w:r>
      <w:proofErr w:type="spellStart"/>
      <w:r>
        <w:t>oring</w:t>
      </w:r>
      <w:proofErr w:type="spellEnd"/>
      <w:r>
        <w:t>, a</w:t>
      </w:r>
      <w:r w:rsidR="00D3370B">
        <w:t xml:space="preserve">ssemble with 4 x 6-32 x 1.5” </w:t>
      </w:r>
      <w:proofErr w:type="spellStart"/>
      <w:r w:rsidR="00D3370B">
        <w:t>FHead</w:t>
      </w:r>
      <w:proofErr w:type="spellEnd"/>
    </w:p>
    <w:p w:rsidR="00C03BDD" w:rsidRDefault="00C03BDD">
      <w:r>
        <w:tab/>
      </w:r>
      <w:r>
        <w:tab/>
      </w:r>
      <w:r w:rsidR="003A2CBA">
        <w:rPr>
          <w:noProof/>
        </w:rPr>
        <w:drawing>
          <wp:inline distT="0" distB="0" distL="0" distR="0">
            <wp:extent cx="5943600" cy="4461067"/>
            <wp:effectExtent l="0" t="0" r="0" b="0"/>
            <wp:docPr id="4" name="Picture 4" descr="X:\900739.LRAUV\Project.Drawings\Project.ME.Dwgs\LRAUV\Pictures\PC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0739.LRAUV\Project.Drawings\Project.ME.Dwgs\LRAUV\Pictures\PCIX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96" w:rsidRDefault="00142096" w:rsidP="00142096">
      <w:pPr>
        <w:pStyle w:val="ListParagraph"/>
        <w:numPr>
          <w:ilvl w:val="0"/>
          <w:numId w:val="1"/>
        </w:numPr>
      </w:pPr>
      <w:r>
        <w:t xml:space="preserve">Finish </w:t>
      </w:r>
      <w:proofErr w:type="spellStart"/>
      <w:r>
        <w:t>ass’y</w:t>
      </w:r>
      <w:proofErr w:type="spellEnd"/>
      <w:r>
        <w:t xml:space="preserve">  </w:t>
      </w:r>
      <w:r w:rsidR="00716130">
        <w:t xml:space="preserve"> .  </w:t>
      </w:r>
    </w:p>
    <w:p w:rsidR="00A13F9F" w:rsidRDefault="00F9183D" w:rsidP="00F9183D">
      <w:pPr>
        <w:pStyle w:val="ListParagraph"/>
        <w:numPr>
          <w:ilvl w:val="0"/>
          <w:numId w:val="1"/>
        </w:numPr>
      </w:pPr>
      <w:r w:rsidRPr="00F9183D">
        <w:t xml:space="preserve">Do a functional check by pumping in oil, should move smoothly from 4-7 psi for full travel. 1st fill may not be very smooth. </w:t>
      </w:r>
    </w:p>
    <w:p w:rsidR="00F9183D" w:rsidRPr="00F9183D" w:rsidRDefault="00F9183D" w:rsidP="00F9183D">
      <w:pPr>
        <w:pStyle w:val="ListParagraph"/>
        <w:numPr>
          <w:ilvl w:val="0"/>
          <w:numId w:val="1"/>
        </w:numPr>
      </w:pPr>
      <w:r w:rsidRPr="00F9183D">
        <w:t xml:space="preserve">   </w:t>
      </w:r>
      <w:r w:rsidR="00A13F9F">
        <w:t xml:space="preserve">Leave filled for 24 </w:t>
      </w:r>
      <w:proofErr w:type="spellStart"/>
      <w:r w:rsidR="00A13F9F">
        <w:t>hrs</w:t>
      </w:r>
      <w:proofErr w:type="spellEnd"/>
      <w:r w:rsidR="00A13F9F">
        <w:t xml:space="preserve"> to leak check.</w:t>
      </w:r>
    </w:p>
    <w:p w:rsidR="00F9183D" w:rsidRDefault="00F9183D" w:rsidP="00F9183D">
      <w:pPr>
        <w:pStyle w:val="ListParagraph"/>
        <w:ind w:left="990"/>
      </w:pPr>
    </w:p>
    <w:p w:rsidR="00F9183D" w:rsidRDefault="00F9183D" w:rsidP="00F9183D"/>
    <w:p w:rsidR="00C03BDD" w:rsidRDefault="00C03BDD"/>
    <w:sectPr w:rsidR="00C0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9302B"/>
    <w:multiLevelType w:val="hybridMultilevel"/>
    <w:tmpl w:val="80A82EA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C4AAA"/>
    <w:multiLevelType w:val="hybridMultilevel"/>
    <w:tmpl w:val="F3BE6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DD"/>
    <w:rsid w:val="000008A0"/>
    <w:rsid w:val="000E2015"/>
    <w:rsid w:val="000F0BA3"/>
    <w:rsid w:val="00142096"/>
    <w:rsid w:val="003A2CBA"/>
    <w:rsid w:val="00502564"/>
    <w:rsid w:val="007120C8"/>
    <w:rsid w:val="00716130"/>
    <w:rsid w:val="009C5BC5"/>
    <w:rsid w:val="00A13F9F"/>
    <w:rsid w:val="00A60A3D"/>
    <w:rsid w:val="00AB26B8"/>
    <w:rsid w:val="00B30736"/>
    <w:rsid w:val="00B65944"/>
    <w:rsid w:val="00B92FF7"/>
    <w:rsid w:val="00C03BDD"/>
    <w:rsid w:val="00D3370B"/>
    <w:rsid w:val="00D7727C"/>
    <w:rsid w:val="00DA0000"/>
    <w:rsid w:val="00DB1D41"/>
    <w:rsid w:val="00DF7D1C"/>
    <w:rsid w:val="00F9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B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B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2326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11</cp:revision>
  <cp:lastPrinted>2017-11-14T21:02:00Z</cp:lastPrinted>
  <dcterms:created xsi:type="dcterms:W3CDTF">2015-12-22T21:55:00Z</dcterms:created>
  <dcterms:modified xsi:type="dcterms:W3CDTF">2017-11-16T00:45:00Z</dcterms:modified>
</cp:coreProperties>
</file>