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8D3" w:rsidRPr="00D43457" w:rsidRDefault="006F38D3" w:rsidP="006F38D3">
      <w:pPr>
        <w:jc w:val="center"/>
        <w:rPr>
          <w:color w:val="4472C4" w:themeColor="accent5"/>
          <w:sz w:val="24"/>
        </w:rPr>
      </w:pPr>
      <w:r w:rsidRPr="00620FA1">
        <w:rPr>
          <w:sz w:val="24"/>
        </w:rPr>
        <w:t>2017_</w:t>
      </w:r>
      <w:r w:rsidR="00452165">
        <w:rPr>
          <w:sz w:val="24"/>
        </w:rPr>
        <w:t>10</w:t>
      </w:r>
      <w:r w:rsidRPr="00620FA1">
        <w:rPr>
          <w:sz w:val="24"/>
        </w:rPr>
        <w:t>_</w:t>
      </w:r>
      <w:r w:rsidR="00452165">
        <w:rPr>
          <w:sz w:val="24"/>
        </w:rPr>
        <w:t>1</w:t>
      </w:r>
      <w:r w:rsidR="001170AD">
        <w:rPr>
          <w:sz w:val="24"/>
        </w:rPr>
        <w:t>8</w:t>
      </w:r>
      <w:r w:rsidR="00452165">
        <w:rPr>
          <w:sz w:val="24"/>
        </w:rPr>
        <w:t xml:space="preserve"> LRAUV Build Meeting </w:t>
      </w:r>
      <w:r w:rsidR="00B628A6" w:rsidRPr="00D43457">
        <w:rPr>
          <w:i/>
          <w:color w:val="4472C4" w:themeColor="accent5"/>
          <w:sz w:val="24"/>
        </w:rPr>
        <w:t>Notes</w:t>
      </w:r>
    </w:p>
    <w:p w:rsidR="00452165" w:rsidRPr="00D43457" w:rsidRDefault="00B628A6" w:rsidP="006475D2">
      <w:pPr>
        <w:shd w:val="clear" w:color="auto" w:fill="FFFFFF"/>
        <w:spacing w:after="0" w:line="240" w:lineRule="auto"/>
        <w:rPr>
          <w:rFonts w:ascii="Arial" w:eastAsia="Times New Roman" w:hAnsi="Arial" w:cs="Arial"/>
          <w:i/>
          <w:color w:val="4472C4" w:themeColor="accent5"/>
          <w:sz w:val="20"/>
          <w:szCs w:val="20"/>
        </w:rPr>
      </w:pPr>
      <w:r w:rsidRPr="00D43457">
        <w:rPr>
          <w:rFonts w:ascii="Arial" w:eastAsia="Times New Roman" w:hAnsi="Arial" w:cs="Arial"/>
          <w:i/>
          <w:color w:val="4472C4" w:themeColor="accent5"/>
          <w:sz w:val="20"/>
          <w:szCs w:val="20"/>
        </w:rPr>
        <w:t>Present: Mike P., Jose, Jim S., Denis, Brett, Mark (notes)</w:t>
      </w:r>
    </w:p>
    <w:p w:rsidR="00CF2BD2" w:rsidRDefault="00CF2BD2" w:rsidP="007475F1">
      <w:pPr>
        <w:pStyle w:val="ListParagraph"/>
        <w:shd w:val="clear" w:color="auto" w:fill="FFFFFF"/>
        <w:spacing w:after="0" w:line="240" w:lineRule="auto"/>
        <w:ind w:left="0"/>
        <w:rPr>
          <w:rFonts w:ascii="Arial" w:eastAsia="Times New Roman" w:hAnsi="Arial" w:cs="Arial"/>
          <w:color w:val="000000" w:themeColor="text1"/>
          <w:sz w:val="20"/>
          <w:szCs w:val="20"/>
        </w:rPr>
      </w:pPr>
    </w:p>
    <w:p w:rsidR="007475F1" w:rsidRPr="007475F1" w:rsidRDefault="007475F1" w:rsidP="007475F1">
      <w:pPr>
        <w:pStyle w:val="ListParagraph"/>
        <w:shd w:val="clear" w:color="auto" w:fill="FFFFFF"/>
        <w:spacing w:after="0" w:line="240" w:lineRule="auto"/>
        <w:ind w:left="0"/>
        <w:rPr>
          <w:rFonts w:ascii="Arial" w:eastAsia="Times New Roman" w:hAnsi="Arial" w:cs="Arial"/>
          <w:i/>
          <w:sz w:val="20"/>
          <w:szCs w:val="20"/>
        </w:rPr>
      </w:pPr>
      <w:r w:rsidRPr="006475D2">
        <w:rPr>
          <w:rFonts w:ascii="Arial" w:eastAsia="Times New Roman" w:hAnsi="Arial" w:cs="Arial"/>
          <w:color w:val="000000" w:themeColor="text1"/>
          <w:sz w:val="20"/>
          <w:szCs w:val="20"/>
        </w:rPr>
        <w:t>Action items from last meeting:</w:t>
      </w:r>
    </w:p>
    <w:p w:rsidR="006F0744" w:rsidRPr="00D43457" w:rsidRDefault="006F0744" w:rsidP="006F0744">
      <w:pPr>
        <w:pStyle w:val="ListParagraph"/>
        <w:numPr>
          <w:ilvl w:val="0"/>
          <w:numId w:val="4"/>
        </w:numPr>
        <w:shd w:val="clear" w:color="auto" w:fill="FFFFFF"/>
        <w:spacing w:after="0" w:line="240" w:lineRule="auto"/>
        <w:rPr>
          <w:rFonts w:ascii="Arial" w:eastAsia="Times New Roman" w:hAnsi="Arial" w:cs="Arial"/>
          <w:color w:val="4472C4" w:themeColor="accent5"/>
          <w:sz w:val="20"/>
          <w:szCs w:val="20"/>
        </w:rPr>
      </w:pPr>
      <w:r w:rsidRPr="007475F1">
        <w:rPr>
          <w:rFonts w:ascii="Arial" w:eastAsia="Times New Roman" w:hAnsi="Arial" w:cs="Arial"/>
          <w:sz w:val="20"/>
          <w:szCs w:val="20"/>
        </w:rPr>
        <w:t>Mike P. getting bell cranks re-quoted and ordering.</w:t>
      </w:r>
      <w:r w:rsidR="00B628A6">
        <w:rPr>
          <w:rFonts w:ascii="Arial" w:eastAsia="Times New Roman" w:hAnsi="Arial" w:cs="Arial"/>
          <w:sz w:val="20"/>
          <w:szCs w:val="20"/>
        </w:rPr>
        <w:t xml:space="preserve"> </w:t>
      </w:r>
      <w:r w:rsidR="00B628A6" w:rsidRPr="00D43457">
        <w:rPr>
          <w:rFonts w:ascii="Arial" w:eastAsia="Times New Roman" w:hAnsi="Arial" w:cs="Arial"/>
          <w:i/>
          <w:color w:val="4472C4" w:themeColor="accent5"/>
          <w:sz w:val="20"/>
          <w:szCs w:val="20"/>
        </w:rPr>
        <w:t>Mike has 2 quotes on modified part. El Camino Machine is the low bidder and successfully made last go-around so will go with them. PO pending.</w:t>
      </w:r>
    </w:p>
    <w:p w:rsidR="006F0744" w:rsidRPr="00D43457" w:rsidRDefault="006F0744" w:rsidP="006F0744">
      <w:pPr>
        <w:pStyle w:val="ListParagraph"/>
        <w:numPr>
          <w:ilvl w:val="0"/>
          <w:numId w:val="4"/>
        </w:numPr>
        <w:shd w:val="clear" w:color="auto" w:fill="FFFFFF"/>
        <w:spacing w:after="0" w:line="240" w:lineRule="auto"/>
        <w:rPr>
          <w:rFonts w:ascii="Arial" w:eastAsia="Times New Roman" w:hAnsi="Arial" w:cs="Arial"/>
          <w:color w:val="4472C4" w:themeColor="accent5"/>
          <w:sz w:val="20"/>
          <w:szCs w:val="20"/>
        </w:rPr>
      </w:pPr>
      <w:r w:rsidRPr="007475F1">
        <w:rPr>
          <w:rFonts w:ascii="Arial" w:eastAsia="Times New Roman" w:hAnsi="Arial" w:cs="Arial"/>
          <w:sz w:val="20"/>
          <w:szCs w:val="20"/>
        </w:rPr>
        <w:t>Mark C. to get build schedule into MS project.</w:t>
      </w:r>
      <w:r w:rsidR="00B628A6">
        <w:rPr>
          <w:rFonts w:ascii="Arial" w:eastAsia="Times New Roman" w:hAnsi="Arial" w:cs="Arial"/>
          <w:sz w:val="20"/>
          <w:szCs w:val="20"/>
        </w:rPr>
        <w:t xml:space="preserve"> </w:t>
      </w:r>
      <w:r w:rsidR="00B628A6" w:rsidRPr="00D43457">
        <w:rPr>
          <w:rFonts w:ascii="Arial" w:eastAsia="Times New Roman" w:hAnsi="Arial" w:cs="Arial"/>
          <w:i/>
          <w:color w:val="4472C4" w:themeColor="accent5"/>
          <w:sz w:val="20"/>
          <w:szCs w:val="20"/>
        </w:rPr>
        <w:t>Still working on this.</w:t>
      </w:r>
    </w:p>
    <w:p w:rsidR="00CF2BD2" w:rsidRPr="00D43457" w:rsidRDefault="006F0744" w:rsidP="00CF2BD2">
      <w:pPr>
        <w:pStyle w:val="ListParagraph"/>
        <w:numPr>
          <w:ilvl w:val="0"/>
          <w:numId w:val="4"/>
        </w:numPr>
        <w:shd w:val="clear" w:color="auto" w:fill="FFFFFF"/>
        <w:spacing w:after="0" w:line="240" w:lineRule="auto"/>
        <w:rPr>
          <w:rFonts w:ascii="Arial" w:eastAsia="Times New Roman" w:hAnsi="Arial" w:cs="Arial"/>
          <w:color w:val="4472C4" w:themeColor="accent5"/>
          <w:sz w:val="20"/>
          <w:szCs w:val="20"/>
        </w:rPr>
      </w:pPr>
      <w:r w:rsidRPr="007475F1">
        <w:rPr>
          <w:rFonts w:ascii="Arial" w:eastAsia="Times New Roman" w:hAnsi="Arial" w:cs="Arial"/>
          <w:sz w:val="20"/>
          <w:szCs w:val="20"/>
        </w:rPr>
        <w:t>Mark C. following up on battery PCB status.</w:t>
      </w:r>
      <w:r w:rsidR="00B628A6">
        <w:rPr>
          <w:rFonts w:ascii="Arial" w:eastAsia="Times New Roman" w:hAnsi="Arial" w:cs="Arial"/>
          <w:sz w:val="20"/>
          <w:szCs w:val="20"/>
        </w:rPr>
        <w:t xml:space="preserve"> </w:t>
      </w:r>
      <w:r w:rsidR="00B628A6" w:rsidRPr="00D43457">
        <w:rPr>
          <w:rFonts w:ascii="Arial" w:eastAsia="Times New Roman" w:hAnsi="Arial" w:cs="Arial"/>
          <w:i/>
          <w:color w:val="4472C4" w:themeColor="accent5"/>
          <w:sz w:val="20"/>
          <w:szCs w:val="20"/>
        </w:rPr>
        <w:t>Jose received boards, Denis and Ken Heller checking out.</w:t>
      </w:r>
    </w:p>
    <w:p w:rsidR="006F0744" w:rsidRPr="00D43457" w:rsidRDefault="006F0744" w:rsidP="00CF2BD2">
      <w:pPr>
        <w:pStyle w:val="ListParagraph"/>
        <w:numPr>
          <w:ilvl w:val="0"/>
          <w:numId w:val="4"/>
        </w:numPr>
        <w:shd w:val="clear" w:color="auto" w:fill="FFFFFF"/>
        <w:spacing w:after="0" w:line="240" w:lineRule="auto"/>
        <w:rPr>
          <w:rFonts w:ascii="Arial" w:eastAsia="Times New Roman" w:hAnsi="Arial" w:cs="Arial"/>
          <w:color w:val="4472C4" w:themeColor="accent5"/>
          <w:sz w:val="20"/>
          <w:szCs w:val="20"/>
        </w:rPr>
      </w:pPr>
      <w:r w:rsidRPr="00CF2BD2">
        <w:rPr>
          <w:rFonts w:ascii="Arial" w:eastAsia="Times New Roman" w:hAnsi="Arial" w:cs="Arial"/>
          <w:sz w:val="20"/>
          <w:szCs w:val="20"/>
        </w:rPr>
        <w:t>Brett following up with WHOI on BOM and their parts status.</w:t>
      </w:r>
      <w:r w:rsidR="00CF2BD2" w:rsidRPr="00CF2BD2">
        <w:rPr>
          <w:rFonts w:ascii="Arial" w:eastAsia="Times New Roman" w:hAnsi="Arial" w:cs="Arial"/>
          <w:sz w:val="20"/>
          <w:szCs w:val="20"/>
        </w:rPr>
        <w:t xml:space="preserve"> </w:t>
      </w:r>
      <w:r w:rsidR="008B6642" w:rsidRPr="008B6642">
        <w:rPr>
          <w:rFonts w:ascii="Arial" w:eastAsia="Times New Roman" w:hAnsi="Arial" w:cs="Arial"/>
          <w:sz w:val="20"/>
          <w:szCs w:val="20"/>
        </w:rPr>
        <w:t xml:space="preserve">Note: </w:t>
      </w:r>
      <w:r w:rsidR="008B6642">
        <w:rPr>
          <w:rFonts w:ascii="Arial" w:eastAsia="Times New Roman" w:hAnsi="Arial" w:cs="Arial"/>
          <w:sz w:val="20"/>
          <w:szCs w:val="20"/>
        </w:rPr>
        <w:t>BOM is being updated regularly with more information – is WHOI working from a current version?</w:t>
      </w:r>
      <w:r w:rsidR="00B628A6">
        <w:rPr>
          <w:rFonts w:ascii="Arial" w:eastAsia="Times New Roman" w:hAnsi="Arial" w:cs="Arial"/>
          <w:sz w:val="20"/>
          <w:szCs w:val="20"/>
        </w:rPr>
        <w:t xml:space="preserve"> </w:t>
      </w:r>
      <w:r w:rsidR="00B628A6" w:rsidRPr="00D43457">
        <w:rPr>
          <w:rFonts w:ascii="Arial" w:eastAsia="Times New Roman" w:hAnsi="Arial" w:cs="Arial"/>
          <w:i/>
          <w:color w:val="4472C4" w:themeColor="accent5"/>
          <w:sz w:val="20"/>
          <w:szCs w:val="20"/>
        </w:rPr>
        <w:t xml:space="preserve">Brett sent an </w:t>
      </w:r>
      <w:proofErr w:type="gramStart"/>
      <w:r w:rsidR="00B628A6" w:rsidRPr="00D43457">
        <w:rPr>
          <w:rFonts w:ascii="Arial" w:eastAsia="Times New Roman" w:hAnsi="Arial" w:cs="Arial"/>
          <w:i/>
          <w:color w:val="4472C4" w:themeColor="accent5"/>
          <w:sz w:val="20"/>
          <w:szCs w:val="20"/>
        </w:rPr>
        <w:t xml:space="preserve">updated </w:t>
      </w:r>
      <w:r w:rsidR="00D43457" w:rsidRPr="00D43457">
        <w:rPr>
          <w:rFonts w:ascii="Arial" w:eastAsia="Times New Roman" w:hAnsi="Arial" w:cs="Arial"/>
          <w:i/>
          <w:color w:val="4472C4" w:themeColor="accent5"/>
          <w:sz w:val="20"/>
          <w:szCs w:val="20"/>
        </w:rPr>
        <w:t xml:space="preserve"> BOM</w:t>
      </w:r>
      <w:proofErr w:type="gramEnd"/>
      <w:r w:rsidR="00D43457" w:rsidRPr="00D43457">
        <w:rPr>
          <w:rFonts w:ascii="Arial" w:eastAsia="Times New Roman" w:hAnsi="Arial" w:cs="Arial"/>
          <w:i/>
          <w:color w:val="4472C4" w:themeColor="accent5"/>
          <w:sz w:val="20"/>
          <w:szCs w:val="20"/>
        </w:rPr>
        <w:t xml:space="preserve"> last week. Will send Amy another copy. Not clear if the Bit Bucket ver. is being updated automatically or not.</w:t>
      </w:r>
    </w:p>
    <w:p w:rsidR="006F0744" w:rsidRDefault="006F0744" w:rsidP="006475D2">
      <w:pPr>
        <w:shd w:val="clear" w:color="auto" w:fill="FFFFFF"/>
        <w:spacing w:after="0" w:line="240" w:lineRule="auto"/>
        <w:rPr>
          <w:rFonts w:ascii="Arial" w:eastAsia="Times New Roman" w:hAnsi="Arial" w:cs="Arial"/>
          <w:color w:val="000000" w:themeColor="text1"/>
          <w:sz w:val="20"/>
          <w:szCs w:val="20"/>
        </w:rPr>
      </w:pPr>
    </w:p>
    <w:p w:rsidR="006475D2" w:rsidRPr="006475D2" w:rsidRDefault="006475D2" w:rsidP="006475D2">
      <w:pPr>
        <w:shd w:val="clear" w:color="auto" w:fill="FFFFFF"/>
        <w:spacing w:after="0" w:line="240" w:lineRule="auto"/>
        <w:rPr>
          <w:rFonts w:ascii="Arial" w:eastAsia="Times New Roman" w:hAnsi="Arial" w:cs="Arial"/>
          <w:color w:val="000000" w:themeColor="text1"/>
          <w:sz w:val="20"/>
          <w:szCs w:val="20"/>
        </w:rPr>
      </w:pPr>
      <w:r w:rsidRPr="006475D2">
        <w:rPr>
          <w:rFonts w:ascii="Arial" w:eastAsia="Times New Roman" w:hAnsi="Arial" w:cs="Arial"/>
          <w:color w:val="000000" w:themeColor="text1"/>
          <w:sz w:val="20"/>
          <w:szCs w:val="20"/>
        </w:rPr>
        <w:t xml:space="preserve">Other items: </w:t>
      </w:r>
    </w:p>
    <w:p w:rsidR="006475D2" w:rsidRDefault="006475D2" w:rsidP="006475D2">
      <w:pPr>
        <w:pStyle w:val="ListParagraph"/>
        <w:shd w:val="clear" w:color="auto" w:fill="FFFFFF"/>
        <w:spacing w:after="0" w:line="240" w:lineRule="auto"/>
        <w:rPr>
          <w:rFonts w:ascii="Arial" w:eastAsia="Times New Roman" w:hAnsi="Arial" w:cs="Arial"/>
          <w:color w:val="000000" w:themeColor="text1"/>
          <w:sz w:val="20"/>
          <w:szCs w:val="20"/>
        </w:rPr>
      </w:pPr>
    </w:p>
    <w:p w:rsidR="006475D2" w:rsidRPr="006475D2" w:rsidRDefault="006475D2" w:rsidP="006475D2">
      <w:pPr>
        <w:pStyle w:val="ListParagraph"/>
        <w:numPr>
          <w:ilvl w:val="0"/>
          <w:numId w:val="3"/>
        </w:numPr>
        <w:shd w:val="clear" w:color="auto" w:fill="FFFFFF"/>
        <w:spacing w:after="0" w:line="240" w:lineRule="auto"/>
        <w:rPr>
          <w:rFonts w:ascii="Arial" w:eastAsia="Times New Roman" w:hAnsi="Arial" w:cs="Arial"/>
          <w:color w:val="000000" w:themeColor="text1"/>
          <w:sz w:val="20"/>
          <w:szCs w:val="20"/>
        </w:rPr>
      </w:pPr>
      <w:r w:rsidRPr="006475D2">
        <w:rPr>
          <w:rFonts w:ascii="Arial" w:eastAsia="Times New Roman" w:hAnsi="Arial" w:cs="Arial"/>
          <w:color w:val="000000" w:themeColor="text1"/>
          <w:sz w:val="20"/>
          <w:szCs w:val="20"/>
        </w:rPr>
        <w:t xml:space="preserve">What are the remaining long lead time items that are not on order? </w:t>
      </w:r>
    </w:p>
    <w:p w:rsidR="006475D2" w:rsidRPr="006475D2" w:rsidRDefault="006475D2" w:rsidP="006475D2">
      <w:pPr>
        <w:shd w:val="clear" w:color="auto" w:fill="FFFFFF"/>
        <w:spacing w:after="0" w:line="240" w:lineRule="auto"/>
        <w:rPr>
          <w:rFonts w:ascii="Arial" w:eastAsia="Times New Roman" w:hAnsi="Arial" w:cs="Arial"/>
          <w:color w:val="000000" w:themeColor="text1"/>
          <w:sz w:val="20"/>
          <w:szCs w:val="20"/>
        </w:rPr>
      </w:pPr>
    </w:p>
    <w:p w:rsidR="00E6655F" w:rsidRDefault="006475D2" w:rsidP="006475D2">
      <w:pPr>
        <w:pStyle w:val="ListParagraph"/>
        <w:numPr>
          <w:ilvl w:val="1"/>
          <w:numId w:val="3"/>
        </w:numPr>
        <w:shd w:val="clear" w:color="auto" w:fill="FFFFFF"/>
        <w:spacing w:after="0" w:line="240" w:lineRule="auto"/>
        <w:rPr>
          <w:rFonts w:ascii="Arial" w:eastAsia="Times New Roman" w:hAnsi="Arial" w:cs="Arial"/>
          <w:color w:val="000000" w:themeColor="text1"/>
          <w:sz w:val="20"/>
          <w:szCs w:val="20"/>
        </w:rPr>
      </w:pPr>
      <w:r w:rsidRPr="006475D2">
        <w:rPr>
          <w:rFonts w:ascii="Arial" w:eastAsia="Times New Roman" w:hAnsi="Arial" w:cs="Arial"/>
          <w:color w:val="000000" w:themeColor="text1"/>
          <w:sz w:val="20"/>
          <w:szCs w:val="20"/>
        </w:rPr>
        <w:t>Mechanical items.</w:t>
      </w:r>
    </w:p>
    <w:p w:rsidR="00E6655F" w:rsidRPr="00D43457" w:rsidRDefault="00E6655F" w:rsidP="00E6655F">
      <w:pPr>
        <w:pStyle w:val="ListParagraph"/>
        <w:numPr>
          <w:ilvl w:val="2"/>
          <w:numId w:val="3"/>
        </w:numPr>
        <w:shd w:val="clear" w:color="auto" w:fill="FFFFFF"/>
        <w:spacing w:after="0" w:line="240" w:lineRule="auto"/>
        <w:rPr>
          <w:rFonts w:ascii="Arial" w:eastAsia="Times New Roman" w:hAnsi="Arial" w:cs="Arial"/>
          <w:i/>
          <w:color w:val="4472C4" w:themeColor="accent5"/>
          <w:sz w:val="20"/>
          <w:szCs w:val="20"/>
        </w:rPr>
      </w:pPr>
      <w:r>
        <w:rPr>
          <w:rFonts w:ascii="Arial" w:eastAsia="Times New Roman" w:hAnsi="Arial" w:cs="Arial"/>
          <w:color w:val="000000" w:themeColor="text1"/>
          <w:sz w:val="20"/>
          <w:szCs w:val="20"/>
        </w:rPr>
        <w:t>Nose cones.</w:t>
      </w:r>
      <w:r w:rsidR="001170AD">
        <w:rPr>
          <w:rFonts w:ascii="Arial" w:eastAsia="Times New Roman" w:hAnsi="Arial" w:cs="Arial"/>
          <w:color w:val="000000" w:themeColor="text1"/>
          <w:sz w:val="20"/>
          <w:szCs w:val="20"/>
        </w:rPr>
        <w:t xml:space="preserve"> </w:t>
      </w:r>
      <w:r w:rsidR="001170AD" w:rsidRPr="00D43457">
        <w:rPr>
          <w:rFonts w:ascii="Arial" w:eastAsia="Times New Roman" w:hAnsi="Arial" w:cs="Arial"/>
          <w:sz w:val="20"/>
          <w:szCs w:val="20"/>
        </w:rPr>
        <w:t>Pending formal definition of sensor payloads for each vehicle.</w:t>
      </w:r>
      <w:r w:rsidR="001170AD">
        <w:rPr>
          <w:rFonts w:ascii="Arial" w:eastAsia="Times New Roman" w:hAnsi="Arial" w:cs="Arial"/>
          <w:i/>
          <w:color w:val="4472C4" w:themeColor="accent5"/>
          <w:sz w:val="20"/>
          <w:szCs w:val="20"/>
        </w:rPr>
        <w:t xml:space="preserve"> </w:t>
      </w:r>
      <w:r w:rsidR="00D43457" w:rsidRPr="00D43457">
        <w:rPr>
          <w:rFonts w:ascii="Arial" w:eastAsia="Times New Roman" w:hAnsi="Arial" w:cs="Arial"/>
          <w:i/>
          <w:color w:val="4472C4" w:themeColor="accent5"/>
          <w:sz w:val="20"/>
          <w:szCs w:val="20"/>
        </w:rPr>
        <w:t>Brett</w:t>
      </w:r>
      <w:r w:rsidR="00D43457">
        <w:rPr>
          <w:rFonts w:ascii="Arial" w:eastAsia="Times New Roman" w:hAnsi="Arial" w:cs="Arial"/>
          <w:i/>
          <w:color w:val="4472C4" w:themeColor="accent5"/>
          <w:sz w:val="20"/>
          <w:szCs w:val="20"/>
        </w:rPr>
        <w:t xml:space="preserve"> has been working on the configuration and thinks that he is close to a final nose cone configuration for each of the three vehicles.</w:t>
      </w:r>
    </w:p>
    <w:p w:rsidR="007475F1" w:rsidRDefault="007475F1" w:rsidP="007475F1">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Antenna molding. </w:t>
      </w:r>
      <w:r w:rsidR="00795F80">
        <w:rPr>
          <w:rFonts w:ascii="Arial" w:eastAsia="Times New Roman" w:hAnsi="Arial" w:cs="Arial"/>
          <w:i/>
          <w:color w:val="4472C4" w:themeColor="accent5"/>
          <w:sz w:val="20"/>
          <w:szCs w:val="20"/>
        </w:rPr>
        <w:t>Pending ECO extending length of antenna. Jose checking cables and Brett will set new length based on available cable length. Also pending receipt of remaining filter chip parts although some units can be molded from existing stock.</w:t>
      </w:r>
    </w:p>
    <w:p w:rsidR="007475F1" w:rsidRPr="007475F1" w:rsidRDefault="007475F1" w:rsidP="007475F1">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w:t>
      </w:r>
      <w:r w:rsidRPr="006475D2">
        <w:rPr>
          <w:rFonts w:ascii="Arial" w:eastAsia="Times New Roman" w:hAnsi="Arial" w:cs="Arial"/>
          <w:color w:val="000000" w:themeColor="text1"/>
          <w:sz w:val="20"/>
          <w:szCs w:val="20"/>
        </w:rPr>
        <w:t xml:space="preserve">ntenna mount </w:t>
      </w:r>
      <w:r>
        <w:rPr>
          <w:rFonts w:ascii="Arial" w:eastAsia="Times New Roman" w:hAnsi="Arial" w:cs="Arial"/>
          <w:color w:val="000000" w:themeColor="text1"/>
          <w:sz w:val="20"/>
          <w:szCs w:val="20"/>
        </w:rPr>
        <w:t xml:space="preserve">base. </w:t>
      </w:r>
      <w:r>
        <w:rPr>
          <w:rFonts w:ascii="Arial" w:eastAsia="Times New Roman" w:hAnsi="Arial" w:cs="Arial"/>
          <w:i/>
          <w:color w:val="4472C4" w:themeColor="accent5"/>
          <w:sz w:val="20"/>
          <w:szCs w:val="20"/>
        </w:rPr>
        <w:t>Pending of re-design for new beacon shape.</w:t>
      </w:r>
      <w:r w:rsidR="00795F80">
        <w:rPr>
          <w:rFonts w:ascii="Arial" w:eastAsia="Times New Roman" w:hAnsi="Arial" w:cs="Arial"/>
          <w:i/>
          <w:color w:val="4472C4" w:themeColor="accent5"/>
          <w:sz w:val="20"/>
          <w:szCs w:val="20"/>
        </w:rPr>
        <w:t xml:space="preserve"> Estimated time of about a month to test new beacon and re-design base.</w:t>
      </w:r>
    </w:p>
    <w:p w:rsidR="007475F1" w:rsidRPr="00795F80" w:rsidRDefault="007475F1" w:rsidP="00A85FAF">
      <w:pPr>
        <w:pStyle w:val="ListParagraph"/>
        <w:numPr>
          <w:ilvl w:val="2"/>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4472C4" w:themeColor="accent5"/>
          <w:sz w:val="20"/>
          <w:szCs w:val="20"/>
        </w:rPr>
      </w:pPr>
      <w:r w:rsidRPr="007475F1">
        <w:rPr>
          <w:rFonts w:ascii="Arial" w:eastAsia="Times New Roman" w:hAnsi="Arial" w:cs="Arial"/>
          <w:color w:val="000000"/>
          <w:sz w:val="20"/>
          <w:szCs w:val="20"/>
        </w:rPr>
        <w:t>TI vs AL for front bulkhead ISUS port - decision?</w:t>
      </w:r>
      <w:r w:rsidR="00CF2BD2">
        <w:rPr>
          <w:rFonts w:ascii="Arial" w:eastAsia="Times New Roman" w:hAnsi="Arial" w:cs="Arial"/>
          <w:color w:val="000000"/>
          <w:sz w:val="20"/>
          <w:szCs w:val="20"/>
        </w:rPr>
        <w:t xml:space="preserve"> (Brett)</w:t>
      </w:r>
      <w:r w:rsidR="00795F80">
        <w:rPr>
          <w:rFonts w:ascii="Arial" w:eastAsia="Times New Roman" w:hAnsi="Arial" w:cs="Arial"/>
          <w:color w:val="000000"/>
          <w:sz w:val="20"/>
          <w:szCs w:val="20"/>
        </w:rPr>
        <w:t xml:space="preserve"> </w:t>
      </w:r>
      <w:r w:rsidR="00795F80" w:rsidRPr="00795F80">
        <w:rPr>
          <w:rFonts w:ascii="Arial" w:eastAsia="Times New Roman" w:hAnsi="Arial" w:cs="Arial"/>
          <w:i/>
          <w:color w:val="4472C4" w:themeColor="accent5"/>
          <w:sz w:val="20"/>
          <w:szCs w:val="20"/>
        </w:rPr>
        <w:t>Brett decided on AL part. Mike</w:t>
      </w:r>
      <w:r w:rsidR="00795F80">
        <w:rPr>
          <w:rFonts w:ascii="Arial" w:eastAsia="Times New Roman" w:hAnsi="Arial" w:cs="Arial"/>
          <w:i/>
          <w:color w:val="4472C4" w:themeColor="accent5"/>
          <w:sz w:val="20"/>
          <w:szCs w:val="20"/>
        </w:rPr>
        <w:t xml:space="preserve"> recommended slightly larger diameter of base but situation complicated by spot face diameter. Final decision pending.</w:t>
      </w:r>
    </w:p>
    <w:p w:rsidR="007475F1" w:rsidRDefault="007475F1" w:rsidP="007475F1">
      <w:pPr>
        <w:pStyle w:val="ListParagraph"/>
        <w:numPr>
          <w:ilvl w:val="2"/>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r w:rsidRPr="007475F1">
        <w:rPr>
          <w:rFonts w:ascii="Arial" w:eastAsia="Times New Roman" w:hAnsi="Arial" w:cs="Arial"/>
          <w:color w:val="000000"/>
          <w:sz w:val="20"/>
          <w:szCs w:val="20"/>
        </w:rPr>
        <w:t>Drop wire gag</w:t>
      </w:r>
      <w:r>
        <w:rPr>
          <w:rFonts w:ascii="Arial" w:eastAsia="Times New Roman" w:hAnsi="Arial" w:cs="Arial"/>
          <w:color w:val="000000"/>
          <w:sz w:val="20"/>
          <w:szCs w:val="20"/>
        </w:rPr>
        <w:t>e: as specified or has changed?</w:t>
      </w:r>
      <w:r w:rsidR="00D348A2">
        <w:rPr>
          <w:rFonts w:ascii="Arial" w:eastAsia="Times New Roman" w:hAnsi="Arial" w:cs="Arial"/>
          <w:color w:val="000000"/>
          <w:sz w:val="20"/>
          <w:szCs w:val="20"/>
        </w:rPr>
        <w:t xml:space="preserve"> </w:t>
      </w:r>
      <w:r w:rsidR="00D348A2">
        <w:rPr>
          <w:rFonts w:ascii="Arial" w:eastAsia="Times New Roman" w:hAnsi="Arial" w:cs="Arial"/>
          <w:i/>
          <w:color w:val="4472C4" w:themeColor="accent5"/>
          <w:sz w:val="20"/>
          <w:szCs w:val="20"/>
        </w:rPr>
        <w:t>Brett and Mark trying to resolve this.</w:t>
      </w:r>
    </w:p>
    <w:p w:rsidR="007475F1" w:rsidRPr="007475F1" w:rsidRDefault="007475F1" w:rsidP="007475F1">
      <w:pPr>
        <w:pStyle w:val="ListParagraph"/>
        <w:numPr>
          <w:ilvl w:val="2"/>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r w:rsidRPr="007475F1">
        <w:rPr>
          <w:rFonts w:ascii="Arial" w:eastAsia="Times New Roman" w:hAnsi="Arial" w:cs="Arial"/>
          <w:color w:val="000000"/>
          <w:sz w:val="20"/>
          <w:szCs w:val="20"/>
        </w:rPr>
        <w:t>Drop weight mold - who maintains this - needs a little re-work.</w:t>
      </w:r>
      <w:r w:rsidR="00D348A2">
        <w:rPr>
          <w:rFonts w:ascii="Arial" w:eastAsia="Times New Roman" w:hAnsi="Arial" w:cs="Arial"/>
          <w:color w:val="000000"/>
          <w:sz w:val="20"/>
          <w:szCs w:val="20"/>
        </w:rPr>
        <w:t xml:space="preserve"> </w:t>
      </w:r>
      <w:r w:rsidR="00D348A2">
        <w:rPr>
          <w:rFonts w:ascii="Arial" w:eastAsia="Times New Roman" w:hAnsi="Arial" w:cs="Arial"/>
          <w:i/>
          <w:color w:val="4472C4" w:themeColor="accent5"/>
          <w:sz w:val="20"/>
          <w:szCs w:val="20"/>
        </w:rPr>
        <w:t xml:space="preserve">Checked mold, appears serviceable. Mark will forward to </w:t>
      </w:r>
      <w:proofErr w:type="spellStart"/>
      <w:r w:rsidR="00D348A2">
        <w:rPr>
          <w:rFonts w:ascii="Arial" w:eastAsia="Times New Roman" w:hAnsi="Arial" w:cs="Arial"/>
          <w:i/>
          <w:color w:val="4472C4" w:themeColor="accent5"/>
          <w:sz w:val="20"/>
          <w:szCs w:val="20"/>
        </w:rPr>
        <w:t>Rotometals</w:t>
      </w:r>
      <w:proofErr w:type="spellEnd"/>
      <w:r w:rsidR="00D348A2">
        <w:rPr>
          <w:rFonts w:ascii="Arial" w:eastAsia="Times New Roman" w:hAnsi="Arial" w:cs="Arial"/>
          <w:i/>
          <w:color w:val="4472C4" w:themeColor="accent5"/>
          <w:sz w:val="20"/>
          <w:szCs w:val="20"/>
        </w:rPr>
        <w:t xml:space="preserve"> to cast another batch of LRAUV drop weights.</w:t>
      </w:r>
    </w:p>
    <w:p w:rsidR="006475D2" w:rsidRPr="006475D2" w:rsidRDefault="006475D2" w:rsidP="00E6655F">
      <w:pPr>
        <w:pStyle w:val="ListParagraph"/>
        <w:shd w:val="clear" w:color="auto" w:fill="FFFFFF"/>
        <w:spacing w:after="0" w:line="240" w:lineRule="auto"/>
        <w:ind w:left="1440"/>
        <w:rPr>
          <w:rFonts w:ascii="Arial" w:eastAsia="Times New Roman" w:hAnsi="Arial" w:cs="Arial"/>
          <w:color w:val="000000" w:themeColor="text1"/>
          <w:sz w:val="20"/>
          <w:szCs w:val="20"/>
        </w:rPr>
      </w:pPr>
      <w:r w:rsidRPr="006475D2">
        <w:rPr>
          <w:rFonts w:ascii="Arial" w:eastAsia="Times New Roman" w:hAnsi="Arial" w:cs="Arial"/>
          <w:color w:val="000000" w:themeColor="text1"/>
          <w:sz w:val="20"/>
          <w:szCs w:val="20"/>
        </w:rPr>
        <w:t xml:space="preserve"> </w:t>
      </w:r>
    </w:p>
    <w:p w:rsidR="0051117F" w:rsidRDefault="006475D2" w:rsidP="0051117F">
      <w:pPr>
        <w:pStyle w:val="ListParagraph"/>
        <w:numPr>
          <w:ilvl w:val="1"/>
          <w:numId w:val="3"/>
        </w:numPr>
        <w:shd w:val="clear" w:color="auto" w:fill="FFFFFF"/>
        <w:spacing w:after="0" w:line="240" w:lineRule="auto"/>
        <w:rPr>
          <w:rFonts w:ascii="Arial" w:eastAsia="Times New Roman" w:hAnsi="Arial" w:cs="Arial"/>
          <w:color w:val="000000" w:themeColor="text1"/>
          <w:sz w:val="20"/>
          <w:szCs w:val="20"/>
        </w:rPr>
      </w:pPr>
      <w:r w:rsidRPr="006475D2">
        <w:rPr>
          <w:rFonts w:ascii="Arial" w:eastAsia="Times New Roman" w:hAnsi="Arial" w:cs="Arial"/>
          <w:color w:val="000000" w:themeColor="text1"/>
          <w:sz w:val="20"/>
          <w:szCs w:val="20"/>
        </w:rPr>
        <w:t xml:space="preserve">Electrical </w:t>
      </w:r>
      <w:r w:rsidR="00404547">
        <w:rPr>
          <w:rFonts w:ascii="Arial" w:eastAsia="Times New Roman" w:hAnsi="Arial" w:cs="Arial"/>
          <w:color w:val="000000" w:themeColor="text1"/>
          <w:sz w:val="20"/>
          <w:szCs w:val="20"/>
        </w:rPr>
        <w:t>–</w:t>
      </w:r>
      <w:r w:rsidRPr="006475D2">
        <w:rPr>
          <w:rFonts w:ascii="Arial" w:eastAsia="Times New Roman" w:hAnsi="Arial" w:cs="Arial"/>
          <w:color w:val="000000" w:themeColor="text1"/>
          <w:sz w:val="20"/>
          <w:szCs w:val="20"/>
        </w:rPr>
        <w:t xml:space="preserve"> </w:t>
      </w:r>
      <w:r w:rsidR="00404547">
        <w:rPr>
          <w:rFonts w:ascii="Arial" w:eastAsia="Times New Roman" w:hAnsi="Arial" w:cs="Arial"/>
          <w:color w:val="000000" w:themeColor="text1"/>
          <w:sz w:val="20"/>
          <w:szCs w:val="20"/>
        </w:rPr>
        <w:t xml:space="preserve">status of </w:t>
      </w:r>
      <w:r w:rsidR="00EB6894">
        <w:rPr>
          <w:rFonts w:ascii="Arial" w:eastAsia="Times New Roman" w:hAnsi="Arial" w:cs="Arial"/>
          <w:color w:val="000000" w:themeColor="text1"/>
          <w:sz w:val="20"/>
          <w:szCs w:val="20"/>
        </w:rPr>
        <w:t>PCB</w:t>
      </w:r>
      <w:r w:rsidRPr="006475D2">
        <w:rPr>
          <w:rFonts w:ascii="Arial" w:eastAsia="Times New Roman" w:hAnsi="Arial" w:cs="Arial"/>
          <w:color w:val="000000" w:themeColor="text1"/>
          <w:sz w:val="20"/>
          <w:szCs w:val="20"/>
        </w:rPr>
        <w:t xml:space="preserve">'s </w:t>
      </w:r>
      <w:r w:rsidR="001E332E">
        <w:rPr>
          <w:rFonts w:ascii="Arial" w:eastAsia="Times New Roman" w:hAnsi="Arial" w:cs="Arial"/>
          <w:color w:val="000000" w:themeColor="text1"/>
          <w:sz w:val="20"/>
          <w:szCs w:val="20"/>
        </w:rPr>
        <w:t>needed for LRAUV build:</w:t>
      </w:r>
    </w:p>
    <w:p w:rsidR="0051117F" w:rsidRDefault="0051117F" w:rsidP="0051117F">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sidRPr="0051117F">
        <w:rPr>
          <w:rFonts w:ascii="Arial" w:eastAsia="Times New Roman" w:hAnsi="Arial" w:cs="Arial"/>
          <w:color w:val="000000" w:themeColor="text1"/>
          <w:sz w:val="20"/>
          <w:szCs w:val="20"/>
        </w:rPr>
        <w:t>High Voltage Converter Board</w:t>
      </w:r>
      <w:r>
        <w:rPr>
          <w:rFonts w:ascii="Arial" w:eastAsia="Times New Roman" w:hAnsi="Arial" w:cs="Arial"/>
          <w:color w:val="000000" w:themeColor="text1"/>
          <w:sz w:val="20"/>
          <w:szCs w:val="20"/>
        </w:rPr>
        <w:t>.</w:t>
      </w:r>
      <w:r w:rsidR="001E332E">
        <w:rPr>
          <w:rFonts w:ascii="Arial" w:eastAsia="Times New Roman" w:hAnsi="Arial" w:cs="Arial"/>
          <w:color w:val="000000" w:themeColor="text1"/>
          <w:sz w:val="20"/>
          <w:szCs w:val="20"/>
        </w:rPr>
        <w:t xml:space="preserve"> </w:t>
      </w:r>
      <w:r w:rsidR="001E332E">
        <w:rPr>
          <w:rFonts w:ascii="Arial" w:eastAsia="Times New Roman" w:hAnsi="Arial" w:cs="Arial"/>
          <w:i/>
          <w:color w:val="4472C4" w:themeColor="accent5"/>
          <w:sz w:val="20"/>
          <w:szCs w:val="20"/>
        </w:rPr>
        <w:t>Ed working on completing the design.</w:t>
      </w:r>
    </w:p>
    <w:p w:rsidR="0051117F" w:rsidRDefault="0051117F" w:rsidP="0051117F">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sidRPr="0051117F">
        <w:rPr>
          <w:rFonts w:ascii="Arial" w:eastAsia="Times New Roman" w:hAnsi="Arial" w:cs="Arial"/>
          <w:color w:val="000000" w:themeColor="text1"/>
          <w:sz w:val="20"/>
          <w:szCs w:val="20"/>
        </w:rPr>
        <w:t>Load Control Backplane</w:t>
      </w:r>
      <w:r>
        <w:rPr>
          <w:rFonts w:ascii="Arial" w:eastAsia="Times New Roman" w:hAnsi="Arial" w:cs="Arial"/>
          <w:color w:val="000000" w:themeColor="text1"/>
          <w:sz w:val="20"/>
          <w:szCs w:val="20"/>
        </w:rPr>
        <w:t>.</w:t>
      </w:r>
      <w:r w:rsidR="001E332E">
        <w:rPr>
          <w:rFonts w:ascii="Arial" w:eastAsia="Times New Roman" w:hAnsi="Arial" w:cs="Arial"/>
          <w:color w:val="000000" w:themeColor="text1"/>
          <w:sz w:val="20"/>
          <w:szCs w:val="20"/>
        </w:rPr>
        <w:t xml:space="preserve"> </w:t>
      </w:r>
      <w:r w:rsidR="001E332E">
        <w:rPr>
          <w:rFonts w:ascii="Arial" w:eastAsia="Times New Roman" w:hAnsi="Arial" w:cs="Arial"/>
          <w:i/>
          <w:color w:val="4472C4" w:themeColor="accent5"/>
          <w:sz w:val="20"/>
          <w:szCs w:val="20"/>
        </w:rPr>
        <w:t>In layout with Jose.</w:t>
      </w:r>
    </w:p>
    <w:p w:rsidR="0051117F" w:rsidRDefault="0051117F" w:rsidP="0051117F">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sidRPr="0051117F">
        <w:rPr>
          <w:rFonts w:ascii="Arial" w:eastAsia="Times New Roman" w:hAnsi="Arial" w:cs="Arial"/>
          <w:color w:val="000000" w:themeColor="text1"/>
          <w:sz w:val="20"/>
          <w:szCs w:val="20"/>
        </w:rPr>
        <w:t>Analog Load Control Board</w:t>
      </w:r>
      <w:r>
        <w:rPr>
          <w:rFonts w:ascii="Arial" w:eastAsia="Times New Roman" w:hAnsi="Arial" w:cs="Arial"/>
          <w:color w:val="000000" w:themeColor="text1"/>
          <w:sz w:val="20"/>
          <w:szCs w:val="20"/>
        </w:rPr>
        <w:t>.</w:t>
      </w:r>
      <w:r w:rsidR="001E332E">
        <w:rPr>
          <w:rFonts w:ascii="Arial" w:eastAsia="Times New Roman" w:hAnsi="Arial" w:cs="Arial"/>
          <w:color w:val="000000" w:themeColor="text1"/>
          <w:sz w:val="20"/>
          <w:szCs w:val="20"/>
        </w:rPr>
        <w:t xml:space="preserve"> </w:t>
      </w:r>
      <w:r w:rsidR="001E332E">
        <w:rPr>
          <w:rFonts w:ascii="Arial" w:eastAsia="Times New Roman" w:hAnsi="Arial" w:cs="Arial"/>
          <w:i/>
          <w:color w:val="4472C4" w:themeColor="accent5"/>
          <w:sz w:val="20"/>
          <w:szCs w:val="20"/>
        </w:rPr>
        <w:t>In layout with Jose.</w:t>
      </w:r>
    </w:p>
    <w:p w:rsidR="00DF0529" w:rsidRDefault="00DF0529" w:rsidP="0051117F">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Load Control boards. </w:t>
      </w:r>
      <w:r>
        <w:rPr>
          <w:rFonts w:ascii="Arial" w:eastAsia="Times New Roman" w:hAnsi="Arial" w:cs="Arial"/>
          <w:i/>
          <w:color w:val="4472C4" w:themeColor="accent5"/>
          <w:sz w:val="20"/>
          <w:szCs w:val="20"/>
        </w:rPr>
        <w:t>Arriving this week and Ken Heller checking out.</w:t>
      </w:r>
    </w:p>
    <w:p w:rsidR="0051117F" w:rsidRDefault="0051117F" w:rsidP="0051117F">
      <w:pPr>
        <w:pStyle w:val="ListParagraph"/>
        <w:numPr>
          <w:ilvl w:val="2"/>
          <w:numId w:val="3"/>
        </w:numPr>
        <w:shd w:val="clear" w:color="auto" w:fill="FFFFFF"/>
        <w:spacing w:after="0" w:line="240" w:lineRule="auto"/>
        <w:rPr>
          <w:rFonts w:ascii="Arial" w:eastAsia="Times New Roman" w:hAnsi="Arial" w:cs="Arial"/>
          <w:color w:val="000000" w:themeColor="text1"/>
          <w:sz w:val="20"/>
          <w:szCs w:val="20"/>
        </w:rPr>
      </w:pPr>
      <w:r w:rsidRPr="0051117F">
        <w:rPr>
          <w:rFonts w:ascii="Arial" w:eastAsia="Times New Roman" w:hAnsi="Arial" w:cs="Arial"/>
          <w:color w:val="000000" w:themeColor="text1"/>
          <w:sz w:val="20"/>
          <w:szCs w:val="20"/>
        </w:rPr>
        <w:t>Boards that need to go back for rework:</w:t>
      </w:r>
    </w:p>
    <w:p w:rsidR="0051117F" w:rsidRDefault="0051117F" w:rsidP="0051117F">
      <w:pPr>
        <w:pStyle w:val="ListParagraph"/>
        <w:numPr>
          <w:ilvl w:val="3"/>
          <w:numId w:val="3"/>
        </w:numPr>
        <w:shd w:val="clear" w:color="auto" w:fill="FFFFFF"/>
        <w:spacing w:after="0" w:line="240" w:lineRule="auto"/>
        <w:rPr>
          <w:rFonts w:ascii="Arial" w:eastAsia="Times New Roman" w:hAnsi="Arial" w:cs="Arial"/>
          <w:color w:val="000000" w:themeColor="text1"/>
          <w:sz w:val="20"/>
          <w:szCs w:val="20"/>
        </w:rPr>
      </w:pPr>
      <w:r w:rsidRPr="0051117F">
        <w:rPr>
          <w:rFonts w:ascii="Arial" w:eastAsia="Times New Roman" w:hAnsi="Arial" w:cs="Arial"/>
          <w:color w:val="000000" w:themeColor="text1"/>
          <w:sz w:val="20"/>
          <w:szCs w:val="20"/>
        </w:rPr>
        <w:t>RF Multiplexer board.</w:t>
      </w:r>
      <w:r w:rsidR="001E332E">
        <w:rPr>
          <w:rFonts w:ascii="Arial" w:eastAsia="Times New Roman" w:hAnsi="Arial" w:cs="Arial"/>
          <w:color w:val="000000" w:themeColor="text1"/>
          <w:sz w:val="20"/>
          <w:szCs w:val="20"/>
        </w:rPr>
        <w:t xml:space="preserve"> </w:t>
      </w:r>
      <w:r w:rsidR="001E332E">
        <w:rPr>
          <w:rFonts w:ascii="Arial" w:eastAsia="Times New Roman" w:hAnsi="Arial" w:cs="Arial"/>
          <w:i/>
          <w:color w:val="4472C4" w:themeColor="accent5"/>
          <w:sz w:val="20"/>
          <w:szCs w:val="20"/>
        </w:rPr>
        <w:t>Pending filter chip delivery.</w:t>
      </w:r>
    </w:p>
    <w:p w:rsidR="006475D2" w:rsidRDefault="003615CC" w:rsidP="0051117F">
      <w:pPr>
        <w:pStyle w:val="ListParagraph"/>
        <w:numPr>
          <w:ilvl w:val="3"/>
          <w:numId w:val="3"/>
        </w:numPr>
        <w:shd w:val="clear" w:color="auto" w:fill="FFFFFF"/>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Antenna</w:t>
      </w:r>
      <w:r w:rsidR="0051117F" w:rsidRPr="0051117F">
        <w:rPr>
          <w:rFonts w:ascii="Arial" w:eastAsia="Times New Roman" w:hAnsi="Arial" w:cs="Arial"/>
          <w:color w:val="000000" w:themeColor="text1"/>
          <w:sz w:val="20"/>
          <w:szCs w:val="20"/>
        </w:rPr>
        <w:t xml:space="preserve"> (20 out of 25 boards).  </w:t>
      </w:r>
      <w:r w:rsidR="001E332E">
        <w:rPr>
          <w:rFonts w:ascii="Arial" w:eastAsia="Times New Roman" w:hAnsi="Arial" w:cs="Arial"/>
          <w:i/>
          <w:color w:val="4472C4" w:themeColor="accent5"/>
          <w:sz w:val="20"/>
          <w:szCs w:val="20"/>
        </w:rPr>
        <w:t>Pending filter chip delivery.</w:t>
      </w:r>
    </w:p>
    <w:p w:rsidR="006475D2" w:rsidRPr="006475D2" w:rsidRDefault="006475D2" w:rsidP="006475D2">
      <w:pPr>
        <w:pStyle w:val="ListParagraph"/>
        <w:shd w:val="clear" w:color="auto" w:fill="FFFFFF"/>
        <w:spacing w:after="0" w:line="240" w:lineRule="auto"/>
        <w:rPr>
          <w:rFonts w:ascii="Arial" w:eastAsia="Times New Roman" w:hAnsi="Arial" w:cs="Arial"/>
          <w:color w:val="000000" w:themeColor="text1"/>
          <w:sz w:val="20"/>
          <w:szCs w:val="20"/>
        </w:rPr>
      </w:pPr>
    </w:p>
    <w:p w:rsidR="00CF2BD2" w:rsidRDefault="00CF2BD2" w:rsidP="00CF2BD2">
      <w:pPr>
        <w:pStyle w:val="ListParagraph"/>
        <w:numPr>
          <w:ilvl w:val="0"/>
          <w:numId w:val="3"/>
        </w:numPr>
        <w:shd w:val="clear" w:color="auto" w:fill="FFFFFF"/>
        <w:spacing w:after="0" w:line="240" w:lineRule="auto"/>
        <w:rPr>
          <w:rFonts w:ascii="Arial" w:eastAsia="Times New Roman" w:hAnsi="Arial" w:cs="Arial"/>
          <w:sz w:val="20"/>
          <w:szCs w:val="20"/>
        </w:rPr>
      </w:pPr>
      <w:r>
        <w:rPr>
          <w:rFonts w:ascii="Arial" w:eastAsia="Times New Roman" w:hAnsi="Arial" w:cs="Arial"/>
          <w:sz w:val="20"/>
          <w:szCs w:val="20"/>
        </w:rPr>
        <w:t xml:space="preserve">Battery build up </w:t>
      </w:r>
      <w:r w:rsidR="008B6642">
        <w:rPr>
          <w:rFonts w:ascii="Arial" w:eastAsia="Times New Roman" w:hAnsi="Arial" w:cs="Arial"/>
          <w:sz w:val="20"/>
          <w:szCs w:val="20"/>
        </w:rPr>
        <w:t xml:space="preserve">status </w:t>
      </w:r>
      <w:r>
        <w:rPr>
          <w:rFonts w:ascii="Arial" w:eastAsia="Times New Roman" w:hAnsi="Arial" w:cs="Arial"/>
          <w:sz w:val="20"/>
          <w:szCs w:val="20"/>
        </w:rPr>
        <w:t>(Denis, Jose).</w:t>
      </w:r>
    </w:p>
    <w:p w:rsidR="008B6642" w:rsidRPr="001E332E" w:rsidRDefault="008B6642" w:rsidP="008B6642">
      <w:pPr>
        <w:pStyle w:val="ListParagraph"/>
        <w:numPr>
          <w:ilvl w:val="1"/>
          <w:numId w:val="3"/>
        </w:numPr>
        <w:shd w:val="clear" w:color="auto" w:fill="FFFFFF"/>
        <w:spacing w:after="0" w:line="240" w:lineRule="auto"/>
        <w:rPr>
          <w:rFonts w:ascii="Arial" w:eastAsia="Times New Roman" w:hAnsi="Arial" w:cs="Arial"/>
          <w:sz w:val="20"/>
          <w:szCs w:val="20"/>
        </w:rPr>
      </w:pPr>
      <w:r>
        <w:rPr>
          <w:rFonts w:ascii="Arial" w:eastAsia="Times New Roman" w:hAnsi="Arial" w:cs="Arial"/>
          <w:sz w:val="20"/>
          <w:szCs w:val="20"/>
        </w:rPr>
        <w:t>What about WHOI mechanical parts?</w:t>
      </w:r>
      <w:r w:rsidR="001E332E">
        <w:rPr>
          <w:rFonts w:ascii="Arial" w:eastAsia="Times New Roman" w:hAnsi="Arial" w:cs="Arial"/>
          <w:sz w:val="20"/>
          <w:szCs w:val="20"/>
        </w:rPr>
        <w:t xml:space="preserve"> </w:t>
      </w:r>
      <w:r w:rsidR="001E332E">
        <w:rPr>
          <w:rFonts w:ascii="Arial" w:eastAsia="Times New Roman" w:hAnsi="Arial" w:cs="Arial"/>
          <w:i/>
          <w:color w:val="4472C4" w:themeColor="accent5"/>
          <w:sz w:val="20"/>
          <w:szCs w:val="20"/>
        </w:rPr>
        <w:t>Mechanical parts are not complete. Will inventory when Amy on site (see below).</w:t>
      </w:r>
    </w:p>
    <w:p w:rsidR="001E332E" w:rsidRPr="001E332E" w:rsidRDefault="001E332E" w:rsidP="008B6642">
      <w:pPr>
        <w:pStyle w:val="ListParagraph"/>
        <w:numPr>
          <w:ilvl w:val="1"/>
          <w:numId w:val="3"/>
        </w:numPr>
        <w:shd w:val="clear" w:color="auto" w:fill="FFFFFF"/>
        <w:spacing w:after="0" w:line="240" w:lineRule="auto"/>
        <w:rPr>
          <w:rFonts w:ascii="Arial" w:eastAsia="Times New Roman" w:hAnsi="Arial" w:cs="Arial"/>
          <w:sz w:val="20"/>
          <w:szCs w:val="20"/>
        </w:rPr>
      </w:pPr>
      <w:r>
        <w:rPr>
          <w:rFonts w:ascii="Arial" w:eastAsia="Times New Roman" w:hAnsi="Arial" w:cs="Arial"/>
          <w:i/>
          <w:color w:val="4472C4" w:themeColor="accent5"/>
          <w:sz w:val="20"/>
          <w:szCs w:val="20"/>
        </w:rPr>
        <w:t>All mechanical parts and PCB’s are in and the boards are being checked out by Denis and Ken Heller.</w:t>
      </w:r>
    </w:p>
    <w:p w:rsidR="001E332E" w:rsidRPr="001E332E" w:rsidRDefault="001E332E" w:rsidP="008B6642">
      <w:pPr>
        <w:pStyle w:val="ListParagraph"/>
        <w:numPr>
          <w:ilvl w:val="1"/>
          <w:numId w:val="3"/>
        </w:numPr>
        <w:shd w:val="clear" w:color="auto" w:fill="FFFFFF"/>
        <w:spacing w:after="0" w:line="240" w:lineRule="auto"/>
        <w:rPr>
          <w:rFonts w:ascii="Arial" w:eastAsia="Times New Roman" w:hAnsi="Arial" w:cs="Arial"/>
          <w:sz w:val="20"/>
          <w:szCs w:val="20"/>
        </w:rPr>
      </w:pPr>
      <w:r>
        <w:rPr>
          <w:rFonts w:ascii="Arial" w:eastAsia="Times New Roman" w:hAnsi="Arial" w:cs="Arial"/>
          <w:i/>
          <w:color w:val="4472C4" w:themeColor="accent5"/>
          <w:sz w:val="20"/>
          <w:szCs w:val="20"/>
        </w:rPr>
        <w:t>Jose will fabricate upgraded</w:t>
      </w:r>
      <w:r w:rsidR="003615CC">
        <w:rPr>
          <w:rFonts w:ascii="Arial" w:eastAsia="Times New Roman" w:hAnsi="Arial" w:cs="Arial"/>
          <w:i/>
          <w:color w:val="4472C4" w:themeColor="accent5"/>
          <w:sz w:val="20"/>
          <w:szCs w:val="20"/>
        </w:rPr>
        <w:t xml:space="preserve"> minor</w:t>
      </w:r>
      <w:r>
        <w:rPr>
          <w:rFonts w:ascii="Arial" w:eastAsia="Times New Roman" w:hAnsi="Arial" w:cs="Arial"/>
          <w:i/>
          <w:color w:val="4472C4" w:themeColor="accent5"/>
          <w:sz w:val="20"/>
          <w:szCs w:val="20"/>
        </w:rPr>
        <w:t xml:space="preserve"> harness (not sure details of which one).</w:t>
      </w:r>
    </w:p>
    <w:p w:rsidR="001E332E" w:rsidRDefault="001E332E" w:rsidP="008B6642">
      <w:pPr>
        <w:pStyle w:val="ListParagraph"/>
        <w:numPr>
          <w:ilvl w:val="1"/>
          <w:numId w:val="3"/>
        </w:numPr>
        <w:shd w:val="clear" w:color="auto" w:fill="FFFFFF"/>
        <w:spacing w:after="0" w:line="240" w:lineRule="auto"/>
        <w:rPr>
          <w:rFonts w:ascii="Arial" w:eastAsia="Times New Roman" w:hAnsi="Arial" w:cs="Arial"/>
          <w:sz w:val="20"/>
          <w:szCs w:val="20"/>
        </w:rPr>
      </w:pPr>
      <w:r>
        <w:rPr>
          <w:rFonts w:ascii="Arial" w:eastAsia="Times New Roman" w:hAnsi="Arial" w:cs="Arial"/>
          <w:i/>
          <w:color w:val="4472C4" w:themeColor="accent5"/>
          <w:sz w:val="20"/>
          <w:szCs w:val="20"/>
        </w:rPr>
        <w:t>Jose checking on delivery of main harness components from outside vendor MC Electronics.</w:t>
      </w:r>
    </w:p>
    <w:p w:rsidR="00CF2BD2" w:rsidRDefault="00CF2BD2" w:rsidP="00CF2BD2">
      <w:pPr>
        <w:pStyle w:val="ListParagraph"/>
        <w:shd w:val="clear" w:color="auto" w:fill="FFFFFF"/>
        <w:spacing w:after="0" w:line="240" w:lineRule="auto"/>
        <w:rPr>
          <w:rFonts w:ascii="Arial" w:eastAsia="Times New Roman" w:hAnsi="Arial" w:cs="Arial"/>
          <w:sz w:val="20"/>
          <w:szCs w:val="20"/>
        </w:rPr>
      </w:pPr>
    </w:p>
    <w:p w:rsidR="00DA12DE" w:rsidRPr="00582086" w:rsidRDefault="00DA12DE" w:rsidP="00CF2BD2">
      <w:pPr>
        <w:pStyle w:val="ListParagraph"/>
        <w:numPr>
          <w:ilvl w:val="0"/>
          <w:numId w:val="3"/>
        </w:numPr>
        <w:shd w:val="clear" w:color="auto" w:fill="FFFFFF"/>
        <w:spacing w:after="0" w:line="240" w:lineRule="auto"/>
        <w:rPr>
          <w:rFonts w:ascii="Arial" w:eastAsia="Times New Roman" w:hAnsi="Arial" w:cs="Arial"/>
          <w:sz w:val="20"/>
          <w:szCs w:val="20"/>
        </w:rPr>
      </w:pPr>
      <w:bookmarkStart w:id="0" w:name="_GoBack"/>
      <w:bookmarkEnd w:id="0"/>
      <w:r>
        <w:rPr>
          <w:rFonts w:ascii="Arial" w:eastAsia="Times New Roman" w:hAnsi="Arial" w:cs="Arial"/>
          <w:i/>
          <w:color w:val="4472C4" w:themeColor="accent5"/>
          <w:sz w:val="20"/>
          <w:szCs w:val="20"/>
        </w:rPr>
        <w:t>WHOI BUSINESS: Amy visiting from WHOI November 13</w:t>
      </w:r>
      <w:r w:rsidRPr="00DA12DE">
        <w:rPr>
          <w:rFonts w:ascii="Arial" w:eastAsia="Times New Roman" w:hAnsi="Arial" w:cs="Arial"/>
          <w:i/>
          <w:color w:val="4472C4" w:themeColor="accent5"/>
          <w:sz w:val="20"/>
          <w:szCs w:val="20"/>
          <w:vertAlign w:val="superscript"/>
        </w:rPr>
        <w:t>th</w:t>
      </w:r>
      <w:r>
        <w:rPr>
          <w:rFonts w:ascii="Arial" w:eastAsia="Times New Roman" w:hAnsi="Arial" w:cs="Arial"/>
          <w:i/>
          <w:color w:val="4472C4" w:themeColor="accent5"/>
          <w:sz w:val="20"/>
          <w:szCs w:val="20"/>
        </w:rPr>
        <w:t xml:space="preserve"> for one week to work on their inventory and build.</w:t>
      </w:r>
    </w:p>
    <w:p w:rsidR="00582086" w:rsidRPr="00582086" w:rsidRDefault="00582086" w:rsidP="00582086">
      <w:pPr>
        <w:pStyle w:val="ListParagraph"/>
        <w:rPr>
          <w:rFonts w:ascii="Arial" w:eastAsia="Times New Roman" w:hAnsi="Arial" w:cs="Arial"/>
          <w:sz w:val="20"/>
          <w:szCs w:val="20"/>
        </w:rPr>
      </w:pPr>
    </w:p>
    <w:p w:rsidR="00F525EE" w:rsidRPr="00582086" w:rsidRDefault="00582086" w:rsidP="00220F42">
      <w:pPr>
        <w:pStyle w:val="ListParagraph"/>
        <w:numPr>
          <w:ilvl w:val="0"/>
          <w:numId w:val="3"/>
        </w:numPr>
        <w:shd w:val="clear" w:color="auto" w:fill="FFFFFF"/>
        <w:spacing w:after="0" w:line="240" w:lineRule="auto"/>
        <w:rPr>
          <w:color w:val="000000" w:themeColor="text1"/>
        </w:rPr>
      </w:pPr>
      <w:r w:rsidRPr="00582086">
        <w:rPr>
          <w:rFonts w:ascii="Arial" w:eastAsia="Times New Roman" w:hAnsi="Arial" w:cs="Arial"/>
          <w:sz w:val="20"/>
          <w:szCs w:val="20"/>
        </w:rPr>
        <w:t xml:space="preserve">Other news: </w:t>
      </w:r>
      <w:r w:rsidRPr="00582086">
        <w:rPr>
          <w:rFonts w:ascii="Arial" w:eastAsia="Times New Roman" w:hAnsi="Arial" w:cs="Arial"/>
          <w:i/>
          <w:color w:val="4472C4" w:themeColor="accent5"/>
          <w:sz w:val="20"/>
          <w:szCs w:val="20"/>
        </w:rPr>
        <w:t xml:space="preserve">Brett found another support stand so we only need to build </w:t>
      </w:r>
      <w:r>
        <w:rPr>
          <w:rFonts w:ascii="Arial" w:eastAsia="Times New Roman" w:hAnsi="Arial" w:cs="Arial"/>
          <w:i/>
          <w:color w:val="4472C4" w:themeColor="accent5"/>
          <w:sz w:val="20"/>
          <w:szCs w:val="20"/>
        </w:rPr>
        <w:t>(</w:t>
      </w:r>
      <w:r w:rsidRPr="00582086">
        <w:rPr>
          <w:rFonts w:ascii="Arial" w:eastAsia="Times New Roman" w:hAnsi="Arial" w:cs="Arial"/>
          <w:i/>
          <w:color w:val="4472C4" w:themeColor="accent5"/>
          <w:sz w:val="20"/>
          <w:szCs w:val="20"/>
        </w:rPr>
        <w:t>2</w:t>
      </w:r>
      <w:r>
        <w:rPr>
          <w:rFonts w:ascii="Arial" w:eastAsia="Times New Roman" w:hAnsi="Arial" w:cs="Arial"/>
          <w:i/>
          <w:color w:val="4472C4" w:themeColor="accent5"/>
          <w:sz w:val="20"/>
          <w:szCs w:val="20"/>
        </w:rPr>
        <w:t>?)</w:t>
      </w:r>
      <w:r w:rsidRPr="00582086">
        <w:rPr>
          <w:rFonts w:ascii="Arial" w:eastAsia="Times New Roman" w:hAnsi="Arial" w:cs="Arial"/>
          <w:i/>
          <w:color w:val="4472C4" w:themeColor="accent5"/>
          <w:sz w:val="20"/>
          <w:szCs w:val="20"/>
        </w:rPr>
        <w:t xml:space="preserve"> more.</w:t>
      </w:r>
    </w:p>
    <w:sectPr w:rsidR="00F525EE" w:rsidRPr="00582086" w:rsidSect="00582086">
      <w:pgSz w:w="12240" w:h="15840"/>
      <w:pgMar w:top="1152"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D550B"/>
    <w:multiLevelType w:val="hybridMultilevel"/>
    <w:tmpl w:val="307C9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E17404"/>
    <w:multiLevelType w:val="hybridMultilevel"/>
    <w:tmpl w:val="FDA6652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C822C9"/>
    <w:multiLevelType w:val="hybridMultilevel"/>
    <w:tmpl w:val="5E28A4C4"/>
    <w:lvl w:ilvl="0" w:tplc="0409000F">
      <w:start w:val="1"/>
      <w:numFmt w:val="decimal"/>
      <w:lvlText w:val="%1."/>
      <w:lvlJc w:val="left"/>
      <w:pPr>
        <w:ind w:left="720" w:hanging="360"/>
      </w:pPr>
      <w:rPr>
        <w:rFonts w:hint="default"/>
      </w:rPr>
    </w:lvl>
    <w:lvl w:ilvl="1" w:tplc="A8F8A86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1672B7"/>
    <w:multiLevelType w:val="hybridMultilevel"/>
    <w:tmpl w:val="AE0C8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E84E7A"/>
    <w:multiLevelType w:val="hybridMultilevel"/>
    <w:tmpl w:val="AF1C6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6EB"/>
    <w:rsid w:val="00054F10"/>
    <w:rsid w:val="001170AD"/>
    <w:rsid w:val="00144CD0"/>
    <w:rsid w:val="001E332E"/>
    <w:rsid w:val="00216FD3"/>
    <w:rsid w:val="00226382"/>
    <w:rsid w:val="002537ED"/>
    <w:rsid w:val="002A551B"/>
    <w:rsid w:val="002E472C"/>
    <w:rsid w:val="003615CC"/>
    <w:rsid w:val="003A4940"/>
    <w:rsid w:val="003D0FD0"/>
    <w:rsid w:val="00404547"/>
    <w:rsid w:val="004408B7"/>
    <w:rsid w:val="00452165"/>
    <w:rsid w:val="00486AD8"/>
    <w:rsid w:val="004976C9"/>
    <w:rsid w:val="0051117F"/>
    <w:rsid w:val="00582086"/>
    <w:rsid w:val="00620FA1"/>
    <w:rsid w:val="006475D2"/>
    <w:rsid w:val="006F0744"/>
    <w:rsid w:val="006F38D3"/>
    <w:rsid w:val="00705146"/>
    <w:rsid w:val="007475F1"/>
    <w:rsid w:val="00771333"/>
    <w:rsid w:val="00782365"/>
    <w:rsid w:val="00795F80"/>
    <w:rsid w:val="007B35C6"/>
    <w:rsid w:val="00832DD3"/>
    <w:rsid w:val="0087226B"/>
    <w:rsid w:val="008B6642"/>
    <w:rsid w:val="00AC687C"/>
    <w:rsid w:val="00B31A06"/>
    <w:rsid w:val="00B628A6"/>
    <w:rsid w:val="00BC46EB"/>
    <w:rsid w:val="00CF2BD2"/>
    <w:rsid w:val="00D348A2"/>
    <w:rsid w:val="00D43457"/>
    <w:rsid w:val="00DA12DE"/>
    <w:rsid w:val="00DF0529"/>
    <w:rsid w:val="00E31473"/>
    <w:rsid w:val="00E402BC"/>
    <w:rsid w:val="00E6655F"/>
    <w:rsid w:val="00EB6894"/>
    <w:rsid w:val="00F5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BEB6A-B948-4DEF-8CF8-AEE96404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8D3"/>
    <w:pPr>
      <w:ind w:left="720"/>
      <w:contextualSpacing/>
    </w:pPr>
  </w:style>
  <w:style w:type="paragraph" w:styleId="BalloonText">
    <w:name w:val="Balloon Text"/>
    <w:basedOn w:val="Normal"/>
    <w:link w:val="BalloonTextChar"/>
    <w:uiPriority w:val="99"/>
    <w:semiHidden/>
    <w:unhideWhenUsed/>
    <w:rsid w:val="00B62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8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82253">
      <w:bodyDiv w:val="1"/>
      <w:marLeft w:val="0"/>
      <w:marRight w:val="0"/>
      <w:marTop w:val="0"/>
      <w:marBottom w:val="0"/>
      <w:divBdr>
        <w:top w:val="none" w:sz="0" w:space="0" w:color="auto"/>
        <w:left w:val="none" w:sz="0" w:space="0" w:color="auto"/>
        <w:bottom w:val="none" w:sz="0" w:space="0" w:color="auto"/>
        <w:right w:val="none" w:sz="0" w:space="0" w:color="auto"/>
      </w:divBdr>
      <w:divsChild>
        <w:div w:id="1782531576">
          <w:marLeft w:val="0"/>
          <w:marRight w:val="0"/>
          <w:marTop w:val="0"/>
          <w:marBottom w:val="0"/>
          <w:divBdr>
            <w:top w:val="none" w:sz="0" w:space="0" w:color="auto"/>
            <w:left w:val="none" w:sz="0" w:space="0" w:color="auto"/>
            <w:bottom w:val="none" w:sz="0" w:space="0" w:color="auto"/>
            <w:right w:val="none" w:sz="0" w:space="0" w:color="auto"/>
          </w:divBdr>
        </w:div>
        <w:div w:id="1295870844">
          <w:marLeft w:val="0"/>
          <w:marRight w:val="0"/>
          <w:marTop w:val="0"/>
          <w:marBottom w:val="0"/>
          <w:divBdr>
            <w:top w:val="none" w:sz="0" w:space="0" w:color="auto"/>
            <w:left w:val="none" w:sz="0" w:space="0" w:color="auto"/>
            <w:bottom w:val="none" w:sz="0" w:space="0" w:color="auto"/>
            <w:right w:val="none" w:sz="0" w:space="0" w:color="auto"/>
          </w:divBdr>
        </w:div>
        <w:div w:id="382216403">
          <w:marLeft w:val="0"/>
          <w:marRight w:val="0"/>
          <w:marTop w:val="0"/>
          <w:marBottom w:val="0"/>
          <w:divBdr>
            <w:top w:val="none" w:sz="0" w:space="0" w:color="auto"/>
            <w:left w:val="none" w:sz="0" w:space="0" w:color="auto"/>
            <w:bottom w:val="none" w:sz="0" w:space="0" w:color="auto"/>
            <w:right w:val="none" w:sz="0" w:space="0" w:color="auto"/>
          </w:divBdr>
        </w:div>
        <w:div w:id="1047605128">
          <w:marLeft w:val="0"/>
          <w:marRight w:val="0"/>
          <w:marTop w:val="0"/>
          <w:marBottom w:val="0"/>
          <w:divBdr>
            <w:top w:val="none" w:sz="0" w:space="0" w:color="auto"/>
            <w:left w:val="none" w:sz="0" w:space="0" w:color="auto"/>
            <w:bottom w:val="none" w:sz="0" w:space="0" w:color="auto"/>
            <w:right w:val="none" w:sz="0" w:space="0" w:color="auto"/>
          </w:divBdr>
        </w:div>
        <w:div w:id="2104255939">
          <w:marLeft w:val="0"/>
          <w:marRight w:val="0"/>
          <w:marTop w:val="0"/>
          <w:marBottom w:val="0"/>
          <w:divBdr>
            <w:top w:val="none" w:sz="0" w:space="0" w:color="auto"/>
            <w:left w:val="none" w:sz="0" w:space="0" w:color="auto"/>
            <w:bottom w:val="none" w:sz="0" w:space="0" w:color="auto"/>
            <w:right w:val="none" w:sz="0" w:space="0" w:color="auto"/>
          </w:divBdr>
        </w:div>
        <w:div w:id="170343953">
          <w:marLeft w:val="0"/>
          <w:marRight w:val="0"/>
          <w:marTop w:val="0"/>
          <w:marBottom w:val="0"/>
          <w:divBdr>
            <w:top w:val="none" w:sz="0" w:space="0" w:color="auto"/>
            <w:left w:val="none" w:sz="0" w:space="0" w:color="auto"/>
            <w:bottom w:val="none" w:sz="0" w:space="0" w:color="auto"/>
            <w:right w:val="none" w:sz="0" w:space="0" w:color="auto"/>
          </w:divBdr>
        </w:div>
        <w:div w:id="989989862">
          <w:marLeft w:val="0"/>
          <w:marRight w:val="0"/>
          <w:marTop w:val="0"/>
          <w:marBottom w:val="0"/>
          <w:divBdr>
            <w:top w:val="none" w:sz="0" w:space="0" w:color="auto"/>
            <w:left w:val="none" w:sz="0" w:space="0" w:color="auto"/>
            <w:bottom w:val="none" w:sz="0" w:space="0" w:color="auto"/>
            <w:right w:val="none" w:sz="0" w:space="0" w:color="auto"/>
          </w:divBdr>
        </w:div>
        <w:div w:id="1903172579">
          <w:marLeft w:val="0"/>
          <w:marRight w:val="0"/>
          <w:marTop w:val="0"/>
          <w:marBottom w:val="0"/>
          <w:divBdr>
            <w:top w:val="none" w:sz="0" w:space="0" w:color="auto"/>
            <w:left w:val="none" w:sz="0" w:space="0" w:color="auto"/>
            <w:bottom w:val="none" w:sz="0" w:space="0" w:color="auto"/>
            <w:right w:val="none" w:sz="0" w:space="0" w:color="auto"/>
          </w:divBdr>
        </w:div>
        <w:div w:id="1366982253">
          <w:marLeft w:val="0"/>
          <w:marRight w:val="0"/>
          <w:marTop w:val="0"/>
          <w:marBottom w:val="0"/>
          <w:divBdr>
            <w:top w:val="none" w:sz="0" w:space="0" w:color="auto"/>
            <w:left w:val="none" w:sz="0" w:space="0" w:color="auto"/>
            <w:bottom w:val="none" w:sz="0" w:space="0" w:color="auto"/>
            <w:right w:val="none" w:sz="0" w:space="0" w:color="auto"/>
          </w:divBdr>
        </w:div>
        <w:div w:id="974722623">
          <w:marLeft w:val="0"/>
          <w:marRight w:val="0"/>
          <w:marTop w:val="0"/>
          <w:marBottom w:val="0"/>
          <w:divBdr>
            <w:top w:val="none" w:sz="0" w:space="0" w:color="auto"/>
            <w:left w:val="none" w:sz="0" w:space="0" w:color="auto"/>
            <w:bottom w:val="none" w:sz="0" w:space="0" w:color="auto"/>
            <w:right w:val="none" w:sz="0" w:space="0" w:color="auto"/>
          </w:divBdr>
        </w:div>
        <w:div w:id="111751610">
          <w:marLeft w:val="0"/>
          <w:marRight w:val="0"/>
          <w:marTop w:val="0"/>
          <w:marBottom w:val="0"/>
          <w:divBdr>
            <w:top w:val="none" w:sz="0" w:space="0" w:color="auto"/>
            <w:left w:val="none" w:sz="0" w:space="0" w:color="auto"/>
            <w:bottom w:val="none" w:sz="0" w:space="0" w:color="auto"/>
            <w:right w:val="none" w:sz="0" w:space="0" w:color="auto"/>
          </w:divBdr>
        </w:div>
        <w:div w:id="1868325213">
          <w:marLeft w:val="0"/>
          <w:marRight w:val="0"/>
          <w:marTop w:val="0"/>
          <w:marBottom w:val="0"/>
          <w:divBdr>
            <w:top w:val="none" w:sz="0" w:space="0" w:color="auto"/>
            <w:left w:val="none" w:sz="0" w:space="0" w:color="auto"/>
            <w:bottom w:val="none" w:sz="0" w:space="0" w:color="auto"/>
            <w:right w:val="none" w:sz="0" w:space="0" w:color="auto"/>
          </w:divBdr>
          <w:divsChild>
            <w:div w:id="561909657">
              <w:marLeft w:val="0"/>
              <w:marRight w:val="0"/>
              <w:marTop w:val="0"/>
              <w:marBottom w:val="0"/>
              <w:divBdr>
                <w:top w:val="none" w:sz="0" w:space="0" w:color="auto"/>
                <w:left w:val="none" w:sz="0" w:space="0" w:color="auto"/>
                <w:bottom w:val="none" w:sz="0" w:space="0" w:color="auto"/>
                <w:right w:val="none" w:sz="0" w:space="0" w:color="auto"/>
              </w:divBdr>
            </w:div>
          </w:divsChild>
        </w:div>
        <w:div w:id="1562598043">
          <w:marLeft w:val="0"/>
          <w:marRight w:val="0"/>
          <w:marTop w:val="0"/>
          <w:marBottom w:val="0"/>
          <w:divBdr>
            <w:top w:val="none" w:sz="0" w:space="0" w:color="auto"/>
            <w:left w:val="none" w:sz="0" w:space="0" w:color="auto"/>
            <w:bottom w:val="none" w:sz="0" w:space="0" w:color="auto"/>
            <w:right w:val="none" w:sz="0" w:space="0" w:color="auto"/>
          </w:divBdr>
        </w:div>
        <w:div w:id="2108840382">
          <w:marLeft w:val="0"/>
          <w:marRight w:val="0"/>
          <w:marTop w:val="0"/>
          <w:marBottom w:val="0"/>
          <w:divBdr>
            <w:top w:val="none" w:sz="0" w:space="0" w:color="auto"/>
            <w:left w:val="none" w:sz="0" w:space="0" w:color="auto"/>
            <w:bottom w:val="none" w:sz="0" w:space="0" w:color="auto"/>
            <w:right w:val="none" w:sz="0" w:space="0" w:color="auto"/>
          </w:divBdr>
        </w:div>
        <w:div w:id="1846089188">
          <w:marLeft w:val="0"/>
          <w:marRight w:val="0"/>
          <w:marTop w:val="0"/>
          <w:marBottom w:val="0"/>
          <w:divBdr>
            <w:top w:val="none" w:sz="0" w:space="0" w:color="auto"/>
            <w:left w:val="none" w:sz="0" w:space="0" w:color="auto"/>
            <w:bottom w:val="none" w:sz="0" w:space="0" w:color="auto"/>
            <w:right w:val="none" w:sz="0" w:space="0" w:color="auto"/>
          </w:divBdr>
        </w:div>
        <w:div w:id="1493372350">
          <w:marLeft w:val="0"/>
          <w:marRight w:val="0"/>
          <w:marTop w:val="0"/>
          <w:marBottom w:val="0"/>
          <w:divBdr>
            <w:top w:val="none" w:sz="0" w:space="0" w:color="auto"/>
            <w:left w:val="none" w:sz="0" w:space="0" w:color="auto"/>
            <w:bottom w:val="none" w:sz="0" w:space="0" w:color="auto"/>
            <w:right w:val="none" w:sz="0" w:space="0" w:color="auto"/>
          </w:divBdr>
        </w:div>
        <w:div w:id="958146033">
          <w:marLeft w:val="0"/>
          <w:marRight w:val="0"/>
          <w:marTop w:val="0"/>
          <w:marBottom w:val="0"/>
          <w:divBdr>
            <w:top w:val="none" w:sz="0" w:space="0" w:color="auto"/>
            <w:left w:val="none" w:sz="0" w:space="0" w:color="auto"/>
            <w:bottom w:val="none" w:sz="0" w:space="0" w:color="auto"/>
            <w:right w:val="none" w:sz="0" w:space="0" w:color="auto"/>
          </w:divBdr>
        </w:div>
        <w:div w:id="580791806">
          <w:marLeft w:val="0"/>
          <w:marRight w:val="0"/>
          <w:marTop w:val="0"/>
          <w:marBottom w:val="0"/>
          <w:divBdr>
            <w:top w:val="none" w:sz="0" w:space="0" w:color="auto"/>
            <w:left w:val="none" w:sz="0" w:space="0" w:color="auto"/>
            <w:bottom w:val="none" w:sz="0" w:space="0" w:color="auto"/>
            <w:right w:val="none" w:sz="0" w:space="0" w:color="auto"/>
          </w:divBdr>
        </w:div>
      </w:divsChild>
    </w:div>
    <w:div w:id="204775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521</TotalTime>
  <Pages>1</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19</cp:revision>
  <cp:lastPrinted>2017-10-19T16:54:00Z</cp:lastPrinted>
  <dcterms:created xsi:type="dcterms:W3CDTF">2017-10-18T20:08:00Z</dcterms:created>
  <dcterms:modified xsi:type="dcterms:W3CDTF">2017-10-19T21:40:00Z</dcterms:modified>
</cp:coreProperties>
</file>