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40550" w14:textId="77777777" w:rsidR="004828CD" w:rsidRPr="00AA4BDB" w:rsidRDefault="00AA4BDB">
      <w:pPr>
        <w:rPr>
          <w:b/>
        </w:rPr>
      </w:pPr>
      <w:r w:rsidRPr="00AA4BDB">
        <w:rPr>
          <w:b/>
        </w:rPr>
        <w:t>Carbon Wave Glider Requirements</w:t>
      </w:r>
    </w:p>
    <w:p w14:paraId="630C88CE" w14:textId="01AED2BF" w:rsidR="00AA4BDB" w:rsidRDefault="00AA4BDB">
      <w:pPr>
        <w:rPr>
          <w:b/>
        </w:rPr>
      </w:pPr>
      <w:r w:rsidRPr="00AA4BDB">
        <w:rPr>
          <w:b/>
        </w:rPr>
        <w:t xml:space="preserve">MBARI </w:t>
      </w:r>
      <w:r w:rsidR="003E08E0">
        <w:rPr>
          <w:b/>
        </w:rPr>
        <w:t>P</w:t>
      </w:r>
      <w:r w:rsidRPr="00AA4BDB">
        <w:rPr>
          <w:b/>
        </w:rPr>
        <w:t xml:space="preserve">roject </w:t>
      </w:r>
      <w:r w:rsidR="00C938B0">
        <w:rPr>
          <w:b/>
        </w:rPr>
        <w:t>901803</w:t>
      </w:r>
    </w:p>
    <w:p w14:paraId="71BE51B0" w14:textId="77777777" w:rsidR="00C938B0" w:rsidRPr="00AA4BDB" w:rsidRDefault="00C938B0">
      <w:pPr>
        <w:rPr>
          <w:b/>
        </w:rPr>
      </w:pPr>
    </w:p>
    <w:p w14:paraId="7FDCCC89" w14:textId="2AD7A76E" w:rsidR="00DF001F" w:rsidRDefault="00DF001F">
      <w:r>
        <w:t>T</w:t>
      </w:r>
      <w:r w:rsidR="00032AD4" w:rsidRPr="00DF001F">
        <w:t>he Carbon Wave Glider (CWG)</w:t>
      </w:r>
      <w:r>
        <w:t xml:space="preserve"> </w:t>
      </w:r>
      <w:r w:rsidRPr="00DF001F">
        <w:t xml:space="preserve">was conceived to </w:t>
      </w:r>
      <w:r>
        <w:t>study upper ocean</w:t>
      </w:r>
      <w:r w:rsidRPr="00DF001F">
        <w:t xml:space="preserve"> </w:t>
      </w:r>
      <w:r>
        <w:t>carbon cycle processes at submesoscales</w:t>
      </w:r>
      <w:r w:rsidR="003E08E0">
        <w:t xml:space="preserve"> (&lt;1 km)</w:t>
      </w:r>
      <w:r>
        <w:t>, including</w:t>
      </w:r>
      <w:r w:rsidR="00A53729">
        <w:t>:</w:t>
      </w:r>
      <w:r>
        <w:t xml:space="preserve"> air-sea carbon dioxide exchange, ocean acidification, and biological productivity. </w:t>
      </w:r>
    </w:p>
    <w:p w14:paraId="238561EE" w14:textId="77777777" w:rsidR="00DF001F" w:rsidRDefault="00DF001F"/>
    <w:p w14:paraId="4F0AA1FB" w14:textId="1316A489" w:rsidR="00DF001F" w:rsidRDefault="00DF001F">
      <w:r>
        <w:t xml:space="preserve">In this document, functional requirements (FRs) define the scientific and logistical goals of the instrument. Design requirements (DRs) provide the specifications needed to meet the FRs. Requirements are provided for both the laboratory test system and </w:t>
      </w:r>
      <w:r w:rsidR="00671500">
        <w:t>a field instrument</w:t>
      </w:r>
      <w:r>
        <w:t xml:space="preserve"> that will be integrated onto the Wave Glider platform.</w:t>
      </w:r>
    </w:p>
    <w:p w14:paraId="6EDFF0F8" w14:textId="77777777" w:rsidR="00AA4BDB" w:rsidRDefault="00AA4BDB" w:rsidP="00CC564E">
      <w:pPr>
        <w:pBdr>
          <w:bottom w:val="single" w:sz="4" w:space="1" w:color="auto"/>
        </w:pBdr>
        <w:rPr>
          <w:b/>
        </w:rPr>
      </w:pPr>
    </w:p>
    <w:p w14:paraId="5DB9A826" w14:textId="77777777" w:rsidR="00AA4BDB" w:rsidRPr="00AA4BDB" w:rsidRDefault="00AA4BDB">
      <w:pPr>
        <w:rPr>
          <w:b/>
        </w:rPr>
      </w:pPr>
      <w:r w:rsidRPr="00AA4BDB">
        <w:rPr>
          <w:b/>
        </w:rPr>
        <w:t xml:space="preserve">Functional Requirements for Laboratory System </w:t>
      </w:r>
    </w:p>
    <w:p w14:paraId="1FA2028B" w14:textId="66B2DEE7" w:rsidR="005E26ED" w:rsidRDefault="00D65A47" w:rsidP="00D65A47">
      <w:pPr>
        <w:pStyle w:val="ListParagraph"/>
        <w:numPr>
          <w:ilvl w:val="0"/>
          <w:numId w:val="1"/>
        </w:numPr>
      </w:pPr>
      <w:r w:rsidRPr="003A4E70">
        <w:t xml:space="preserve">Measure </w:t>
      </w:r>
      <w:r>
        <w:t xml:space="preserve">seawater </w:t>
      </w:r>
      <w:r w:rsidR="003075D6">
        <w:t>dissolved inorganic carbon (</w:t>
      </w:r>
      <w:r w:rsidRPr="003A4E70">
        <w:t>DIC</w:t>
      </w:r>
      <w:r w:rsidR="003075D6">
        <w:t>)</w:t>
      </w:r>
      <w:r w:rsidRPr="003A4E70">
        <w:t xml:space="preserve"> </w:t>
      </w:r>
      <w:r w:rsidR="005E26ED">
        <w:t xml:space="preserve">at sufficient </w:t>
      </w:r>
      <w:r w:rsidR="004828CD">
        <w:t xml:space="preserve">precision and accuracy </w:t>
      </w:r>
      <w:r w:rsidR="005E26ED">
        <w:t>for seawater carbonate chemistry interpretation</w:t>
      </w:r>
      <w:r w:rsidR="004828CD">
        <w:t>.</w:t>
      </w:r>
    </w:p>
    <w:p w14:paraId="7C981BAD" w14:textId="0C2AE8D6" w:rsidR="00D65A47" w:rsidRDefault="005E26ED" w:rsidP="00D65A47">
      <w:pPr>
        <w:pStyle w:val="ListParagraph"/>
        <w:numPr>
          <w:ilvl w:val="0"/>
          <w:numId w:val="1"/>
        </w:numPr>
      </w:pPr>
      <w:r>
        <w:t xml:space="preserve">Measure </w:t>
      </w:r>
      <w:r w:rsidR="003075D6">
        <w:t xml:space="preserve">the </w:t>
      </w:r>
      <w:r w:rsidR="002947BB">
        <w:t>partial pressure of</w:t>
      </w:r>
      <w:r w:rsidR="003075D6">
        <w:t xml:space="preserve"> carbon dioxide gas (</w:t>
      </w:r>
      <w:r w:rsidR="002947BB" w:rsidRPr="002947BB">
        <w:rPr>
          <w:i/>
        </w:rPr>
        <w:t>p</w:t>
      </w:r>
      <w:r w:rsidR="00D65A47" w:rsidRPr="003A4E70">
        <w:t>CO</w:t>
      </w:r>
      <w:r w:rsidR="00D65A47" w:rsidRPr="003A4E70">
        <w:rPr>
          <w:vertAlign w:val="subscript"/>
        </w:rPr>
        <w:t>2</w:t>
      </w:r>
      <w:r w:rsidR="003075D6" w:rsidRPr="002947BB">
        <w:t>)</w:t>
      </w:r>
      <w:r w:rsidR="00D65A47">
        <w:t xml:space="preserve"> </w:t>
      </w:r>
      <w:r w:rsidR="003075D6">
        <w:t xml:space="preserve">in seawater </w:t>
      </w:r>
      <w:r w:rsidR="00D65A47">
        <w:t>and</w:t>
      </w:r>
      <w:r w:rsidR="00D65A47" w:rsidRPr="003A4E70">
        <w:t xml:space="preserve"> </w:t>
      </w:r>
      <w:r w:rsidR="00D65A47">
        <w:t>ambient</w:t>
      </w:r>
      <w:r w:rsidR="00D65A47" w:rsidRPr="003A4E70">
        <w:t xml:space="preserve"> </w:t>
      </w:r>
      <w:r w:rsidR="003075D6">
        <w:t xml:space="preserve">air </w:t>
      </w:r>
      <w:r>
        <w:t>at current quality of carbon Wave Glider system</w:t>
      </w:r>
      <w:r w:rsidR="004828CD">
        <w:t>.</w:t>
      </w:r>
    </w:p>
    <w:p w14:paraId="726AA93D" w14:textId="1FE63BC9" w:rsidR="00D65A47" w:rsidRDefault="00D65A47" w:rsidP="00D65A47">
      <w:pPr>
        <w:pStyle w:val="ListParagraph"/>
        <w:numPr>
          <w:ilvl w:val="0"/>
          <w:numId w:val="1"/>
        </w:numPr>
      </w:pPr>
      <w:r>
        <w:t>Operate autonomously once programmed</w:t>
      </w:r>
      <w:r w:rsidR="00B462B5">
        <w:t xml:space="preserve"> so that sequences for the field instrument can be developed on the laboratory system</w:t>
      </w:r>
      <w:r w:rsidR="004828CD">
        <w:t>.</w:t>
      </w:r>
    </w:p>
    <w:p w14:paraId="7D765555" w14:textId="29246659" w:rsidR="00F805A3" w:rsidRDefault="00D65A47" w:rsidP="00F805A3">
      <w:pPr>
        <w:pStyle w:val="ListParagraph"/>
        <w:numPr>
          <w:ilvl w:val="0"/>
          <w:numId w:val="1"/>
        </w:numPr>
      </w:pPr>
      <w:r>
        <w:t>Measure sufficiently fast to observe submesoscale chemical structures in the ocean</w:t>
      </w:r>
      <w:r w:rsidR="00867865">
        <w:t xml:space="preserve"> with the field instrument</w:t>
      </w:r>
      <w:r w:rsidR="003075D6">
        <w:t xml:space="preserve"> on the Wave Glider moving at typical cruise speeds</w:t>
      </w:r>
      <w:r w:rsidR="004828CD">
        <w:t>.</w:t>
      </w:r>
      <w:r w:rsidR="003075D6">
        <w:t xml:space="preserve"> </w:t>
      </w:r>
    </w:p>
    <w:p w14:paraId="63430023" w14:textId="77777777" w:rsidR="00297DD3" w:rsidRDefault="00297DD3">
      <w:pPr>
        <w:rPr>
          <w:b/>
        </w:rPr>
      </w:pPr>
    </w:p>
    <w:p w14:paraId="6494ECC5" w14:textId="77777777" w:rsidR="00AA4BDB" w:rsidRPr="00AA4BDB" w:rsidRDefault="00AA4BDB">
      <w:pPr>
        <w:rPr>
          <w:b/>
        </w:rPr>
      </w:pPr>
      <w:r w:rsidRPr="00AA4BDB">
        <w:rPr>
          <w:b/>
        </w:rPr>
        <w:t>Design Requirements for Laboratory Test System</w:t>
      </w:r>
    </w:p>
    <w:p w14:paraId="7901ECC6" w14:textId="77777777" w:rsidR="00D65A47" w:rsidRPr="003E08E0" w:rsidRDefault="00D65A47" w:rsidP="00D65A47">
      <w:pPr>
        <w:pStyle w:val="ListParagraph"/>
        <w:numPr>
          <w:ilvl w:val="0"/>
          <w:numId w:val="4"/>
        </w:numPr>
        <w:rPr>
          <w:u w:val="single"/>
        </w:rPr>
      </w:pPr>
      <w:r w:rsidRPr="003E08E0">
        <w:rPr>
          <w:u w:val="single"/>
        </w:rPr>
        <w:t>Mechanical</w:t>
      </w:r>
    </w:p>
    <w:p w14:paraId="265C0EF0" w14:textId="60540539" w:rsidR="00AF64A4" w:rsidRDefault="00F805A3" w:rsidP="00D65A47">
      <w:pPr>
        <w:pStyle w:val="ListParagraph"/>
        <w:numPr>
          <w:ilvl w:val="1"/>
          <w:numId w:val="4"/>
        </w:numPr>
      </w:pPr>
      <w:r>
        <w:t xml:space="preserve">The instrument will use </w:t>
      </w:r>
      <w:r w:rsidR="00AF64A4">
        <w:t>a LI-COR 840 infrared gas analyzer</w:t>
      </w:r>
      <w:r>
        <w:t xml:space="preserve"> as the detector</w:t>
      </w:r>
      <w:r w:rsidR="00867865">
        <w:t>.</w:t>
      </w:r>
      <w:r w:rsidR="00AF64A4">
        <w:t xml:space="preserve"> [FR 1, 2]</w:t>
      </w:r>
    </w:p>
    <w:p w14:paraId="59E55EEA" w14:textId="0B698601" w:rsidR="00D65A47" w:rsidRDefault="00AF64A4" w:rsidP="00D65A47">
      <w:pPr>
        <w:pStyle w:val="ListParagraph"/>
        <w:numPr>
          <w:ilvl w:val="1"/>
          <w:numId w:val="4"/>
        </w:numPr>
      </w:pPr>
      <w:r>
        <w:t>The instrument will exhibit high-</w:t>
      </w:r>
      <w:r w:rsidR="00B150B5">
        <w:t>precision</w:t>
      </w:r>
      <w:r w:rsidR="00256E19">
        <w:t xml:space="preserve"> (~0</w:t>
      </w:r>
      <w:bookmarkStart w:id="0" w:name="_GoBack"/>
      <w:bookmarkEnd w:id="0"/>
      <w:r w:rsidR="00256E19">
        <w:t>.2%)</w:t>
      </w:r>
      <w:r w:rsidR="00B150B5">
        <w:t xml:space="preserve"> </w:t>
      </w:r>
      <w:r w:rsidR="006B70B1">
        <w:t xml:space="preserve">fluid </w:t>
      </w:r>
      <w:r w:rsidR="00B150B5">
        <w:t>sample volume collection</w:t>
      </w:r>
      <w:r>
        <w:t xml:space="preserve"> and </w:t>
      </w:r>
      <w:r w:rsidR="00297DD3">
        <w:t xml:space="preserve">waste </w:t>
      </w:r>
      <w:r>
        <w:t>ejection</w:t>
      </w:r>
      <w:r w:rsidR="00867865">
        <w:t>.</w:t>
      </w:r>
      <w:r w:rsidR="00D65A47">
        <w:t xml:space="preserve"> [FR 1]</w:t>
      </w:r>
    </w:p>
    <w:p w14:paraId="047D71EE" w14:textId="7556F407" w:rsidR="00064E88" w:rsidRDefault="00064E88" w:rsidP="00D65A47">
      <w:pPr>
        <w:pStyle w:val="ListParagraph"/>
        <w:numPr>
          <w:ilvl w:val="1"/>
          <w:numId w:val="4"/>
        </w:numPr>
      </w:pPr>
      <w:r>
        <w:t>The instrument will measure DIC with an accuracy ≤</w:t>
      </w:r>
      <w:r w:rsidR="00BC600F">
        <w:rPr>
          <w:rFonts w:ascii="Calibri" w:hAnsi="Calibri"/>
        </w:rPr>
        <w:t>±</w:t>
      </w:r>
      <w:r>
        <w:t xml:space="preserve">8 </w:t>
      </w:r>
      <w:r>
        <w:rPr>
          <w:rFonts w:ascii="Calibri" w:hAnsi="Calibri"/>
        </w:rPr>
        <w:t>µ</w:t>
      </w:r>
      <w:r>
        <w:t>mol</w:t>
      </w:r>
      <w:r w:rsidR="004879B9">
        <w:t xml:space="preserve"> </w:t>
      </w:r>
      <w:r>
        <w:t>kg</w:t>
      </w:r>
      <w:r w:rsidR="004879B9" w:rsidRPr="004879B9">
        <w:rPr>
          <w:vertAlign w:val="superscript"/>
        </w:rPr>
        <w:t>-1</w:t>
      </w:r>
      <w:r>
        <w:t xml:space="preserve"> and precision ≤</w:t>
      </w:r>
      <w:r w:rsidR="00BC600F">
        <w:rPr>
          <w:rFonts w:ascii="Calibri" w:hAnsi="Calibri"/>
        </w:rPr>
        <w:t>±</w:t>
      </w:r>
      <w:r>
        <w:t xml:space="preserve">4 </w:t>
      </w:r>
      <w:r w:rsidR="004879B9">
        <w:rPr>
          <w:rFonts w:ascii="Calibri" w:hAnsi="Calibri"/>
        </w:rPr>
        <w:t>µ</w:t>
      </w:r>
      <w:r w:rsidR="004879B9">
        <w:t>mol kg</w:t>
      </w:r>
      <w:r w:rsidR="004879B9" w:rsidRPr="004879B9">
        <w:rPr>
          <w:vertAlign w:val="superscript"/>
        </w:rPr>
        <w:t>-1</w:t>
      </w:r>
      <w:r w:rsidR="00867865" w:rsidRPr="003E04E5">
        <w:t>.</w:t>
      </w:r>
      <w:r w:rsidR="00867865">
        <w:t xml:space="preserve"> </w:t>
      </w:r>
      <w:r w:rsidR="004879B9">
        <w:t>[FR 1]</w:t>
      </w:r>
    </w:p>
    <w:p w14:paraId="00F0EA9D" w14:textId="07CEA65A" w:rsidR="00B150B5" w:rsidRDefault="00297DD3" w:rsidP="00D65A47">
      <w:pPr>
        <w:pStyle w:val="ListParagraph"/>
        <w:numPr>
          <w:ilvl w:val="1"/>
          <w:numId w:val="4"/>
        </w:numPr>
      </w:pPr>
      <w:r>
        <w:t xml:space="preserve">The instrument </w:t>
      </w:r>
      <w:r w:rsidR="00AF64A4">
        <w:t>will include a c</w:t>
      </w:r>
      <w:r w:rsidR="00B150B5">
        <w:t>arbon-stripping chamber for CO</w:t>
      </w:r>
      <w:r w:rsidR="00B150B5" w:rsidRPr="00B150B5">
        <w:rPr>
          <w:vertAlign w:val="subscript"/>
        </w:rPr>
        <w:t>2</w:t>
      </w:r>
      <w:r w:rsidR="00B150B5">
        <w:t xml:space="preserve"> gas extraction f</w:t>
      </w:r>
      <w:r w:rsidR="005E26ED">
        <w:t>ro</w:t>
      </w:r>
      <w:r w:rsidR="00B150B5">
        <w:t xml:space="preserve">m </w:t>
      </w:r>
      <w:r w:rsidR="00AF64A4">
        <w:t xml:space="preserve">the </w:t>
      </w:r>
      <w:r w:rsidR="00B150B5">
        <w:t xml:space="preserve">sample using acid </w:t>
      </w:r>
      <w:r>
        <w:t xml:space="preserve">prior to </w:t>
      </w:r>
      <w:r w:rsidR="00EB2B17">
        <w:rPr>
          <w:i/>
        </w:rPr>
        <w:t>p</w:t>
      </w:r>
      <w:r w:rsidRPr="003A4E70">
        <w:t>CO</w:t>
      </w:r>
      <w:r w:rsidRPr="003A4E70">
        <w:rPr>
          <w:vertAlign w:val="subscript"/>
        </w:rPr>
        <w:t>2</w:t>
      </w:r>
      <w:r>
        <w:t xml:space="preserve"> measurement for DIC determination</w:t>
      </w:r>
      <w:r w:rsidR="00867865">
        <w:t>.</w:t>
      </w:r>
      <w:r>
        <w:t xml:space="preserve"> </w:t>
      </w:r>
      <w:r w:rsidR="00B150B5">
        <w:t>[FR 1]</w:t>
      </w:r>
    </w:p>
    <w:p w14:paraId="5E86489F" w14:textId="6522F185" w:rsidR="00B150B5" w:rsidRDefault="00AF64A4" w:rsidP="00B150B5">
      <w:pPr>
        <w:pStyle w:val="ListParagraph"/>
        <w:numPr>
          <w:ilvl w:val="1"/>
          <w:numId w:val="4"/>
        </w:numPr>
      </w:pPr>
      <w:r>
        <w:t>The instrument will e</w:t>
      </w:r>
      <w:r w:rsidR="00B150B5">
        <w:t xml:space="preserve">quilibrate </w:t>
      </w:r>
      <w:r>
        <w:t xml:space="preserve">a closed loop of </w:t>
      </w:r>
      <w:r w:rsidR="00297DD3">
        <w:t>initially CO</w:t>
      </w:r>
      <w:r w:rsidR="00297DD3" w:rsidRPr="00297DD3">
        <w:rPr>
          <w:vertAlign w:val="subscript"/>
        </w:rPr>
        <w:t>2</w:t>
      </w:r>
      <w:r w:rsidR="00867865">
        <w:t>-</w:t>
      </w:r>
      <w:r w:rsidR="00297DD3">
        <w:t xml:space="preserve">free </w:t>
      </w:r>
      <w:r>
        <w:t>air with</w:t>
      </w:r>
      <w:r w:rsidR="00B150B5">
        <w:t xml:space="preserve"> a seawater sample for </w:t>
      </w:r>
      <w:r w:rsidR="00EB2B17">
        <w:rPr>
          <w:i/>
        </w:rPr>
        <w:t>p</w:t>
      </w:r>
      <w:r w:rsidR="00B150B5" w:rsidRPr="003A4E70">
        <w:t>CO</w:t>
      </w:r>
      <w:r w:rsidR="00B150B5" w:rsidRPr="003A4E70">
        <w:rPr>
          <w:vertAlign w:val="subscript"/>
        </w:rPr>
        <w:t>2</w:t>
      </w:r>
      <w:r w:rsidR="00B150B5">
        <w:t xml:space="preserve"> </w:t>
      </w:r>
      <w:r>
        <w:t>determination</w:t>
      </w:r>
      <w:r w:rsidR="00867865">
        <w:t>.</w:t>
      </w:r>
      <w:r w:rsidR="00B150B5">
        <w:t xml:space="preserve"> [FR 1]</w:t>
      </w:r>
      <w:r w:rsidR="00B150B5" w:rsidRPr="00B150B5">
        <w:t xml:space="preserve"> </w:t>
      </w:r>
    </w:p>
    <w:p w14:paraId="18E627DF" w14:textId="5C8B11B4" w:rsidR="00297DD3" w:rsidRDefault="00AF64A4" w:rsidP="00297DD3">
      <w:pPr>
        <w:pStyle w:val="ListParagraph"/>
        <w:numPr>
          <w:ilvl w:val="1"/>
          <w:numId w:val="4"/>
        </w:numPr>
      </w:pPr>
      <w:r>
        <w:t>The instrument will s</w:t>
      </w:r>
      <w:r w:rsidR="00B150B5">
        <w:t>ample ambient</w:t>
      </w:r>
      <w:r>
        <w:t xml:space="preserve"> air for</w:t>
      </w:r>
      <w:r w:rsidR="00B150B5">
        <w:t xml:space="preserve"> </w:t>
      </w:r>
      <w:r w:rsidR="00EB2B17">
        <w:rPr>
          <w:i/>
        </w:rPr>
        <w:t>p</w:t>
      </w:r>
      <w:r w:rsidR="00B150B5" w:rsidRPr="003A4E70">
        <w:t>CO</w:t>
      </w:r>
      <w:r w:rsidR="00B150B5" w:rsidRPr="003A4E70">
        <w:rPr>
          <w:vertAlign w:val="subscript"/>
        </w:rPr>
        <w:t>2</w:t>
      </w:r>
      <w:r w:rsidR="00B150B5">
        <w:t xml:space="preserve"> </w:t>
      </w:r>
      <w:r w:rsidR="00297DD3">
        <w:t>determination</w:t>
      </w:r>
      <w:r w:rsidR="00867865">
        <w:t>.</w:t>
      </w:r>
      <w:r w:rsidR="00297DD3">
        <w:t xml:space="preserve"> </w:t>
      </w:r>
      <w:r w:rsidR="00B150B5">
        <w:t>[FR 1]</w:t>
      </w:r>
    </w:p>
    <w:p w14:paraId="71957CE0" w14:textId="0BEC1176" w:rsidR="00FE53D2" w:rsidRDefault="00FE53D2" w:rsidP="00297DD3">
      <w:pPr>
        <w:pStyle w:val="ListParagraph"/>
        <w:numPr>
          <w:ilvl w:val="1"/>
          <w:numId w:val="4"/>
        </w:numPr>
      </w:pPr>
      <w:r>
        <w:t>The measurement sequence will include a required LI-COR zeroing cycle and an optional calibration cycle with programmable frequency</w:t>
      </w:r>
      <w:r w:rsidR="00867865">
        <w:t>.</w:t>
      </w:r>
      <w:r>
        <w:t xml:space="preserve"> [FR 1, 2]</w:t>
      </w:r>
    </w:p>
    <w:p w14:paraId="275E4B53" w14:textId="27476798" w:rsidR="00D65A47" w:rsidRPr="00C70A9F" w:rsidRDefault="00D65A47" w:rsidP="004828CD">
      <w:pPr>
        <w:pStyle w:val="ListParagraph"/>
        <w:numPr>
          <w:ilvl w:val="1"/>
          <w:numId w:val="4"/>
        </w:numPr>
      </w:pPr>
      <w:r w:rsidRPr="00C70A9F">
        <w:t xml:space="preserve">The DIC measurement must take &lt;10 minutes </w:t>
      </w:r>
      <w:r w:rsidR="00297DD3">
        <w:t>assuming a Wave Glider speed of 0.8</w:t>
      </w:r>
      <w:r w:rsidR="00297DD3" w:rsidRPr="00867865">
        <w:t xml:space="preserve"> </w:t>
      </w:r>
      <w:r w:rsidR="00297DD3">
        <w:t>m</w:t>
      </w:r>
      <w:r w:rsidR="00297DD3" w:rsidRPr="00867865">
        <w:t xml:space="preserve"> </w:t>
      </w:r>
      <w:r w:rsidR="00297DD3">
        <w:t>s</w:t>
      </w:r>
      <w:r w:rsidR="00297DD3" w:rsidRPr="00297DD3">
        <w:rPr>
          <w:vertAlign w:val="superscript"/>
        </w:rPr>
        <w:t>-1</w:t>
      </w:r>
      <w:r w:rsidR="003E04E5">
        <w:t xml:space="preserve">. </w:t>
      </w:r>
      <w:r w:rsidRPr="00C70A9F">
        <w:t xml:space="preserve">[FR </w:t>
      </w:r>
      <w:r w:rsidR="00867865">
        <w:t>4</w:t>
      </w:r>
      <w:r w:rsidRPr="00C70A9F">
        <w:t>]</w:t>
      </w:r>
    </w:p>
    <w:p w14:paraId="677C8611" w14:textId="77777777" w:rsidR="00D65A47" w:rsidRPr="003E08E0" w:rsidRDefault="00D65A47" w:rsidP="00D65A47">
      <w:pPr>
        <w:pStyle w:val="ListParagraph"/>
        <w:numPr>
          <w:ilvl w:val="0"/>
          <w:numId w:val="4"/>
        </w:numPr>
        <w:rPr>
          <w:u w:val="single"/>
        </w:rPr>
      </w:pPr>
      <w:r w:rsidRPr="003E08E0">
        <w:rPr>
          <w:u w:val="single"/>
        </w:rPr>
        <w:t>Electrical</w:t>
      </w:r>
    </w:p>
    <w:p w14:paraId="62BCADCF" w14:textId="6703F8F0" w:rsidR="00B462B5" w:rsidRDefault="00D65A47" w:rsidP="003E08E0">
      <w:pPr>
        <w:pStyle w:val="ListParagraph"/>
        <w:numPr>
          <w:ilvl w:val="1"/>
          <w:numId w:val="4"/>
        </w:numPr>
      </w:pPr>
      <w:r>
        <w:t xml:space="preserve">The system shall </w:t>
      </w:r>
      <w:r w:rsidR="00AF64A4">
        <w:t xml:space="preserve">be able to switch between pump and valve sequences for </w:t>
      </w:r>
      <w:r w:rsidR="00EB2B17">
        <w:rPr>
          <w:i/>
        </w:rPr>
        <w:t>p</w:t>
      </w:r>
      <w:r w:rsidR="00AF64A4" w:rsidRPr="003A4E70">
        <w:t>CO</w:t>
      </w:r>
      <w:r w:rsidR="00AF64A4" w:rsidRPr="003A4E70">
        <w:rPr>
          <w:vertAlign w:val="subscript"/>
        </w:rPr>
        <w:t>2</w:t>
      </w:r>
      <w:r w:rsidR="00AF64A4">
        <w:t xml:space="preserve"> and DIC measurement</w:t>
      </w:r>
      <w:r w:rsidR="00B462B5">
        <w:t>.</w:t>
      </w:r>
      <w:r w:rsidR="00AF64A4">
        <w:t xml:space="preserve"> [FR 1, 2]</w:t>
      </w:r>
    </w:p>
    <w:p w14:paraId="2A78FA24" w14:textId="795DEE29" w:rsidR="00CC564E" w:rsidRDefault="00B462B5" w:rsidP="003E08E0">
      <w:pPr>
        <w:pStyle w:val="ListParagraph"/>
        <w:numPr>
          <w:ilvl w:val="1"/>
          <w:numId w:val="4"/>
        </w:numPr>
      </w:pPr>
      <w:r>
        <w:t xml:space="preserve">The system shall consume less than </w:t>
      </w:r>
      <w:r w:rsidRPr="003E04E5">
        <w:rPr>
          <w:highlight w:val="yellow"/>
        </w:rPr>
        <w:t>x</w:t>
      </w:r>
      <w:r>
        <w:t xml:space="preserve"> watt-hours per measurement.</w:t>
      </w:r>
    </w:p>
    <w:p w14:paraId="775C20A6" w14:textId="77777777" w:rsidR="00D65A47" w:rsidRPr="003E08E0" w:rsidRDefault="00D65A47" w:rsidP="00D65A47">
      <w:pPr>
        <w:pStyle w:val="ListParagraph"/>
        <w:numPr>
          <w:ilvl w:val="0"/>
          <w:numId w:val="4"/>
        </w:numPr>
        <w:rPr>
          <w:u w:val="single"/>
        </w:rPr>
      </w:pPr>
      <w:r w:rsidRPr="003E08E0">
        <w:rPr>
          <w:u w:val="single"/>
        </w:rPr>
        <w:t>Software</w:t>
      </w:r>
    </w:p>
    <w:p w14:paraId="245D88AD" w14:textId="163E7E1A" w:rsidR="00D65A47" w:rsidRDefault="00D65A47" w:rsidP="00D65A47">
      <w:pPr>
        <w:pStyle w:val="ListParagraph"/>
        <w:numPr>
          <w:ilvl w:val="1"/>
          <w:numId w:val="4"/>
        </w:numPr>
      </w:pPr>
      <w:r>
        <w:lastRenderedPageBreak/>
        <w:t xml:space="preserve">System sampling frequency for </w:t>
      </w:r>
      <w:r w:rsidRPr="003A4E70">
        <w:t xml:space="preserve">DIC and </w:t>
      </w:r>
      <w:r w:rsidR="00EB2B17">
        <w:rPr>
          <w:i/>
        </w:rPr>
        <w:t>p</w:t>
      </w:r>
      <w:r w:rsidRPr="003A4E70">
        <w:t>CO</w:t>
      </w:r>
      <w:r w:rsidRPr="003A4E70">
        <w:rPr>
          <w:vertAlign w:val="subscript"/>
        </w:rPr>
        <w:t>2</w:t>
      </w:r>
      <w:r w:rsidR="00E74163">
        <w:t xml:space="preserve"> should be adjustable between </w:t>
      </w:r>
      <w:r w:rsidR="00CC564E">
        <w:t xml:space="preserve">every </w:t>
      </w:r>
      <w:r w:rsidR="00E74163">
        <w:t xml:space="preserve">10 minutes </w:t>
      </w:r>
      <w:r>
        <w:t>and hourly</w:t>
      </w:r>
      <w:r w:rsidR="00977B71">
        <w:t>.</w:t>
      </w:r>
      <w:r>
        <w:t xml:space="preserve"> [FR </w:t>
      </w:r>
      <w:r w:rsidR="00E74163">
        <w:t>3, 4</w:t>
      </w:r>
      <w:r>
        <w:t>]</w:t>
      </w:r>
    </w:p>
    <w:p w14:paraId="33511ECE" w14:textId="289992F8" w:rsidR="00D65A47" w:rsidRDefault="00D65A47" w:rsidP="00D65A47">
      <w:pPr>
        <w:pStyle w:val="ListParagraph"/>
        <w:numPr>
          <w:ilvl w:val="1"/>
          <w:numId w:val="4"/>
        </w:numPr>
      </w:pPr>
      <w:r>
        <w:t xml:space="preserve">Incorporate </w:t>
      </w:r>
      <w:r w:rsidR="00E74163">
        <w:t xml:space="preserve">sample </w:t>
      </w:r>
      <w:r>
        <w:t>temperature and salinity into data logging</w:t>
      </w:r>
      <w:r w:rsidR="00977B71">
        <w:t>.</w:t>
      </w:r>
      <w:r>
        <w:t xml:space="preserve"> [FR 1</w:t>
      </w:r>
      <w:r w:rsidR="00E74163">
        <w:t>, 2</w:t>
      </w:r>
      <w:r>
        <w:t>]</w:t>
      </w:r>
    </w:p>
    <w:p w14:paraId="44891200" w14:textId="26A8010C" w:rsidR="004F0449" w:rsidRDefault="00D65A47" w:rsidP="004F0449">
      <w:pPr>
        <w:pStyle w:val="ListParagraph"/>
        <w:numPr>
          <w:ilvl w:val="1"/>
          <w:numId w:val="4"/>
        </w:numPr>
      </w:pPr>
      <w:r>
        <w:t xml:space="preserve">The duration of </w:t>
      </w:r>
      <w:r w:rsidR="00E74163">
        <w:t>flushing</w:t>
      </w:r>
      <w:r>
        <w:t xml:space="preserve"> </w:t>
      </w:r>
      <w:r w:rsidR="00CC564E">
        <w:t xml:space="preserve">prior to </w:t>
      </w:r>
      <w:r w:rsidR="004F0449">
        <w:t>sample injection shall</w:t>
      </w:r>
      <w:r>
        <w:t xml:space="preserve"> be adjustable</w:t>
      </w:r>
      <w:r w:rsidR="004F0449">
        <w:t xml:space="preserve"> (pump cycles)</w:t>
      </w:r>
      <w:r w:rsidR="00977B71">
        <w:t>.</w:t>
      </w:r>
      <w:r>
        <w:t xml:space="preserve"> [FR </w:t>
      </w:r>
      <w:r w:rsidR="00E74163">
        <w:t>3</w:t>
      </w:r>
      <w:r>
        <w:t>]</w:t>
      </w:r>
      <w:r w:rsidR="004F0449" w:rsidRPr="004F0449">
        <w:t xml:space="preserve"> </w:t>
      </w:r>
    </w:p>
    <w:p w14:paraId="1ACF6BB4" w14:textId="163CF1BE" w:rsidR="004F0449" w:rsidRDefault="004F0449" w:rsidP="004F0449">
      <w:pPr>
        <w:pStyle w:val="ListParagraph"/>
        <w:numPr>
          <w:ilvl w:val="1"/>
          <w:numId w:val="4"/>
        </w:numPr>
      </w:pPr>
      <w:r>
        <w:t>The sample volume shall be adjustable</w:t>
      </w:r>
      <w:r w:rsidR="000920FF">
        <w:t xml:space="preserve"> to keep CO</w:t>
      </w:r>
      <w:r w:rsidR="000920FF" w:rsidRPr="005947BE">
        <w:rPr>
          <w:vertAlign w:val="subscript"/>
        </w:rPr>
        <w:t>2</w:t>
      </w:r>
      <w:r w:rsidR="000920FF">
        <w:t xml:space="preserve"> within LI-COR range</w:t>
      </w:r>
      <w:r w:rsidR="00977B71">
        <w:t>.</w:t>
      </w:r>
      <w:r>
        <w:t xml:space="preserve"> [FR 1]</w:t>
      </w:r>
    </w:p>
    <w:p w14:paraId="209A0800" w14:textId="238680B9" w:rsidR="00CC564E" w:rsidRDefault="00CC564E" w:rsidP="00D65A47">
      <w:pPr>
        <w:pStyle w:val="ListParagraph"/>
        <w:numPr>
          <w:ilvl w:val="1"/>
          <w:numId w:val="4"/>
        </w:numPr>
      </w:pPr>
      <w:r>
        <w:t xml:space="preserve">The duration of equilibration shall be adjustable </w:t>
      </w:r>
      <w:r w:rsidR="004F0449">
        <w:t>(air pump cycles)</w:t>
      </w:r>
      <w:r w:rsidR="00977B71">
        <w:t>.</w:t>
      </w:r>
      <w:r w:rsidR="004F0449">
        <w:t xml:space="preserve"> </w:t>
      </w:r>
      <w:r>
        <w:t>[F</w:t>
      </w:r>
      <w:r w:rsidR="00977B71">
        <w:t>R</w:t>
      </w:r>
      <w:r>
        <w:t xml:space="preserve"> 2, 3]</w:t>
      </w:r>
    </w:p>
    <w:p w14:paraId="431A3A0D" w14:textId="76722459" w:rsidR="00D65A47" w:rsidRDefault="00D65A47" w:rsidP="00D65A47">
      <w:pPr>
        <w:pStyle w:val="ListParagraph"/>
        <w:numPr>
          <w:ilvl w:val="1"/>
          <w:numId w:val="4"/>
        </w:numPr>
      </w:pPr>
      <w:r>
        <w:t>The frequency of calibration shall be adjustable</w:t>
      </w:r>
      <w:r w:rsidR="00977B71">
        <w:t>.</w:t>
      </w:r>
      <w:r>
        <w:t xml:space="preserve"> [FR </w:t>
      </w:r>
      <w:r w:rsidR="00E74163">
        <w:t>3</w:t>
      </w:r>
      <w:r>
        <w:t>]</w:t>
      </w:r>
    </w:p>
    <w:p w14:paraId="6031E229" w14:textId="13E96B5D" w:rsidR="00D65A47" w:rsidRDefault="00D65A47" w:rsidP="00D65A47">
      <w:pPr>
        <w:pStyle w:val="ListParagraph"/>
        <w:numPr>
          <w:ilvl w:val="1"/>
          <w:numId w:val="4"/>
        </w:numPr>
      </w:pPr>
      <w:r>
        <w:t>The software will have either a menu-drive user interface or command-line interface with a help function listing all available commands required to deploy and recover the system</w:t>
      </w:r>
      <w:r w:rsidR="00977B71">
        <w:t>.</w:t>
      </w:r>
      <w:r>
        <w:t xml:space="preserve"> [FR </w:t>
      </w:r>
      <w:r w:rsidR="00E74163">
        <w:t>3</w:t>
      </w:r>
      <w:r>
        <w:t>]</w:t>
      </w:r>
    </w:p>
    <w:p w14:paraId="74BE1CC7" w14:textId="7CC87A2A" w:rsidR="00D65A47" w:rsidRDefault="00D65A47" w:rsidP="00D65A47">
      <w:pPr>
        <w:pStyle w:val="ListParagraph"/>
        <w:numPr>
          <w:ilvl w:val="1"/>
          <w:numId w:val="4"/>
        </w:numPr>
      </w:pPr>
      <w:r>
        <w:t>Test commands to exercise all functions of the software must be available for pre-deployment checkout</w:t>
      </w:r>
      <w:r w:rsidR="00977B71">
        <w:t>.</w:t>
      </w:r>
      <w:r>
        <w:t xml:space="preserve"> [FR </w:t>
      </w:r>
      <w:r w:rsidR="00CC564E">
        <w:t>4</w:t>
      </w:r>
      <w:r>
        <w:t>]</w:t>
      </w:r>
    </w:p>
    <w:p w14:paraId="30DBED38" w14:textId="77777777" w:rsidR="003A4E70" w:rsidRDefault="003A4E70" w:rsidP="00CC564E">
      <w:pPr>
        <w:pBdr>
          <w:bottom w:val="single" w:sz="4" w:space="1" w:color="auto"/>
        </w:pBdr>
        <w:rPr>
          <w:b/>
        </w:rPr>
      </w:pPr>
    </w:p>
    <w:p w14:paraId="23A31A68" w14:textId="7A050D59" w:rsidR="00AA4BDB" w:rsidRPr="00AA4BDB" w:rsidRDefault="00CB4AC3">
      <w:pPr>
        <w:rPr>
          <w:b/>
        </w:rPr>
      </w:pPr>
      <w:r w:rsidRPr="00DB0EBE">
        <w:rPr>
          <w:b/>
          <w:u w:val="single"/>
        </w:rPr>
        <w:t>Additional</w:t>
      </w:r>
      <w:r>
        <w:rPr>
          <w:b/>
        </w:rPr>
        <w:t xml:space="preserve"> </w:t>
      </w:r>
      <w:r w:rsidR="00AA4BDB" w:rsidRPr="00AA4BDB">
        <w:rPr>
          <w:b/>
        </w:rPr>
        <w:t xml:space="preserve">Functional Requirements for </w:t>
      </w:r>
      <w:r w:rsidR="00977B71">
        <w:rPr>
          <w:b/>
        </w:rPr>
        <w:t>Field Instrument</w:t>
      </w:r>
      <w:r w:rsidR="00977B71" w:rsidRPr="00AA4BDB">
        <w:rPr>
          <w:b/>
        </w:rPr>
        <w:t xml:space="preserve"> </w:t>
      </w:r>
      <w:r w:rsidR="00AA4BDB" w:rsidRPr="00AA4BDB">
        <w:rPr>
          <w:b/>
        </w:rPr>
        <w:t>System</w:t>
      </w:r>
    </w:p>
    <w:p w14:paraId="2D97E6A6" w14:textId="50B69E70" w:rsidR="00826B22" w:rsidRDefault="003A4E70" w:rsidP="00E74163">
      <w:pPr>
        <w:pStyle w:val="ListParagraph"/>
        <w:numPr>
          <w:ilvl w:val="0"/>
          <w:numId w:val="5"/>
        </w:numPr>
      </w:pPr>
      <w:r>
        <w:t>Operate without maintenance for deployments lasting up to 4-6 months</w:t>
      </w:r>
      <w:r w:rsidR="00977B71">
        <w:t>.</w:t>
      </w:r>
    </w:p>
    <w:p w14:paraId="21CE1F37" w14:textId="08E908C1" w:rsidR="00826B22" w:rsidRDefault="00826B22" w:rsidP="00E74163">
      <w:pPr>
        <w:pStyle w:val="ListParagraph"/>
        <w:numPr>
          <w:ilvl w:val="0"/>
          <w:numId w:val="5"/>
        </w:numPr>
      </w:pPr>
      <w:r>
        <w:t>Function on the Wave Glider platform</w:t>
      </w:r>
      <w:r w:rsidR="00977B71">
        <w:t xml:space="preserve"> (weight, volume, power, autonomy).</w:t>
      </w:r>
    </w:p>
    <w:p w14:paraId="3D6E8FAC" w14:textId="6F019453" w:rsidR="003A4E70" w:rsidRDefault="00FD56BC" w:rsidP="00E74163">
      <w:pPr>
        <w:pStyle w:val="ListParagraph"/>
        <w:numPr>
          <w:ilvl w:val="0"/>
          <w:numId w:val="5"/>
        </w:numPr>
      </w:pPr>
      <w:r>
        <w:t>Include capacity for feature identification and targeted sampling</w:t>
      </w:r>
      <w:r w:rsidR="00977B71">
        <w:t>.</w:t>
      </w:r>
    </w:p>
    <w:p w14:paraId="288FD9CF" w14:textId="3203A3FB" w:rsidR="00952AD7" w:rsidRPr="003A4E70" w:rsidRDefault="00952AD7" w:rsidP="00E74163">
      <w:pPr>
        <w:pStyle w:val="ListParagraph"/>
        <w:numPr>
          <w:ilvl w:val="0"/>
          <w:numId w:val="5"/>
        </w:numPr>
      </w:pPr>
      <w:r>
        <w:t xml:space="preserve">The CWG shall be operated and maintained by non-engineering personnel, such as technicians and research </w:t>
      </w:r>
      <w:r w:rsidR="00FD56BC">
        <w:t>assistants</w:t>
      </w:r>
      <w:r w:rsidR="00977B71">
        <w:t>.</w:t>
      </w:r>
    </w:p>
    <w:p w14:paraId="41289E7A" w14:textId="77777777" w:rsidR="00AA4BDB" w:rsidRPr="003A4E70" w:rsidRDefault="00AA4BDB"/>
    <w:p w14:paraId="1E3D0472" w14:textId="2EDE0EDD" w:rsidR="00AA4BDB" w:rsidRPr="00952AD7" w:rsidRDefault="00CB4AC3">
      <w:pPr>
        <w:rPr>
          <w:b/>
        </w:rPr>
      </w:pPr>
      <w:r w:rsidRPr="00DB0EBE">
        <w:rPr>
          <w:b/>
          <w:u w:val="single"/>
        </w:rPr>
        <w:t>Additional</w:t>
      </w:r>
      <w:r>
        <w:rPr>
          <w:b/>
        </w:rPr>
        <w:t xml:space="preserve"> </w:t>
      </w:r>
      <w:r w:rsidR="00AA4BDB" w:rsidRPr="00AA4BDB">
        <w:rPr>
          <w:b/>
        </w:rPr>
        <w:t xml:space="preserve">Design Requirements for </w:t>
      </w:r>
      <w:r w:rsidR="00977B71">
        <w:rPr>
          <w:b/>
        </w:rPr>
        <w:t>Field Instrument</w:t>
      </w:r>
      <w:r w:rsidR="00977B71" w:rsidRPr="00AA4BDB">
        <w:rPr>
          <w:b/>
        </w:rPr>
        <w:t xml:space="preserve"> </w:t>
      </w:r>
      <w:r w:rsidR="00AA4BDB" w:rsidRPr="00AA4BDB">
        <w:rPr>
          <w:b/>
        </w:rPr>
        <w:t>System</w:t>
      </w:r>
      <w:r w:rsidR="00952AD7">
        <w:rPr>
          <w:b/>
        </w:rPr>
        <w:t xml:space="preserve"> </w:t>
      </w:r>
    </w:p>
    <w:p w14:paraId="1691B420" w14:textId="04BBC20B" w:rsidR="00826B22" w:rsidRPr="003E08E0" w:rsidRDefault="00826B22" w:rsidP="00CB4AC3">
      <w:pPr>
        <w:pStyle w:val="ListParagraph"/>
        <w:numPr>
          <w:ilvl w:val="0"/>
          <w:numId w:val="9"/>
        </w:numPr>
        <w:rPr>
          <w:u w:val="single"/>
        </w:rPr>
      </w:pPr>
      <w:r w:rsidRPr="003E08E0">
        <w:rPr>
          <w:u w:val="single"/>
        </w:rPr>
        <w:t>Mechanical</w:t>
      </w:r>
    </w:p>
    <w:p w14:paraId="063F75CD" w14:textId="17ECEDC2" w:rsidR="00826B22" w:rsidRDefault="00B150B5" w:rsidP="00CB4AC3">
      <w:pPr>
        <w:pStyle w:val="ListParagraph"/>
        <w:numPr>
          <w:ilvl w:val="1"/>
          <w:numId w:val="9"/>
        </w:numPr>
      </w:pPr>
      <w:r>
        <w:t xml:space="preserve">Collect a high precision volume of </w:t>
      </w:r>
      <w:r w:rsidR="00826B22">
        <w:t xml:space="preserve">water from the upper ocean on a moving platform without </w:t>
      </w:r>
      <w:r w:rsidR="00977B71">
        <w:t xml:space="preserve">entraining </w:t>
      </w:r>
      <w:r w:rsidR="00826B22">
        <w:t>bubbles</w:t>
      </w:r>
      <w:r w:rsidR="00952AD7">
        <w:t xml:space="preserve"> [FR </w:t>
      </w:r>
      <w:r w:rsidR="00CB4AC3">
        <w:t>2</w:t>
      </w:r>
      <w:r w:rsidR="00952AD7">
        <w:t>]</w:t>
      </w:r>
    </w:p>
    <w:p w14:paraId="0E199395" w14:textId="5480FC33" w:rsidR="00826B22" w:rsidRDefault="00826B22" w:rsidP="00CB4AC3">
      <w:pPr>
        <w:pStyle w:val="ListParagraph"/>
        <w:numPr>
          <w:ilvl w:val="1"/>
          <w:numId w:val="9"/>
        </w:numPr>
      </w:pPr>
      <w:r>
        <w:t>Fit within Wave Glider footprint</w:t>
      </w:r>
      <w:r w:rsidR="00977B71">
        <w:t>.</w:t>
      </w:r>
      <w:r w:rsidR="00952AD7">
        <w:t xml:space="preserve"> [FR </w:t>
      </w:r>
      <w:r w:rsidR="00CB4AC3">
        <w:t>2</w:t>
      </w:r>
      <w:r w:rsidR="00952AD7">
        <w:t>]</w:t>
      </w:r>
    </w:p>
    <w:p w14:paraId="6736C7B2" w14:textId="7358165A" w:rsidR="00826B22" w:rsidRDefault="00826B22" w:rsidP="00CB4AC3">
      <w:pPr>
        <w:pStyle w:val="ListParagraph"/>
        <w:numPr>
          <w:ilvl w:val="1"/>
          <w:numId w:val="9"/>
        </w:numPr>
      </w:pPr>
      <w:r>
        <w:t>Resist biofouling</w:t>
      </w:r>
      <w:r w:rsidR="00977B71">
        <w:t>.</w:t>
      </w:r>
      <w:r w:rsidR="00952AD7">
        <w:t xml:space="preserve"> [FR 1</w:t>
      </w:r>
      <w:r w:rsidR="00CC564E">
        <w:t>, 2</w:t>
      </w:r>
      <w:r w:rsidR="00952AD7">
        <w:t>]</w:t>
      </w:r>
    </w:p>
    <w:p w14:paraId="3EB1CE01" w14:textId="6E56FA94" w:rsidR="00826B22" w:rsidRPr="003E08E0" w:rsidRDefault="00826B22" w:rsidP="00CB4AC3">
      <w:pPr>
        <w:pStyle w:val="ListParagraph"/>
        <w:numPr>
          <w:ilvl w:val="0"/>
          <w:numId w:val="9"/>
        </w:numPr>
        <w:rPr>
          <w:u w:val="single"/>
        </w:rPr>
      </w:pPr>
      <w:r w:rsidRPr="003E08E0">
        <w:rPr>
          <w:u w:val="single"/>
        </w:rPr>
        <w:t>Electrical</w:t>
      </w:r>
    </w:p>
    <w:p w14:paraId="157A6FC4" w14:textId="155E7522" w:rsidR="00DA161E" w:rsidRDefault="00C70A9F" w:rsidP="003E08E0">
      <w:pPr>
        <w:pStyle w:val="ListParagraph"/>
        <w:numPr>
          <w:ilvl w:val="1"/>
          <w:numId w:val="9"/>
        </w:numPr>
      </w:pPr>
      <w:r>
        <w:t>The system battery must have capacity to operate the system for at least 4-6 months ~continuously</w:t>
      </w:r>
      <w:r w:rsidR="00977B71">
        <w:t>.</w:t>
      </w:r>
      <w:r>
        <w:t xml:space="preserve"> [FR </w:t>
      </w:r>
      <w:r w:rsidR="00CC564E">
        <w:t>3</w:t>
      </w:r>
      <w:r>
        <w:t>]</w:t>
      </w:r>
    </w:p>
    <w:p w14:paraId="2F2BF384" w14:textId="7B1A656C" w:rsidR="00826B22" w:rsidRPr="003E08E0" w:rsidRDefault="00826B22" w:rsidP="00CB4AC3">
      <w:pPr>
        <w:pStyle w:val="ListParagraph"/>
        <w:numPr>
          <w:ilvl w:val="0"/>
          <w:numId w:val="9"/>
        </w:numPr>
        <w:rPr>
          <w:u w:val="single"/>
        </w:rPr>
      </w:pPr>
      <w:r w:rsidRPr="003E08E0">
        <w:rPr>
          <w:u w:val="single"/>
        </w:rPr>
        <w:t>Software</w:t>
      </w:r>
    </w:p>
    <w:p w14:paraId="38F67F3D" w14:textId="63C04555" w:rsidR="00D65A47" w:rsidRDefault="00D65A47" w:rsidP="00CB4AC3">
      <w:pPr>
        <w:pStyle w:val="ListParagraph"/>
        <w:numPr>
          <w:ilvl w:val="1"/>
          <w:numId w:val="9"/>
        </w:numPr>
      </w:pPr>
      <w:r>
        <w:t>The system shall have storage to hold data for at least 10 samples between data transmissions</w:t>
      </w:r>
      <w:r w:rsidR="00977B71">
        <w:t>.</w:t>
      </w:r>
      <w:r>
        <w:t xml:space="preserve"> [FR </w:t>
      </w:r>
      <w:r w:rsidR="00CC564E">
        <w:t>3</w:t>
      </w:r>
      <w:r>
        <w:t>]</w:t>
      </w:r>
    </w:p>
    <w:p w14:paraId="6A233603" w14:textId="6230BF9E" w:rsidR="009101BB" w:rsidRDefault="00D21293" w:rsidP="00CB4AC3">
      <w:pPr>
        <w:pStyle w:val="ListParagraph"/>
        <w:numPr>
          <w:ilvl w:val="1"/>
          <w:numId w:val="9"/>
        </w:numPr>
      </w:pPr>
      <w:r>
        <w:t>The system shall t</w:t>
      </w:r>
      <w:r w:rsidR="00FD56BC">
        <w:t>ransmit data to shore on a regular interval when deployed</w:t>
      </w:r>
      <w:r w:rsidR="00977B71">
        <w:t>.</w:t>
      </w:r>
      <w:r w:rsidR="00FD56BC">
        <w:t xml:space="preserve"> [FR </w:t>
      </w:r>
      <w:r w:rsidR="00CC564E">
        <w:t>6</w:t>
      </w:r>
      <w:r w:rsidR="00FD56BC">
        <w:t>]</w:t>
      </w:r>
    </w:p>
    <w:sectPr w:rsidR="009101BB" w:rsidSect="00BB272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02B46" w14:textId="77777777" w:rsidR="00A61464" w:rsidRDefault="00A61464" w:rsidP="00AA4BDB">
      <w:r>
        <w:separator/>
      </w:r>
    </w:p>
  </w:endnote>
  <w:endnote w:type="continuationSeparator" w:id="0">
    <w:p w14:paraId="14EEEEA2" w14:textId="77777777" w:rsidR="00A61464" w:rsidRDefault="00A61464" w:rsidP="00AA4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Lucida Grande">
    <w:panose1 w:val="020B0600040502020204"/>
    <w:charset w:val="00"/>
    <w:family w:val="swiss"/>
    <w:pitch w:val="variable"/>
    <w:sig w:usb0="00000003" w:usb1="5000A1FF" w:usb2="00000000" w:usb3="00000000" w:csb0="000001B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8CE84" w14:textId="77777777" w:rsidR="00A61464" w:rsidRDefault="00A61464" w:rsidP="00AA4BDB">
      <w:r>
        <w:separator/>
      </w:r>
    </w:p>
  </w:footnote>
  <w:footnote w:type="continuationSeparator" w:id="0">
    <w:p w14:paraId="2D1FECB6" w14:textId="77777777" w:rsidR="00A61464" w:rsidRDefault="00A61464" w:rsidP="00AA4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98904" w14:textId="0C041141" w:rsidR="00B462B5" w:rsidRPr="00AA4BDB" w:rsidRDefault="00B462B5" w:rsidP="00AA4BDB">
    <w:pPr>
      <w:pStyle w:val="Header"/>
      <w:jc w:val="center"/>
      <w:rPr>
        <w:color w:val="FF0000"/>
      </w:rPr>
    </w:pPr>
    <w:r w:rsidRPr="00AA4BDB">
      <w:rPr>
        <w:color w:val="FF0000"/>
      </w:rPr>
      <w:t xml:space="preserve">DRAFT </w:t>
    </w:r>
    <w:r w:rsidR="00E53A5D">
      <w:rPr>
        <w:color w:val="FF0000"/>
      </w:rPr>
      <w:t>2</w:t>
    </w:r>
    <w:r w:rsidRPr="00AA4BDB">
      <w:rPr>
        <w:color w:val="FF0000"/>
      </w:rPr>
      <w:t>/</w:t>
    </w:r>
    <w:r w:rsidR="00E53A5D">
      <w:rPr>
        <w:color w:val="FF0000"/>
      </w:rPr>
      <w:t>6</w:t>
    </w:r>
    <w:r w:rsidRPr="00AA4BDB">
      <w:rPr>
        <w:color w:val="FF0000"/>
      </w:rPr>
      <w:t>/2018</w:t>
    </w:r>
  </w:p>
  <w:p w14:paraId="6DAA2662" w14:textId="77777777" w:rsidR="00B462B5" w:rsidRDefault="00B462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5031"/>
    <w:multiLevelType w:val="multilevel"/>
    <w:tmpl w:val="390CE7B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16752E97"/>
    <w:multiLevelType w:val="hybridMultilevel"/>
    <w:tmpl w:val="F0C0B298"/>
    <w:lvl w:ilvl="0" w:tplc="4A5CFC7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86306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D61743"/>
    <w:multiLevelType w:val="multilevel"/>
    <w:tmpl w:val="9286CD6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20F259A"/>
    <w:multiLevelType w:val="hybridMultilevel"/>
    <w:tmpl w:val="9286CD6A"/>
    <w:lvl w:ilvl="0" w:tplc="483ED9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573288"/>
    <w:multiLevelType w:val="hybridMultilevel"/>
    <w:tmpl w:val="8822FB00"/>
    <w:lvl w:ilvl="0" w:tplc="1DA477C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A882A27"/>
    <w:multiLevelType w:val="multilevel"/>
    <w:tmpl w:val="8410BC0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1355F84"/>
    <w:multiLevelType w:val="hybridMultilevel"/>
    <w:tmpl w:val="51269E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6A612F3"/>
    <w:multiLevelType w:val="hybridMultilevel"/>
    <w:tmpl w:val="4AE49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6"/>
  </w:num>
  <w:num w:numId="5">
    <w:abstractNumId w:val="5"/>
  </w:num>
  <w:num w:numId="6">
    <w:abstractNumId w:val="4"/>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BDB"/>
    <w:rsid w:val="00015CA2"/>
    <w:rsid w:val="00032AD4"/>
    <w:rsid w:val="00064E88"/>
    <w:rsid w:val="000920FF"/>
    <w:rsid w:val="00180D69"/>
    <w:rsid w:val="00222258"/>
    <w:rsid w:val="002514E0"/>
    <w:rsid w:val="00256E19"/>
    <w:rsid w:val="002947BB"/>
    <w:rsid w:val="00297DD3"/>
    <w:rsid w:val="003017B0"/>
    <w:rsid w:val="003075D6"/>
    <w:rsid w:val="00311231"/>
    <w:rsid w:val="00353EE2"/>
    <w:rsid w:val="003A26FB"/>
    <w:rsid w:val="003A4E70"/>
    <w:rsid w:val="003B22F0"/>
    <w:rsid w:val="003E04E5"/>
    <w:rsid w:val="003E08E0"/>
    <w:rsid w:val="00420FA3"/>
    <w:rsid w:val="00447659"/>
    <w:rsid w:val="004828CD"/>
    <w:rsid w:val="004879B9"/>
    <w:rsid w:val="004C3116"/>
    <w:rsid w:val="004F0449"/>
    <w:rsid w:val="004F3697"/>
    <w:rsid w:val="005947BE"/>
    <w:rsid w:val="005B2FF1"/>
    <w:rsid w:val="005E26ED"/>
    <w:rsid w:val="00671500"/>
    <w:rsid w:val="006B70B1"/>
    <w:rsid w:val="007023D3"/>
    <w:rsid w:val="00730A76"/>
    <w:rsid w:val="00744C90"/>
    <w:rsid w:val="00826B22"/>
    <w:rsid w:val="00867865"/>
    <w:rsid w:val="008A6594"/>
    <w:rsid w:val="008E263A"/>
    <w:rsid w:val="009101BB"/>
    <w:rsid w:val="00916728"/>
    <w:rsid w:val="00952AD7"/>
    <w:rsid w:val="00954450"/>
    <w:rsid w:val="00977B71"/>
    <w:rsid w:val="00A15679"/>
    <w:rsid w:val="00A53729"/>
    <w:rsid w:val="00A61464"/>
    <w:rsid w:val="00AA4084"/>
    <w:rsid w:val="00AA4BDB"/>
    <w:rsid w:val="00AE2E7E"/>
    <w:rsid w:val="00AF64A4"/>
    <w:rsid w:val="00B150B5"/>
    <w:rsid w:val="00B462B5"/>
    <w:rsid w:val="00BB2726"/>
    <w:rsid w:val="00BC600F"/>
    <w:rsid w:val="00C70A9F"/>
    <w:rsid w:val="00C938B0"/>
    <w:rsid w:val="00CB4AC3"/>
    <w:rsid w:val="00CC564E"/>
    <w:rsid w:val="00CE4BCC"/>
    <w:rsid w:val="00D21293"/>
    <w:rsid w:val="00D65A47"/>
    <w:rsid w:val="00DA161E"/>
    <w:rsid w:val="00DB0EBE"/>
    <w:rsid w:val="00DB3BA3"/>
    <w:rsid w:val="00DF001F"/>
    <w:rsid w:val="00E50FF0"/>
    <w:rsid w:val="00E53A5D"/>
    <w:rsid w:val="00E74163"/>
    <w:rsid w:val="00EB2B17"/>
    <w:rsid w:val="00EB5F86"/>
    <w:rsid w:val="00F805A3"/>
    <w:rsid w:val="00FD56BC"/>
    <w:rsid w:val="00FE5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EFC9A2"/>
  <w14:defaultImageDpi w14:val="32767"/>
  <w15:docId w15:val="{C60F2D58-DE50-F34E-BB5C-842B1403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4BDB"/>
    <w:pPr>
      <w:tabs>
        <w:tab w:val="center" w:pos="4680"/>
        <w:tab w:val="right" w:pos="9360"/>
      </w:tabs>
    </w:pPr>
  </w:style>
  <w:style w:type="character" w:customStyle="1" w:styleId="HeaderChar">
    <w:name w:val="Header Char"/>
    <w:basedOn w:val="DefaultParagraphFont"/>
    <w:link w:val="Header"/>
    <w:uiPriority w:val="99"/>
    <w:rsid w:val="00AA4BDB"/>
  </w:style>
  <w:style w:type="paragraph" w:styleId="Footer">
    <w:name w:val="footer"/>
    <w:basedOn w:val="Normal"/>
    <w:link w:val="FooterChar"/>
    <w:uiPriority w:val="99"/>
    <w:unhideWhenUsed/>
    <w:rsid w:val="00AA4BDB"/>
    <w:pPr>
      <w:tabs>
        <w:tab w:val="center" w:pos="4680"/>
        <w:tab w:val="right" w:pos="9360"/>
      </w:tabs>
    </w:pPr>
  </w:style>
  <w:style w:type="character" w:customStyle="1" w:styleId="FooterChar">
    <w:name w:val="Footer Char"/>
    <w:basedOn w:val="DefaultParagraphFont"/>
    <w:link w:val="Footer"/>
    <w:uiPriority w:val="99"/>
    <w:rsid w:val="00AA4BDB"/>
  </w:style>
  <w:style w:type="paragraph" w:styleId="ListParagraph">
    <w:name w:val="List Paragraph"/>
    <w:basedOn w:val="Normal"/>
    <w:uiPriority w:val="34"/>
    <w:qFormat/>
    <w:rsid w:val="00AA4BDB"/>
    <w:pPr>
      <w:ind w:left="720"/>
      <w:contextualSpacing/>
    </w:pPr>
  </w:style>
  <w:style w:type="paragraph" w:styleId="BalloonText">
    <w:name w:val="Balloon Text"/>
    <w:basedOn w:val="Normal"/>
    <w:link w:val="BalloonTextChar"/>
    <w:uiPriority w:val="99"/>
    <w:semiHidden/>
    <w:unhideWhenUsed/>
    <w:rsid w:val="004828CD"/>
    <w:rPr>
      <w:rFonts w:ascii="Lucida Grande" w:hAnsi="Lucida Grande"/>
      <w:sz w:val="18"/>
      <w:szCs w:val="18"/>
    </w:rPr>
  </w:style>
  <w:style w:type="character" w:customStyle="1" w:styleId="BalloonTextChar">
    <w:name w:val="Balloon Text Char"/>
    <w:basedOn w:val="DefaultParagraphFont"/>
    <w:link w:val="BalloonText"/>
    <w:uiPriority w:val="99"/>
    <w:semiHidden/>
    <w:rsid w:val="004828CD"/>
    <w:rPr>
      <w:rFonts w:ascii="Lucida Grande" w:hAnsi="Lucida Grande"/>
      <w:sz w:val="18"/>
      <w:szCs w:val="18"/>
    </w:rPr>
  </w:style>
  <w:style w:type="character" w:styleId="CommentReference">
    <w:name w:val="annotation reference"/>
    <w:basedOn w:val="DefaultParagraphFont"/>
    <w:uiPriority w:val="99"/>
    <w:semiHidden/>
    <w:unhideWhenUsed/>
    <w:rsid w:val="004828CD"/>
    <w:rPr>
      <w:sz w:val="18"/>
      <w:szCs w:val="18"/>
    </w:rPr>
  </w:style>
  <w:style w:type="paragraph" w:styleId="CommentText">
    <w:name w:val="annotation text"/>
    <w:basedOn w:val="Normal"/>
    <w:link w:val="CommentTextChar"/>
    <w:uiPriority w:val="99"/>
    <w:semiHidden/>
    <w:unhideWhenUsed/>
    <w:rsid w:val="004828CD"/>
  </w:style>
  <w:style w:type="character" w:customStyle="1" w:styleId="CommentTextChar">
    <w:name w:val="Comment Text Char"/>
    <w:basedOn w:val="DefaultParagraphFont"/>
    <w:link w:val="CommentText"/>
    <w:uiPriority w:val="99"/>
    <w:semiHidden/>
    <w:rsid w:val="004828CD"/>
  </w:style>
  <w:style w:type="paragraph" w:styleId="CommentSubject">
    <w:name w:val="annotation subject"/>
    <w:basedOn w:val="CommentText"/>
    <w:next w:val="CommentText"/>
    <w:link w:val="CommentSubjectChar"/>
    <w:uiPriority w:val="99"/>
    <w:semiHidden/>
    <w:unhideWhenUsed/>
    <w:rsid w:val="004828CD"/>
    <w:rPr>
      <w:b/>
      <w:bCs/>
      <w:sz w:val="20"/>
      <w:szCs w:val="20"/>
    </w:rPr>
  </w:style>
  <w:style w:type="character" w:customStyle="1" w:styleId="CommentSubjectChar">
    <w:name w:val="Comment Subject Char"/>
    <w:basedOn w:val="CommentTextChar"/>
    <w:link w:val="CommentSubject"/>
    <w:uiPriority w:val="99"/>
    <w:semiHidden/>
    <w:rsid w:val="004828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5724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Monterey Bay Aquarium Research Institute</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Fassbender</dc:creator>
  <cp:keywords/>
  <dc:description/>
  <cp:lastModifiedBy>Andrea Fassbender</cp:lastModifiedBy>
  <cp:revision>4</cp:revision>
  <dcterms:created xsi:type="dcterms:W3CDTF">2018-02-21T18:41:00Z</dcterms:created>
  <dcterms:modified xsi:type="dcterms:W3CDTF">2019-09-10T23:14:00Z</dcterms:modified>
</cp:coreProperties>
</file>