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C40" w:rsidRDefault="002E4C40" w:rsidP="002E4C40">
      <w:pPr>
        <w:spacing w:after="0" w:line="240" w:lineRule="auto"/>
        <w:rPr>
          <w:rFonts w:eastAsia="Times New Roman" w:cs="Times New Roman"/>
          <w:color w:val="000000"/>
          <w:sz w:val="22"/>
        </w:rPr>
      </w:pPr>
      <w:r>
        <w:rPr>
          <w:rFonts w:eastAsia="Times New Roman" w:cs="Times New Roman"/>
          <w:color w:val="000000"/>
          <w:sz w:val="22"/>
        </w:rPr>
        <w:t>mFET/mCAP Rev 2 (Q1 2019)</w:t>
      </w:r>
    </w:p>
    <w:p w:rsidR="002E4C40" w:rsidRDefault="002E4C40" w:rsidP="002E4C40">
      <w:pPr>
        <w:spacing w:after="0" w:line="240" w:lineRule="auto"/>
        <w:rPr>
          <w:rFonts w:eastAsia="Times New Roman" w:cs="Times New Roman"/>
          <w:color w:val="000000"/>
          <w:sz w:val="22"/>
        </w:rPr>
      </w:pPr>
    </w:p>
    <w:p w:rsidR="002E4C40" w:rsidRPr="002E4C40" w:rsidRDefault="002E4C40" w:rsidP="002E4C40">
      <w:pPr>
        <w:spacing w:after="0" w:line="240" w:lineRule="auto"/>
        <w:rPr>
          <w:rFonts w:eastAsia="Times New Roman" w:cs="Times New Roman"/>
          <w:sz w:val="22"/>
        </w:rPr>
      </w:pPr>
      <w:r w:rsidRPr="002E4C40">
        <w:rPr>
          <w:rFonts w:eastAsia="Times New Roman" w:cs="Times New Roman"/>
          <w:color w:val="000000"/>
          <w:sz w:val="22"/>
        </w:rPr>
        <w:t>mFET</w:t>
      </w:r>
    </w:p>
    <w:p w:rsidR="002E4C40" w:rsidRPr="002E4C40" w:rsidRDefault="002E4C40" w:rsidP="002E4C40">
      <w:pPr>
        <w:numPr>
          <w:ilvl w:val="0"/>
          <w:numId w:val="4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2"/>
        </w:rPr>
      </w:pPr>
      <w:r w:rsidRPr="002E4C40">
        <w:rPr>
          <w:rFonts w:eastAsia="Times New Roman" w:cs="Times New Roman"/>
          <w:color w:val="000000"/>
          <w:sz w:val="22"/>
        </w:rPr>
        <w:t>Capability of communicating with Aanderaa O2 optode (5V + RS232)</w:t>
      </w:r>
    </w:p>
    <w:p w:rsidR="002E4C40" w:rsidRPr="002E4C40" w:rsidRDefault="002E4C40" w:rsidP="002E4C40">
      <w:pPr>
        <w:numPr>
          <w:ilvl w:val="0"/>
          <w:numId w:val="4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2"/>
        </w:rPr>
      </w:pPr>
      <w:r w:rsidRPr="002E4C40">
        <w:rPr>
          <w:rFonts w:eastAsia="Times New Roman" w:cs="Times New Roman"/>
          <w:color w:val="000000"/>
          <w:sz w:val="22"/>
        </w:rPr>
        <w:t>SDcard holder -&gt; latches</w:t>
      </w:r>
    </w:p>
    <w:p w:rsidR="002E4C40" w:rsidRPr="002E4C40" w:rsidRDefault="002E4C40" w:rsidP="002E4C40">
      <w:pPr>
        <w:spacing w:after="0" w:line="240" w:lineRule="auto"/>
        <w:rPr>
          <w:rFonts w:eastAsia="Times New Roman" w:cs="Times New Roman"/>
          <w:sz w:val="22"/>
        </w:rPr>
      </w:pPr>
      <w:r w:rsidRPr="002E4C40">
        <w:rPr>
          <w:rFonts w:eastAsia="Times New Roman" w:cs="Times New Roman"/>
          <w:color w:val="000000"/>
          <w:sz w:val="22"/>
        </w:rPr>
        <w:t>mCAP</w:t>
      </w:r>
    </w:p>
    <w:p w:rsidR="002E4C40" w:rsidRPr="002E4C40" w:rsidRDefault="002E4C40" w:rsidP="002E4C40">
      <w:pPr>
        <w:numPr>
          <w:ilvl w:val="0"/>
          <w:numId w:val="5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2"/>
        </w:rPr>
      </w:pPr>
      <w:r w:rsidRPr="002E4C40">
        <w:rPr>
          <w:rFonts w:eastAsia="Times New Roman" w:cs="Times New Roman"/>
          <w:color w:val="000000"/>
          <w:sz w:val="22"/>
        </w:rPr>
        <w:t xml:space="preserve">Move to single battery pack for bias </w:t>
      </w:r>
    </w:p>
    <w:p w:rsidR="002E4C40" w:rsidRPr="002E4C40" w:rsidRDefault="002E4C40" w:rsidP="002E4C40">
      <w:pPr>
        <w:numPr>
          <w:ilvl w:val="0"/>
          <w:numId w:val="5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2"/>
        </w:rPr>
      </w:pPr>
      <w:r w:rsidRPr="002E4C40">
        <w:rPr>
          <w:rFonts w:eastAsia="Times New Roman" w:cs="Times New Roman"/>
          <w:color w:val="000000"/>
          <w:sz w:val="22"/>
        </w:rPr>
        <w:t>Measure bias battery pack voltage</w:t>
      </w:r>
    </w:p>
    <w:p w:rsidR="002E4C40" w:rsidRPr="002E4C40" w:rsidRDefault="002E4C40" w:rsidP="002E4C40">
      <w:pPr>
        <w:spacing w:after="0" w:line="240" w:lineRule="auto"/>
        <w:textAlignment w:val="baseline"/>
        <w:rPr>
          <w:rFonts w:eastAsia="Times New Roman" w:cs="Times New Roman"/>
          <w:color w:val="000000"/>
          <w:sz w:val="22"/>
        </w:rPr>
      </w:pPr>
    </w:p>
    <w:p w:rsidR="002E4C40" w:rsidRPr="002E4C40" w:rsidRDefault="002E4C40" w:rsidP="002E4C40">
      <w:pPr>
        <w:spacing w:after="0" w:line="240" w:lineRule="auto"/>
        <w:textAlignment w:val="baseline"/>
        <w:rPr>
          <w:rFonts w:eastAsia="Times New Roman" w:cs="Times New Roman"/>
          <w:color w:val="000000"/>
          <w:sz w:val="22"/>
        </w:rPr>
      </w:pPr>
    </w:p>
    <w:p w:rsidR="002E4C40" w:rsidRPr="002E4C40" w:rsidRDefault="002E4C40" w:rsidP="002E4C40">
      <w:pPr>
        <w:spacing w:after="0" w:line="240" w:lineRule="auto"/>
        <w:textAlignment w:val="baseline"/>
        <w:rPr>
          <w:rFonts w:eastAsia="Times New Roman" w:cs="Times New Roman"/>
          <w:color w:val="000000"/>
          <w:sz w:val="22"/>
        </w:rPr>
      </w:pPr>
      <w:r w:rsidRPr="002E4C40">
        <w:rPr>
          <w:rFonts w:eastAsia="Times New Roman" w:cs="Times New Roman"/>
          <w:color w:val="000000"/>
          <w:sz w:val="22"/>
        </w:rPr>
        <w:t>Conductivity board</w:t>
      </w:r>
      <w:r>
        <w:rPr>
          <w:rFonts w:eastAsia="Times New Roman" w:cs="Times New Roman"/>
          <w:color w:val="000000"/>
          <w:sz w:val="22"/>
        </w:rPr>
        <w:t xml:space="preserve"> (Start design criteria discussion end Q1 2019)</w:t>
      </w:r>
    </w:p>
    <w:p w:rsidR="002E4C40" w:rsidRPr="002E4C40" w:rsidRDefault="002E4C40" w:rsidP="002E4C40">
      <w:pPr>
        <w:numPr>
          <w:ilvl w:val="1"/>
          <w:numId w:val="2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2"/>
        </w:rPr>
      </w:pPr>
      <w:r w:rsidRPr="002E4C40">
        <w:rPr>
          <w:rFonts w:eastAsia="Times New Roman" w:cs="Times New Roman"/>
          <w:color w:val="000000"/>
          <w:sz w:val="22"/>
        </w:rPr>
        <w:t>Gain, frequency, and 3rd paramter (get back to you) should be programmable</w:t>
      </w:r>
    </w:p>
    <w:p w:rsidR="002E4C40" w:rsidRPr="002E4C40" w:rsidRDefault="002E4C40" w:rsidP="002E4C40">
      <w:pPr>
        <w:numPr>
          <w:ilvl w:val="1"/>
          <w:numId w:val="2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2"/>
        </w:rPr>
      </w:pPr>
      <w:r w:rsidRPr="002E4C40">
        <w:rPr>
          <w:rFonts w:eastAsia="Times New Roman" w:cs="Times New Roman"/>
          <w:color w:val="000000"/>
          <w:sz w:val="22"/>
        </w:rPr>
        <w:t>Start Q1/Q2, F</w:t>
      </w:r>
      <w:r>
        <w:rPr>
          <w:rFonts w:eastAsia="Times New Roman" w:cs="Times New Roman"/>
          <w:color w:val="000000"/>
          <w:sz w:val="22"/>
        </w:rPr>
        <w:t>i</w:t>
      </w:r>
      <w:bookmarkStart w:id="0" w:name="_GoBack"/>
      <w:bookmarkEnd w:id="0"/>
      <w:r w:rsidRPr="002E4C40">
        <w:rPr>
          <w:rFonts w:eastAsia="Times New Roman" w:cs="Times New Roman"/>
          <w:color w:val="000000"/>
          <w:sz w:val="22"/>
        </w:rPr>
        <w:t>nish R2 by end of year</w:t>
      </w:r>
    </w:p>
    <w:p w:rsidR="002E4C40" w:rsidRPr="002E4C40" w:rsidRDefault="002E4C40" w:rsidP="002E4C40">
      <w:pPr>
        <w:spacing w:after="0" w:line="240" w:lineRule="auto"/>
        <w:textAlignment w:val="baseline"/>
        <w:rPr>
          <w:rFonts w:eastAsia="Times New Roman" w:cs="Times New Roman"/>
          <w:color w:val="000000"/>
          <w:sz w:val="22"/>
        </w:rPr>
      </w:pPr>
    </w:p>
    <w:p w:rsidR="002E4C40" w:rsidRPr="002E4C40" w:rsidRDefault="002E4C40" w:rsidP="002E4C40">
      <w:pPr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>BEAMS board (Q3-4)</w:t>
      </w:r>
    </w:p>
    <w:p w:rsidR="002E4C40" w:rsidRPr="002E4C40" w:rsidRDefault="002E4C40" w:rsidP="002E4C40">
      <w:pPr>
        <w:numPr>
          <w:ilvl w:val="0"/>
          <w:numId w:val="6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2"/>
        </w:rPr>
      </w:pPr>
      <w:r w:rsidRPr="002E4C40">
        <w:rPr>
          <w:rFonts w:eastAsia="Times New Roman" w:cs="Times New Roman"/>
          <w:color w:val="000000"/>
          <w:sz w:val="22"/>
        </w:rPr>
        <w:t>BEAMS (gradient flux board)</w:t>
      </w:r>
    </w:p>
    <w:p w:rsidR="002E4C40" w:rsidRPr="002E4C40" w:rsidRDefault="002E4C40" w:rsidP="002E4C40">
      <w:pPr>
        <w:numPr>
          <w:ilvl w:val="1"/>
          <w:numId w:val="7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2"/>
        </w:rPr>
      </w:pPr>
      <w:r w:rsidRPr="002E4C40">
        <w:rPr>
          <w:rFonts w:eastAsia="Times New Roman" w:cs="Times New Roman"/>
          <w:color w:val="000000"/>
          <w:sz w:val="22"/>
        </w:rPr>
        <w:t>Use mCAP board to drive Durafet pH</w:t>
      </w:r>
    </w:p>
    <w:p w:rsidR="002E4C40" w:rsidRPr="002E4C40" w:rsidRDefault="002E4C40" w:rsidP="002E4C40">
      <w:pPr>
        <w:numPr>
          <w:ilvl w:val="1"/>
          <w:numId w:val="7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2"/>
        </w:rPr>
      </w:pPr>
      <w:r w:rsidRPr="002E4C40">
        <w:rPr>
          <w:rFonts w:eastAsia="Times New Roman" w:cs="Times New Roman"/>
          <w:color w:val="000000"/>
          <w:sz w:val="22"/>
        </w:rPr>
        <w:t>Use same microcontroller as mFET, as much common as mFET</w:t>
      </w:r>
    </w:p>
    <w:p w:rsidR="002E4C40" w:rsidRPr="002E4C40" w:rsidRDefault="002E4C40" w:rsidP="002E4C40">
      <w:pPr>
        <w:numPr>
          <w:ilvl w:val="1"/>
          <w:numId w:val="7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2"/>
        </w:rPr>
      </w:pPr>
      <w:r w:rsidRPr="002E4C40">
        <w:rPr>
          <w:rFonts w:eastAsia="Times New Roman" w:cs="Times New Roman"/>
          <w:color w:val="000000"/>
          <w:sz w:val="22"/>
        </w:rPr>
        <w:t>Communicate with Aanderaa O2 optode (as mFET)</w:t>
      </w:r>
    </w:p>
    <w:p w:rsidR="002E4C40" w:rsidRPr="002E4C40" w:rsidRDefault="002E4C40" w:rsidP="002E4C40">
      <w:pPr>
        <w:numPr>
          <w:ilvl w:val="1"/>
          <w:numId w:val="7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2"/>
        </w:rPr>
      </w:pPr>
      <w:r w:rsidRPr="002E4C40">
        <w:rPr>
          <w:rFonts w:eastAsia="Times New Roman" w:cs="Times New Roman"/>
          <w:color w:val="000000"/>
          <w:sz w:val="22"/>
        </w:rPr>
        <w:t>Communicate with SBE37 microcat (power + RS232)</w:t>
      </w:r>
    </w:p>
    <w:p w:rsidR="002E4C40" w:rsidRPr="002E4C40" w:rsidRDefault="002E4C40" w:rsidP="002E4C40">
      <w:pPr>
        <w:numPr>
          <w:ilvl w:val="1"/>
          <w:numId w:val="7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2"/>
        </w:rPr>
      </w:pPr>
      <w:r w:rsidRPr="002E4C40">
        <w:rPr>
          <w:rFonts w:eastAsia="Times New Roman" w:cs="Times New Roman"/>
          <w:color w:val="000000"/>
          <w:sz w:val="22"/>
        </w:rPr>
        <w:t>Powered with Li primary 3S</w:t>
      </w:r>
    </w:p>
    <w:p w:rsidR="002E4C40" w:rsidRPr="002E4C40" w:rsidRDefault="002E4C40" w:rsidP="002E4C40">
      <w:pPr>
        <w:numPr>
          <w:ilvl w:val="1"/>
          <w:numId w:val="7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2"/>
        </w:rPr>
      </w:pPr>
      <w:r w:rsidRPr="002E4C40">
        <w:rPr>
          <w:rFonts w:eastAsia="Times New Roman" w:cs="Times New Roman"/>
          <w:color w:val="000000"/>
          <w:sz w:val="22"/>
        </w:rPr>
        <w:t>3 power switches (IO controlled) -&gt; 500 mA continuous (SBE 5P pumps)</w:t>
      </w:r>
    </w:p>
    <w:p w:rsidR="002E4C40" w:rsidRPr="002E4C40" w:rsidRDefault="002E4C40" w:rsidP="002E4C40">
      <w:pPr>
        <w:numPr>
          <w:ilvl w:val="2"/>
          <w:numId w:val="8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2"/>
        </w:rPr>
      </w:pPr>
      <w:r w:rsidRPr="002E4C40">
        <w:rPr>
          <w:rFonts w:eastAsia="Times New Roman" w:cs="Times New Roman"/>
          <w:color w:val="000000"/>
          <w:sz w:val="22"/>
        </w:rPr>
        <w:t>Voltage regulation (~9V)</w:t>
      </w:r>
    </w:p>
    <w:p w:rsidR="002E4C40" w:rsidRPr="002E4C40" w:rsidRDefault="002E4C40" w:rsidP="002E4C40">
      <w:pPr>
        <w:numPr>
          <w:ilvl w:val="1"/>
          <w:numId w:val="8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2"/>
        </w:rPr>
      </w:pPr>
      <w:r w:rsidRPr="002E4C40">
        <w:rPr>
          <w:rFonts w:eastAsia="Times New Roman" w:cs="Times New Roman"/>
          <w:color w:val="000000"/>
          <w:sz w:val="22"/>
        </w:rPr>
        <w:t>RS232 channel</w:t>
      </w:r>
    </w:p>
    <w:p w:rsidR="002E4C40" w:rsidRPr="002E4C40" w:rsidRDefault="002E4C40" w:rsidP="002E4C40">
      <w:pPr>
        <w:numPr>
          <w:ilvl w:val="1"/>
          <w:numId w:val="8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2"/>
        </w:rPr>
      </w:pPr>
      <w:r w:rsidRPr="002E4C40">
        <w:rPr>
          <w:rFonts w:eastAsia="Times New Roman" w:cs="Times New Roman"/>
          <w:color w:val="000000"/>
          <w:sz w:val="22"/>
        </w:rPr>
        <w:t>A/D channel (PAR (light) sensor)</w:t>
      </w:r>
    </w:p>
    <w:p w:rsidR="002E4C40" w:rsidRPr="002E4C40" w:rsidRDefault="002E4C40" w:rsidP="002E4C40">
      <w:pPr>
        <w:numPr>
          <w:ilvl w:val="2"/>
          <w:numId w:val="8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2"/>
        </w:rPr>
      </w:pPr>
      <w:r w:rsidRPr="002E4C40">
        <w:rPr>
          <w:rFonts w:eastAsia="Times New Roman" w:cs="Times New Roman"/>
          <w:color w:val="000000"/>
          <w:sz w:val="22"/>
        </w:rPr>
        <w:t>Use internal or extra ADC; tbd</w:t>
      </w:r>
    </w:p>
    <w:p w:rsidR="002E4C40" w:rsidRPr="002E4C40" w:rsidRDefault="002E4C40" w:rsidP="002E4C40">
      <w:pPr>
        <w:numPr>
          <w:ilvl w:val="1"/>
          <w:numId w:val="8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2"/>
        </w:rPr>
      </w:pPr>
      <w:r w:rsidRPr="002E4C40">
        <w:rPr>
          <w:rFonts w:eastAsia="Times New Roman" w:cs="Times New Roman"/>
          <w:color w:val="000000"/>
          <w:sz w:val="22"/>
        </w:rPr>
        <w:t>pH voltage should not be biased when pump is on</w:t>
      </w:r>
    </w:p>
    <w:p w:rsidR="002E4C40" w:rsidRPr="002E4C40" w:rsidRDefault="002E4C40" w:rsidP="002E4C40">
      <w:pPr>
        <w:numPr>
          <w:ilvl w:val="2"/>
          <w:numId w:val="8"/>
        </w:numPr>
        <w:spacing w:after="0" w:line="240" w:lineRule="auto"/>
        <w:textAlignment w:val="baseline"/>
        <w:rPr>
          <w:rFonts w:eastAsia="Times New Roman" w:cs="Times New Roman"/>
          <w:color w:val="000000"/>
          <w:sz w:val="22"/>
        </w:rPr>
      </w:pPr>
      <w:r w:rsidRPr="002E4C40">
        <w:rPr>
          <w:rFonts w:eastAsia="Times New Roman" w:cs="Times New Roman"/>
          <w:color w:val="000000"/>
          <w:sz w:val="22"/>
        </w:rPr>
        <w:t xml:space="preserve">Should we use mFET/mCAP R2 boards to prototype/test this? Or develop BEAMS board directly? </w:t>
      </w:r>
    </w:p>
    <w:p w:rsidR="007D0E80" w:rsidRPr="002E4C40" w:rsidRDefault="007D0E80">
      <w:pPr>
        <w:rPr>
          <w:rFonts w:cs="Times New Roman"/>
          <w:sz w:val="22"/>
        </w:rPr>
      </w:pPr>
    </w:p>
    <w:sectPr w:rsidR="007D0E80" w:rsidRPr="002E4C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F76D6"/>
    <w:multiLevelType w:val="multilevel"/>
    <w:tmpl w:val="7D106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7D2778"/>
    <w:multiLevelType w:val="multilevel"/>
    <w:tmpl w:val="A28C5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EF056E"/>
    <w:multiLevelType w:val="multilevel"/>
    <w:tmpl w:val="D624C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8845EE"/>
    <w:multiLevelType w:val="multilevel"/>
    <w:tmpl w:val="FDCE8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797F5F"/>
    <w:multiLevelType w:val="multilevel"/>
    <w:tmpl w:val="8CD8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 w:numId="7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8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C40"/>
    <w:rsid w:val="00047154"/>
    <w:rsid w:val="002E4C40"/>
    <w:rsid w:val="00355A30"/>
    <w:rsid w:val="004E0D8C"/>
    <w:rsid w:val="007D0E80"/>
    <w:rsid w:val="0088439C"/>
    <w:rsid w:val="00CE0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A30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0D8C"/>
    <w:pPr>
      <w:keepNext/>
      <w:keepLines/>
      <w:spacing w:after="0"/>
      <w:outlineLvl w:val="0"/>
    </w:pPr>
    <w:rPr>
      <w:rFonts w:eastAsiaTheme="majorEastAsia" w:cstheme="majorBidi"/>
      <w:b/>
      <w:bCs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0D8C"/>
    <w:rPr>
      <w:rFonts w:ascii="Times New Roman" w:eastAsiaTheme="majorEastAsia" w:hAnsi="Times New Roman" w:cstheme="majorBidi"/>
      <w:b/>
      <w:bCs/>
      <w:sz w:val="24"/>
      <w:szCs w:val="28"/>
      <w:u w:val="single"/>
    </w:rPr>
  </w:style>
  <w:style w:type="paragraph" w:styleId="NormalWeb">
    <w:name w:val="Normal (Web)"/>
    <w:basedOn w:val="Normal"/>
    <w:uiPriority w:val="99"/>
    <w:semiHidden/>
    <w:unhideWhenUsed/>
    <w:rsid w:val="002E4C40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A30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0D8C"/>
    <w:pPr>
      <w:keepNext/>
      <w:keepLines/>
      <w:spacing w:after="0"/>
      <w:outlineLvl w:val="0"/>
    </w:pPr>
    <w:rPr>
      <w:rFonts w:eastAsiaTheme="majorEastAsia" w:cstheme="majorBidi"/>
      <w:b/>
      <w:bCs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0D8C"/>
    <w:rPr>
      <w:rFonts w:ascii="Times New Roman" w:eastAsiaTheme="majorEastAsia" w:hAnsi="Times New Roman" w:cstheme="majorBidi"/>
      <w:b/>
      <w:bCs/>
      <w:sz w:val="24"/>
      <w:szCs w:val="28"/>
      <w:u w:val="single"/>
    </w:rPr>
  </w:style>
  <w:style w:type="paragraph" w:styleId="NormalWeb">
    <w:name w:val="Normal (Web)"/>
    <w:basedOn w:val="Normal"/>
    <w:uiPriority w:val="99"/>
    <w:semiHidden/>
    <w:unhideWhenUsed/>
    <w:rsid w:val="002E4C40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36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</Words>
  <Characters>812</Characters>
  <Application>Microsoft Office Word</Application>
  <DocSecurity>0</DocSecurity>
  <Lines>6</Lines>
  <Paragraphs>1</Paragraphs>
  <ScaleCrop>false</ScaleCrop>
  <Company>MBARI</Company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Yui</dc:creator>
  <cp:lastModifiedBy>Yui</cp:lastModifiedBy>
  <cp:revision>1</cp:revision>
  <dcterms:created xsi:type="dcterms:W3CDTF">2019-01-28T18:23:00Z</dcterms:created>
  <dcterms:modified xsi:type="dcterms:W3CDTF">2019-01-28T18:25:00Z</dcterms:modified>
</cp:coreProperties>
</file>