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31CC" w:rsidRDefault="001931CC" w:rsidP="00C143B5">
      <w:r>
        <w:t>Lessons Learned from FEB19 deployment</w:t>
      </w:r>
    </w:p>
    <w:p w:rsidR="001931CC" w:rsidRDefault="001931CC" w:rsidP="00C143B5"/>
    <w:p w:rsidR="001931CC" w:rsidRDefault="001931CC" w:rsidP="001931CC">
      <w:pPr>
        <w:pStyle w:val="ListParagraph"/>
        <w:numPr>
          <w:ilvl w:val="0"/>
          <w:numId w:val="10"/>
        </w:numPr>
      </w:pPr>
      <w:r>
        <w:t xml:space="preserve"> Some Iridium sbd emails not reaching our shore server.  </w:t>
      </w:r>
    </w:p>
    <w:p w:rsidR="001931CC" w:rsidRDefault="001931CC" w:rsidP="001931CC">
      <w:pPr>
        <w:pStyle w:val="ListParagraph"/>
        <w:numPr>
          <w:ilvl w:val="1"/>
          <w:numId w:val="10"/>
        </w:numPr>
      </w:pPr>
      <w:r>
        <w:t>Held up in Mimecast.  Issue should be fixed by whitelisting iridium sbd sender email address</w:t>
      </w:r>
    </w:p>
    <w:p w:rsidR="001931CC" w:rsidRDefault="001931CC" w:rsidP="001931CC">
      <w:pPr>
        <w:pStyle w:val="ListParagraph"/>
        <w:numPr>
          <w:ilvl w:val="0"/>
          <w:numId w:val="10"/>
        </w:numPr>
      </w:pPr>
      <w:r>
        <w:t>SBE 63 raw phase not recording.  Apparently the fix tested on the bench did not work.  BDJ will investigate further</w:t>
      </w:r>
      <w:r w:rsidR="00FE35D3">
        <w:t>.  I installed new SBE63 drivers from SIO that now search for the prompt.  This should fix behavior.  Tested successfully on bench.</w:t>
      </w:r>
    </w:p>
    <w:p w:rsidR="001931CC" w:rsidRDefault="001931CC" w:rsidP="001931CC">
      <w:pPr>
        <w:pStyle w:val="ListParagraph"/>
        <w:numPr>
          <w:ilvl w:val="0"/>
          <w:numId w:val="10"/>
        </w:numPr>
      </w:pPr>
      <w:r>
        <w:t xml:space="preserve">pH sensor leaked at ~500m dive. </w:t>
      </w:r>
    </w:p>
    <w:p w:rsidR="001931CC" w:rsidRDefault="001931CC" w:rsidP="001931CC">
      <w:pPr>
        <w:pStyle w:val="ListParagraph"/>
        <w:numPr>
          <w:ilvl w:val="1"/>
          <w:numId w:val="10"/>
        </w:numPr>
      </w:pPr>
      <w:r>
        <w:t>Will find out exactly what depth it started leaking</w:t>
      </w:r>
    </w:p>
    <w:p w:rsidR="001931CC" w:rsidRDefault="003935E8" w:rsidP="001931CC">
      <w:pPr>
        <w:pStyle w:val="ListParagraph"/>
        <w:numPr>
          <w:ilvl w:val="0"/>
          <w:numId w:val="10"/>
        </w:numPr>
      </w:pPr>
      <w:r>
        <w:t>Slight corrosive pitting discovered on Al anodized adapter.  Will monitor.</w:t>
      </w:r>
      <w:bookmarkStart w:id="0" w:name="_GoBack"/>
      <w:bookmarkEnd w:id="0"/>
    </w:p>
    <w:p w:rsidR="001931CC" w:rsidRDefault="001931CC" w:rsidP="00C143B5"/>
    <w:p w:rsidR="001931CC" w:rsidRDefault="001931CC" w:rsidP="00C143B5"/>
    <w:p w:rsidR="001931CC" w:rsidRDefault="001931CC" w:rsidP="00C143B5">
      <w:r>
        <w:t>Goals:</w:t>
      </w:r>
    </w:p>
    <w:p w:rsidR="001931CC" w:rsidRDefault="001931CC" w:rsidP="00C143B5"/>
    <w:p w:rsidR="001931CC" w:rsidRDefault="001931CC" w:rsidP="00C143B5">
      <w:r>
        <w:t>Action Items before next deployment:</w:t>
      </w:r>
    </w:p>
    <w:p w:rsidR="001931CC" w:rsidRDefault="001931CC" w:rsidP="00C143B5"/>
    <w:p w:rsidR="001931CC" w:rsidRDefault="001931CC" w:rsidP="00C143B5"/>
    <w:p w:rsidR="001931CC" w:rsidRDefault="001931CC" w:rsidP="00C143B5"/>
    <w:p w:rsidR="00C143B5" w:rsidRPr="00C143B5" w:rsidRDefault="00C143B5" w:rsidP="00C143B5">
      <w:r w:rsidRPr="00C143B5">
        <w:t>Lessons Learne</w:t>
      </w:r>
      <w:r>
        <w:t>d from DEC18 deployment</w:t>
      </w:r>
      <w:r w:rsidR="001931CC">
        <w:t xml:space="preserve">.  </w:t>
      </w:r>
      <w:r w:rsidR="001931CC" w:rsidRPr="001931CC">
        <w:rPr>
          <w:color w:val="FF0000"/>
        </w:rPr>
        <w:t>Results in RED from FEB19 deployment</w:t>
      </w:r>
    </w:p>
    <w:p w:rsidR="00C143B5" w:rsidRPr="00C143B5" w:rsidRDefault="00C143B5" w:rsidP="00C143B5"/>
    <w:p w:rsidR="00C143B5" w:rsidRPr="00C143B5" w:rsidRDefault="00C143B5" w:rsidP="00C143B5">
      <w:r w:rsidRPr="00C143B5">
        <w:t>1.Spray ballasted a bit heavy.</w:t>
      </w:r>
      <w:r>
        <w:t xml:space="preserve"> </w:t>
      </w:r>
      <w:r w:rsidRPr="00C143B5">
        <w:t>Will remove some pB</w:t>
      </w:r>
    </w:p>
    <w:p w:rsidR="00C143B5" w:rsidRDefault="00C143B5" w:rsidP="00C143B5">
      <w:r>
        <w:tab/>
        <w:t xml:space="preserve">YT: How did you identify this? Is it in some engineering data? </w:t>
      </w:r>
    </w:p>
    <w:p w:rsidR="00BB10C3" w:rsidRDefault="00BB10C3" w:rsidP="00C143B5">
      <w:r>
        <w:tab/>
        <w:t xml:space="preserve">See how long it takes to pump before it becomes buoyant. ~100 seconds to buoyant - &gt; pretty good range. </w:t>
      </w:r>
    </w:p>
    <w:p w:rsidR="001931CC" w:rsidRPr="001931CC" w:rsidRDefault="001931CC" w:rsidP="001931CC">
      <w:pPr>
        <w:pStyle w:val="ListParagraph"/>
        <w:numPr>
          <w:ilvl w:val="0"/>
          <w:numId w:val="11"/>
        </w:numPr>
        <w:rPr>
          <w:color w:val="FF0000"/>
        </w:rPr>
      </w:pPr>
      <w:r w:rsidRPr="001931CC">
        <w:rPr>
          <w:color w:val="FF0000"/>
        </w:rPr>
        <w:t>Good time to buoyant on this mission</w:t>
      </w:r>
    </w:p>
    <w:p w:rsidR="00C143B5" w:rsidRPr="001931CC" w:rsidRDefault="00C143B5" w:rsidP="00C143B5">
      <w:pPr>
        <w:rPr>
          <w:color w:val="FF0000"/>
        </w:rPr>
      </w:pPr>
    </w:p>
    <w:p w:rsidR="001D6A2C" w:rsidRPr="00C143B5" w:rsidRDefault="00C143B5" w:rsidP="00C143B5">
      <w:r w:rsidRPr="00C143B5">
        <w:t xml:space="preserve">2.CF card </w:t>
      </w:r>
      <w:r>
        <w:t xml:space="preserve">not returning last 3 voltages. </w:t>
      </w:r>
      <w:r w:rsidRPr="00C143B5">
        <w:t>Bug in code. Fixed, tested.</w:t>
      </w:r>
    </w:p>
    <w:p w:rsidR="00C143B5" w:rsidRPr="00C143B5" w:rsidRDefault="00C143B5" w:rsidP="00C143B5"/>
    <w:p w:rsidR="00C143B5" w:rsidRPr="00C143B5" w:rsidRDefault="00C143B5" w:rsidP="00C143B5">
      <w:r w:rsidRPr="00C143B5">
        <w:t>3.Light intrusion affecting shallow measurements</w:t>
      </w:r>
      <w:r>
        <w:t xml:space="preserve"> (indicated by high, negative Ib)</w:t>
      </w:r>
      <w:r w:rsidRPr="00C143B5">
        <w:t>. Machined a black delrin manifold and installed</w:t>
      </w:r>
    </w:p>
    <w:p w:rsidR="00C143B5" w:rsidRDefault="00D44EA5" w:rsidP="00C143B5">
      <w:r>
        <w:tab/>
        <w:t xml:space="preserve">- </w:t>
      </w:r>
      <w:r w:rsidRPr="001931CC">
        <w:rPr>
          <w:color w:val="FF0000"/>
        </w:rPr>
        <w:t>Rotate DSD so that ISFET faces the incoming flow stream</w:t>
      </w:r>
    </w:p>
    <w:p w:rsidR="001931CC" w:rsidRPr="001931CC" w:rsidRDefault="001931CC" w:rsidP="00C143B5">
      <w:pPr>
        <w:rPr>
          <w:color w:val="FF0000"/>
        </w:rPr>
      </w:pPr>
      <w:r>
        <w:tab/>
        <w:t xml:space="preserve">- </w:t>
      </w:r>
      <w:r>
        <w:rPr>
          <w:color w:val="FF0000"/>
        </w:rPr>
        <w:t>Flew with new black delrin flowcell</w:t>
      </w:r>
    </w:p>
    <w:p w:rsidR="00D44EA5" w:rsidRPr="00C143B5" w:rsidRDefault="00D44EA5" w:rsidP="00C143B5"/>
    <w:p w:rsidR="00C143B5" w:rsidRPr="00C143B5" w:rsidRDefault="00C143B5" w:rsidP="00C143B5">
      <w:r w:rsidRPr="00C143B5">
        <w:t>4.</w:t>
      </w:r>
      <w:r>
        <w:t xml:space="preserve"> </w:t>
      </w:r>
      <w:r w:rsidRPr="00C143B5">
        <w:t>SBE 63 raw phase offset not recording. This was an insidious one. The "5001" value returned on the CF card is an error code indicating SBE comms wer</w:t>
      </w:r>
      <w:r>
        <w:t>e messed up.</w:t>
      </w:r>
      <w:r w:rsidRPr="00C143B5">
        <w:t xml:space="preserve"> Turns out, SBE inserted 2 additional non printable character</w:t>
      </w:r>
      <w:r>
        <w:t>s in the sensor output string. AWESOME!</w:t>
      </w:r>
      <w:r w:rsidRPr="00C143B5">
        <w:t xml:space="preserve"> Love it when they do that. Anyway, fixed and tested</w:t>
      </w:r>
    </w:p>
    <w:p w:rsidR="00C143B5" w:rsidRPr="00C143B5" w:rsidRDefault="00C143B5" w:rsidP="00C143B5"/>
    <w:p w:rsidR="00C143B5" w:rsidRDefault="00C143B5" w:rsidP="00C143B5">
      <w:r w:rsidRPr="00C143B5">
        <w:t>5.</w:t>
      </w:r>
      <w:r>
        <w:t xml:space="preserve"> </w:t>
      </w:r>
      <w:r w:rsidRPr="00C143B5">
        <w:t xml:space="preserve">pH resetting and not starting at bottom of profile. I retooled my query routine to now issue a start deployment ( "2&lt;cr/lf&gt;") as the wakeup from sleep. The idea is, if the pH has been reset, this will immediately start it up. Since the wake up character doesnt matter, it also wakes up a </w:t>
      </w:r>
      <w:r w:rsidRPr="00C143B5">
        <w:lastRenderedPageBreak/>
        <w:t>controller that is deployed. So far, in bench testing I have not been able to recreate the resetting behavior. However, I need to test this on the bench more. I plan on doing this next week.</w:t>
      </w:r>
    </w:p>
    <w:p w:rsidR="0020174A" w:rsidRDefault="00305B8E" w:rsidP="00C143B5">
      <w:r>
        <w:tab/>
      </w:r>
      <w:r w:rsidR="0020174A">
        <w:t xml:space="preserve">- Have we verified that the pH controller reset at the bottom of every profile? </w:t>
      </w:r>
    </w:p>
    <w:p w:rsidR="00305B8E" w:rsidRDefault="00305B8E" w:rsidP="0020174A">
      <w:pPr>
        <w:ind w:firstLine="720"/>
      </w:pPr>
      <w:r>
        <w:t>- Multiple headers in pH file.</w:t>
      </w:r>
    </w:p>
    <w:p w:rsidR="00305B8E" w:rsidRDefault="00305B8E" w:rsidP="00C143B5">
      <w:r>
        <w:tab/>
        <w:t>- Maybe we can add a column in the file of # of times it has reset? Makes parsing easier</w:t>
      </w:r>
    </w:p>
    <w:p w:rsidR="00305B8E" w:rsidRDefault="00305B8E" w:rsidP="00C143B5">
      <w:r>
        <w:tab/>
        <w:t xml:space="preserve">- </w:t>
      </w:r>
      <w:r w:rsidR="00FB4041">
        <w:t>2 is the deployment character</w:t>
      </w:r>
    </w:p>
    <w:p w:rsidR="00FB4041" w:rsidRPr="00C143B5" w:rsidRDefault="00FB4041" w:rsidP="00C143B5"/>
    <w:p w:rsidR="00C143B5" w:rsidRPr="00C143B5" w:rsidRDefault="00C143B5" w:rsidP="00C143B5"/>
    <w:p w:rsidR="00C143B5" w:rsidRDefault="00C143B5" w:rsidP="001931CC">
      <w:pPr>
        <w:pStyle w:val="ListParagraph"/>
        <w:numPr>
          <w:ilvl w:val="0"/>
          <w:numId w:val="10"/>
        </w:numPr>
      </w:pPr>
      <w:r w:rsidRPr="00C143B5">
        <w:t>Limited to 200m. New anodized aluminum fitting is being machined.</w:t>
      </w:r>
    </w:p>
    <w:p w:rsidR="001931CC" w:rsidRPr="00C143B5" w:rsidRDefault="001931CC" w:rsidP="001931CC">
      <w:pPr>
        <w:pStyle w:val="ListParagraph"/>
        <w:numPr>
          <w:ilvl w:val="1"/>
          <w:numId w:val="10"/>
        </w:numPr>
      </w:pPr>
      <w:r>
        <w:rPr>
          <w:color w:val="FF0000"/>
        </w:rPr>
        <w:t>Flew with new anodized adapter to 750m.</w:t>
      </w:r>
    </w:p>
    <w:p w:rsidR="00C143B5" w:rsidRDefault="00C143B5" w:rsidP="00C143B5"/>
    <w:p w:rsidR="00C143B5" w:rsidRDefault="00C143B5" w:rsidP="00C143B5">
      <w:r>
        <w:t>7. Salinity was reading ~0.06 low.</w:t>
      </w:r>
    </w:p>
    <w:p w:rsidR="00C143B5" w:rsidRDefault="00C143B5" w:rsidP="00C143B5"/>
    <w:p w:rsidR="00C143B5" w:rsidRDefault="00C143B5" w:rsidP="00C143B5">
      <w:r>
        <w:t xml:space="preserve">8. </w:t>
      </w:r>
      <w:r w:rsidR="00C64239">
        <w:t>Want Durafet information in header for glider data</w:t>
      </w:r>
      <w:r w:rsidR="00C0765B">
        <w:t>. What limitations are there for including this in the .sat file?</w:t>
      </w:r>
    </w:p>
    <w:p w:rsidR="00C64239" w:rsidRDefault="00C64239" w:rsidP="00C64239">
      <w:r>
        <w:t>#----start calibration coefficients --------------</w:t>
      </w:r>
    </w:p>
    <w:p w:rsidR="00C64239" w:rsidRDefault="00C64239" w:rsidP="00C64239">
      <w:r>
        <w:t xml:space="preserve">VN   40  5 2 0810  Press Temp Sal Opt DOx  </w:t>
      </w:r>
    </w:p>
    <w:p w:rsidR="00C64239" w:rsidRDefault="00C64239" w:rsidP="00C64239">
      <w:r>
        <w:t xml:space="preserve">VO FLUOR    </w:t>
      </w:r>
    </w:p>
    <w:p w:rsidR="00C64239" w:rsidRDefault="00C64239" w:rsidP="00C64239">
      <w:r>
        <w:t xml:space="preserve">VA  88371  Argos ID </w:t>
      </w:r>
    </w:p>
    <w:p w:rsidR="00C64239" w:rsidRDefault="00C64239" w:rsidP="00C64239">
      <w:r>
        <w:t xml:space="preserve">CH00  -14   1  hcal188040.txt </w:t>
      </w:r>
    </w:p>
    <w:p w:rsidR="00C64239" w:rsidRDefault="00C64239" w:rsidP="00C64239">
      <w:r>
        <w:t xml:space="preserve">CP12  -10.000   0.040    0.0000   1.0000 </w:t>
      </w:r>
    </w:p>
    <w:p w:rsidR="00C64239" w:rsidRDefault="00C64239" w:rsidP="00C64239">
      <w:r>
        <w:t xml:space="preserve">CT22   -5.000   0.001    0.0000   1.0000 </w:t>
      </w:r>
    </w:p>
    <w:p w:rsidR="00C64239" w:rsidRDefault="00C64239" w:rsidP="00C64239">
      <w:r>
        <w:t xml:space="preserve">CS32   -1.000   0.001    0.0000   1.0000 </w:t>
      </w:r>
    </w:p>
    <w:p w:rsidR="00C64239" w:rsidRDefault="00C64239" w:rsidP="00C64239">
      <w:r>
        <w:t xml:space="preserve">CO44    0.000   0.001  10     3.00   0.0000   1.0000 </w:t>
      </w:r>
    </w:p>
    <w:p w:rsidR="00C64239" w:rsidRDefault="00C64239" w:rsidP="00C64239">
      <w:r>
        <w:t xml:space="preserve">CX62    0.000   0.001    0.0000   1.0000 0.0000 0.0000 </w:t>
      </w:r>
    </w:p>
    <w:p w:rsidR="00C64239" w:rsidRPr="00C64239" w:rsidRDefault="00C64239" w:rsidP="00C64239">
      <w:pPr>
        <w:rPr>
          <w:color w:val="FF0000"/>
        </w:rPr>
      </w:pPr>
      <w:r w:rsidRPr="00C64239">
        <w:rPr>
          <w:color w:val="FF0000"/>
        </w:rPr>
        <w:t>PX161  k0 k2 c1 c2 c3 c4 c5 c6</w:t>
      </w:r>
    </w:p>
    <w:p w:rsidR="00C80E15" w:rsidRDefault="00C64239" w:rsidP="00C64239">
      <w:r>
        <w:t>#----end calibration coefficients ---------------</w:t>
      </w:r>
    </w:p>
    <w:p w:rsidR="00C80E15" w:rsidRDefault="00C80E15" w:rsidP="00C143B5"/>
    <w:p w:rsidR="00C80E15" w:rsidRDefault="00C0765B" w:rsidP="00C143B5">
      <w:r>
        <w:t xml:space="preserve">Can we have some of this info in the .raw file as well? </w:t>
      </w:r>
    </w:p>
    <w:p w:rsidR="00C0765B" w:rsidRDefault="00C0765B" w:rsidP="00C143B5"/>
    <w:p w:rsidR="00C0765B" w:rsidRDefault="00C0765B" w:rsidP="00C143B5"/>
    <w:p w:rsidR="00A85194" w:rsidRDefault="00A85194" w:rsidP="00A85194">
      <w:pPr>
        <w:pStyle w:val="ListParagraph"/>
        <w:numPr>
          <w:ilvl w:val="0"/>
          <w:numId w:val="9"/>
        </w:numPr>
      </w:pPr>
      <w:r>
        <w:t xml:space="preserve">Powers on all instruments at the beginning of profile, and then shuts power at the top of the profile. </w:t>
      </w:r>
    </w:p>
    <w:p w:rsidR="00A85194" w:rsidRDefault="00A85194" w:rsidP="00A85194">
      <w:pPr>
        <w:pStyle w:val="ListParagraph"/>
        <w:numPr>
          <w:ilvl w:val="0"/>
          <w:numId w:val="9"/>
        </w:numPr>
      </w:pPr>
    </w:p>
    <w:p w:rsidR="00A85194" w:rsidRDefault="00A85194" w:rsidP="00C143B5"/>
    <w:p w:rsidR="00A85194" w:rsidRDefault="00B00066" w:rsidP="00C143B5">
      <w:r>
        <w:t>Goals</w:t>
      </w:r>
    </w:p>
    <w:p w:rsidR="00B00066" w:rsidRDefault="00B00066" w:rsidP="00B00066">
      <w:pPr>
        <w:pStyle w:val="ListParagraph"/>
        <w:numPr>
          <w:ilvl w:val="0"/>
          <w:numId w:val="9"/>
        </w:numPr>
      </w:pPr>
      <w:r>
        <w:t>Target deployment date Feb 11. Be at M1 on Feb 14</w:t>
      </w:r>
      <w:r w:rsidRPr="00B00066">
        <w:rPr>
          <w:vertAlign w:val="superscript"/>
        </w:rPr>
        <w:t>t</w:t>
      </w:r>
      <w:r>
        <w:rPr>
          <w:vertAlign w:val="superscript"/>
        </w:rPr>
        <w:t xml:space="preserve">h, </w:t>
      </w:r>
      <w:r>
        <w:t xml:space="preserve">recover Feb 18 (or early next week). </w:t>
      </w:r>
    </w:p>
    <w:p w:rsidR="0031195B" w:rsidRDefault="0031195B" w:rsidP="00B00066">
      <w:pPr>
        <w:pStyle w:val="ListParagraph"/>
        <w:numPr>
          <w:ilvl w:val="0"/>
          <w:numId w:val="9"/>
        </w:numPr>
      </w:pPr>
      <w:r>
        <w:t>Calibration cast on recovery.</w:t>
      </w:r>
    </w:p>
    <w:p w:rsidR="00B00066" w:rsidRDefault="00B00066" w:rsidP="00B00066">
      <w:pPr>
        <w:pStyle w:val="ListParagraph"/>
        <w:numPr>
          <w:ilvl w:val="0"/>
          <w:numId w:val="9"/>
        </w:numPr>
      </w:pPr>
      <w:r>
        <w:t xml:space="preserve">Profile to 1000 m, go to M1 and back. </w:t>
      </w:r>
    </w:p>
    <w:p w:rsidR="00A85194" w:rsidRDefault="00A85194" w:rsidP="00C143B5"/>
    <w:p w:rsidR="00A85194" w:rsidRDefault="00A85194" w:rsidP="00C143B5">
      <w:r>
        <w:t>Action Items before next deployment</w:t>
      </w:r>
    </w:p>
    <w:p w:rsidR="00A85194" w:rsidRDefault="00A85194" w:rsidP="00A85194">
      <w:pPr>
        <w:pStyle w:val="ListParagraph"/>
        <w:numPr>
          <w:ilvl w:val="0"/>
          <w:numId w:val="8"/>
        </w:numPr>
      </w:pPr>
      <w:r>
        <w:t>Loading pH sensor information on mFET controller (EEPROM or text file in SD card)</w:t>
      </w:r>
    </w:p>
    <w:p w:rsidR="00A85194" w:rsidRDefault="00A85194" w:rsidP="00A85194">
      <w:pPr>
        <w:pStyle w:val="ListParagraph"/>
        <w:numPr>
          <w:ilvl w:val="0"/>
          <w:numId w:val="8"/>
        </w:numPr>
      </w:pPr>
      <w:r>
        <w:lastRenderedPageBreak/>
        <w:t xml:space="preserve">Make checklist for pH sensor, include information/calibration coefficients into checklist </w:t>
      </w:r>
    </w:p>
    <w:p w:rsidR="00A85194" w:rsidRDefault="00A85194" w:rsidP="00A85194">
      <w:pPr>
        <w:pStyle w:val="ListParagraph"/>
        <w:numPr>
          <w:ilvl w:val="0"/>
          <w:numId w:val="8"/>
        </w:numPr>
      </w:pPr>
      <w:r>
        <w:t xml:space="preserve">Straighten up state machine (TM) </w:t>
      </w:r>
    </w:p>
    <w:p w:rsidR="00A85194" w:rsidRDefault="00A85194" w:rsidP="00A85194">
      <w:pPr>
        <w:pStyle w:val="ListParagraph"/>
        <w:numPr>
          <w:ilvl w:val="0"/>
          <w:numId w:val="8"/>
        </w:numPr>
      </w:pPr>
      <w:r>
        <w:t>Put voltage monitor on power line for mFET</w:t>
      </w:r>
    </w:p>
    <w:p w:rsidR="00A85194" w:rsidRDefault="00FB4041" w:rsidP="00A85194">
      <w:pPr>
        <w:pStyle w:val="ListParagraph"/>
        <w:numPr>
          <w:ilvl w:val="0"/>
          <w:numId w:val="8"/>
        </w:numPr>
      </w:pPr>
      <w:r>
        <w:t>Put alignment marks for pH sensor</w:t>
      </w:r>
    </w:p>
    <w:p w:rsidR="00FB4041" w:rsidRDefault="00ED0410" w:rsidP="00A85194">
      <w:pPr>
        <w:pStyle w:val="ListParagraph"/>
        <w:numPr>
          <w:ilvl w:val="0"/>
          <w:numId w:val="8"/>
        </w:numPr>
      </w:pPr>
      <w:r>
        <w:t>Ability to turn on/off headers for O2 and SBE37</w:t>
      </w:r>
    </w:p>
    <w:p w:rsidR="00ED0410" w:rsidRDefault="00ED0410" w:rsidP="00A85194">
      <w:pPr>
        <w:pStyle w:val="ListParagraph"/>
        <w:numPr>
          <w:ilvl w:val="0"/>
          <w:numId w:val="8"/>
        </w:numPr>
      </w:pPr>
      <w:r>
        <w:t>Compare Spray salinity to recovery CTD</w:t>
      </w:r>
    </w:p>
    <w:p w:rsidR="00ED0410" w:rsidRDefault="000A5310" w:rsidP="00A85194">
      <w:pPr>
        <w:pStyle w:val="ListParagraph"/>
        <w:numPr>
          <w:ilvl w:val="0"/>
          <w:numId w:val="8"/>
        </w:numPr>
      </w:pPr>
      <w:r>
        <w:t>Shore station, data visualization -&gt; get that to MBARI.</w:t>
      </w:r>
    </w:p>
    <w:p w:rsidR="000A5310" w:rsidRDefault="000A5310" w:rsidP="00A85194">
      <w:pPr>
        <w:pStyle w:val="ListParagraph"/>
        <w:numPr>
          <w:ilvl w:val="0"/>
          <w:numId w:val="8"/>
        </w:numPr>
      </w:pPr>
      <w:r>
        <w:t>Talk to Ken about FloatViz, what it takes for GliderViz</w:t>
      </w:r>
    </w:p>
    <w:p w:rsidR="000A5310" w:rsidRPr="00C143B5" w:rsidRDefault="001B38CF" w:rsidP="00A85194">
      <w:pPr>
        <w:pStyle w:val="ListParagraph"/>
        <w:numPr>
          <w:ilvl w:val="0"/>
          <w:numId w:val="8"/>
        </w:numPr>
      </w:pPr>
      <w:r>
        <w:t xml:space="preserve">Brent: Put in cruise plan for </w:t>
      </w:r>
      <w:r w:rsidR="00C71309">
        <w:t>Feb 11 and Feb 18.</w:t>
      </w:r>
    </w:p>
    <w:sectPr w:rsidR="000A5310" w:rsidRPr="00C143B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794F72"/>
    <w:multiLevelType w:val="hybridMultilevel"/>
    <w:tmpl w:val="7A80F908"/>
    <w:lvl w:ilvl="0" w:tplc="4E6AA968">
      <w:start w:val="1"/>
      <w:numFmt w:val="bullet"/>
      <w:lvlText w:val="-"/>
      <w:lvlJc w:val="left"/>
      <w:pPr>
        <w:ind w:left="108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6BA0E50"/>
    <w:multiLevelType w:val="hybridMultilevel"/>
    <w:tmpl w:val="903A8CCA"/>
    <w:lvl w:ilvl="0" w:tplc="F5F69E36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CE28C0"/>
    <w:multiLevelType w:val="hybridMultilevel"/>
    <w:tmpl w:val="3D76468C"/>
    <w:lvl w:ilvl="0" w:tplc="43B255F0">
      <w:start w:val="8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3845292"/>
    <w:multiLevelType w:val="multilevel"/>
    <w:tmpl w:val="70D07592"/>
    <w:lvl w:ilvl="0">
      <w:start w:val="1"/>
      <w:numFmt w:val="decimal"/>
      <w:pStyle w:val="Heading1"/>
      <w:lvlText w:val="%1."/>
      <w:lvlJc w:val="left"/>
      <w:pPr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ind w:left="718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576B6FC9"/>
    <w:multiLevelType w:val="hybridMultilevel"/>
    <w:tmpl w:val="7AA0CE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D104879"/>
    <w:multiLevelType w:val="hybridMultilevel"/>
    <w:tmpl w:val="33F0FBF6"/>
    <w:lvl w:ilvl="0" w:tplc="8E889860">
      <w:start w:val="8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</w:num>
  <w:num w:numId="3">
    <w:abstractNumId w:val="1"/>
  </w:num>
  <w:num w:numId="4">
    <w:abstractNumId w:val="1"/>
  </w:num>
  <w:num w:numId="5">
    <w:abstractNumId w:val="3"/>
  </w:num>
  <w:num w:numId="6">
    <w:abstractNumId w:val="3"/>
  </w:num>
  <w:num w:numId="7">
    <w:abstractNumId w:val="3"/>
  </w:num>
  <w:num w:numId="8">
    <w:abstractNumId w:val="5"/>
  </w:num>
  <w:num w:numId="9">
    <w:abstractNumId w:val="2"/>
  </w:num>
  <w:num w:numId="10">
    <w:abstractNumId w:val="4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doNotDisplayPageBoundaries/>
  <w:revisionView w:inkAnnotation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43B5"/>
    <w:rsid w:val="000A5310"/>
    <w:rsid w:val="001620F4"/>
    <w:rsid w:val="00165BDE"/>
    <w:rsid w:val="001931CC"/>
    <w:rsid w:val="001B38CF"/>
    <w:rsid w:val="001C327D"/>
    <w:rsid w:val="001D6A2C"/>
    <w:rsid w:val="0020174A"/>
    <w:rsid w:val="00305B8E"/>
    <w:rsid w:val="0031195B"/>
    <w:rsid w:val="003935E8"/>
    <w:rsid w:val="003D65C2"/>
    <w:rsid w:val="003E549D"/>
    <w:rsid w:val="004D1DC8"/>
    <w:rsid w:val="004D4AEC"/>
    <w:rsid w:val="00565A51"/>
    <w:rsid w:val="005B4582"/>
    <w:rsid w:val="006A710E"/>
    <w:rsid w:val="00706239"/>
    <w:rsid w:val="00731821"/>
    <w:rsid w:val="00923C8F"/>
    <w:rsid w:val="00950BBF"/>
    <w:rsid w:val="00A6285D"/>
    <w:rsid w:val="00A85194"/>
    <w:rsid w:val="00B00066"/>
    <w:rsid w:val="00BB10C3"/>
    <w:rsid w:val="00C0765B"/>
    <w:rsid w:val="00C143B5"/>
    <w:rsid w:val="00C64239"/>
    <w:rsid w:val="00C71309"/>
    <w:rsid w:val="00C80E15"/>
    <w:rsid w:val="00D24982"/>
    <w:rsid w:val="00D44EA5"/>
    <w:rsid w:val="00E4057D"/>
    <w:rsid w:val="00EA05F4"/>
    <w:rsid w:val="00ED0410"/>
    <w:rsid w:val="00F42DE9"/>
    <w:rsid w:val="00FB4041"/>
    <w:rsid w:val="00FE3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43B5"/>
    <w:pPr>
      <w:spacing w:after="0"/>
    </w:pPr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565A51"/>
    <w:pPr>
      <w:keepNext/>
      <w:keepLines/>
      <w:numPr>
        <w:numId w:val="7"/>
      </w:numPr>
      <w:spacing w:after="120"/>
      <w:outlineLvl w:val="0"/>
    </w:pPr>
    <w:rPr>
      <w:rFonts w:eastAsiaTheme="majorEastAsia" w:cstheme="majorBidi"/>
      <w:b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65A51"/>
    <w:pPr>
      <w:keepNext/>
      <w:keepLines/>
      <w:numPr>
        <w:ilvl w:val="1"/>
        <w:numId w:val="6"/>
      </w:numPr>
      <w:spacing w:after="120"/>
      <w:ind w:left="432"/>
      <w:outlineLvl w:val="1"/>
    </w:pPr>
    <w:rPr>
      <w:rFonts w:eastAsiaTheme="majorEastAsia" w:cstheme="majorBidi"/>
      <w:i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950BBF"/>
    <w:pPr>
      <w:spacing w:line="240" w:lineRule="auto"/>
      <w:contextualSpacing/>
    </w:pPr>
    <w:rPr>
      <w:rFonts w:eastAsiaTheme="majorEastAsia" w:cstheme="majorBidi"/>
      <w:b/>
      <w:spacing w:val="-10"/>
      <w:kern w:val="28"/>
      <w:sz w:val="3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50BBF"/>
    <w:rPr>
      <w:rFonts w:ascii="Times New Roman" w:eastAsiaTheme="majorEastAsia" w:hAnsi="Times New Roman" w:cstheme="majorBidi"/>
      <w:b/>
      <w:spacing w:val="-10"/>
      <w:kern w:val="28"/>
      <w:sz w:val="32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950BBF"/>
    <w:rPr>
      <w:rFonts w:ascii="Times New Roman" w:eastAsiaTheme="majorEastAsia" w:hAnsi="Times New Roman" w:cstheme="majorBidi"/>
      <w:b/>
      <w:sz w:val="24"/>
      <w:szCs w:val="32"/>
    </w:rPr>
  </w:style>
  <w:style w:type="paragraph" w:styleId="Caption">
    <w:name w:val="caption"/>
    <w:basedOn w:val="Normal"/>
    <w:next w:val="Normal"/>
    <w:uiPriority w:val="35"/>
    <w:unhideWhenUsed/>
    <w:qFormat/>
    <w:rsid w:val="00950BBF"/>
    <w:pPr>
      <w:spacing w:after="200" w:line="240" w:lineRule="auto"/>
    </w:pPr>
    <w:rPr>
      <w:iCs/>
      <w:sz w:val="22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rsid w:val="00565A51"/>
    <w:rPr>
      <w:rFonts w:ascii="Times New Roman" w:eastAsiaTheme="majorEastAsia" w:hAnsi="Times New Roman" w:cstheme="majorBidi"/>
      <w:i/>
      <w:sz w:val="24"/>
      <w:szCs w:val="26"/>
    </w:rPr>
  </w:style>
  <w:style w:type="paragraph" w:styleId="CommentText">
    <w:name w:val="annotation text"/>
    <w:basedOn w:val="Normal"/>
    <w:link w:val="CommentTextChar"/>
    <w:uiPriority w:val="99"/>
    <w:unhideWhenUsed/>
    <w:rsid w:val="00950BB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50BBF"/>
    <w:rPr>
      <w:rFonts w:ascii="Times New Roman" w:hAnsi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950BBF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50BBF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950BBF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0BBF"/>
    <w:rPr>
      <w:rFonts w:ascii="Times New Roman" w:hAnsi="Times New Roman"/>
      <w:sz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950BBF"/>
    <w:rPr>
      <w:sz w:val="16"/>
      <w:szCs w:val="16"/>
    </w:rPr>
  </w:style>
  <w:style w:type="character" w:styleId="LineNumber">
    <w:name w:val="line number"/>
    <w:basedOn w:val="DefaultParagraphFont"/>
    <w:uiPriority w:val="99"/>
    <w:semiHidden/>
    <w:unhideWhenUsed/>
    <w:rsid w:val="00950BBF"/>
  </w:style>
  <w:style w:type="character" w:styleId="Hyperlink">
    <w:name w:val="Hyperlink"/>
    <w:basedOn w:val="DefaultParagraphFont"/>
    <w:uiPriority w:val="99"/>
    <w:unhideWhenUsed/>
    <w:rsid w:val="00950BBF"/>
    <w:rPr>
      <w:color w:val="0000FF" w:themeColor="hyperlink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50BB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50BBF"/>
    <w:rPr>
      <w:rFonts w:ascii="Times New Roman" w:hAnsi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50BB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0BBF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950B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950BBF"/>
    <w:rPr>
      <w:color w:val="808080"/>
    </w:rPr>
  </w:style>
  <w:style w:type="paragraph" w:styleId="NoSpacing">
    <w:name w:val="No Spacing"/>
    <w:uiPriority w:val="1"/>
    <w:qFormat/>
    <w:rsid w:val="00950BBF"/>
    <w:pPr>
      <w:spacing w:after="0" w:line="240" w:lineRule="auto"/>
      <w:jc w:val="both"/>
    </w:pPr>
    <w:rPr>
      <w:rFonts w:ascii="Times New Roman" w:hAnsi="Times New Roman"/>
    </w:rPr>
  </w:style>
  <w:style w:type="table" w:styleId="LightShading">
    <w:name w:val="Light Shading"/>
    <w:basedOn w:val="TableNormal"/>
    <w:uiPriority w:val="60"/>
    <w:rsid w:val="00950BB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ListParagraph">
    <w:name w:val="List Paragraph"/>
    <w:basedOn w:val="Normal"/>
    <w:uiPriority w:val="34"/>
    <w:qFormat/>
    <w:rsid w:val="00950BB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43B5"/>
    <w:pPr>
      <w:spacing w:after="0"/>
    </w:pPr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565A51"/>
    <w:pPr>
      <w:keepNext/>
      <w:keepLines/>
      <w:numPr>
        <w:numId w:val="7"/>
      </w:numPr>
      <w:spacing w:after="120"/>
      <w:outlineLvl w:val="0"/>
    </w:pPr>
    <w:rPr>
      <w:rFonts w:eastAsiaTheme="majorEastAsia" w:cstheme="majorBidi"/>
      <w:b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65A51"/>
    <w:pPr>
      <w:keepNext/>
      <w:keepLines/>
      <w:numPr>
        <w:ilvl w:val="1"/>
        <w:numId w:val="6"/>
      </w:numPr>
      <w:spacing w:after="120"/>
      <w:ind w:left="432"/>
      <w:outlineLvl w:val="1"/>
    </w:pPr>
    <w:rPr>
      <w:rFonts w:eastAsiaTheme="majorEastAsia" w:cstheme="majorBidi"/>
      <w:i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950BBF"/>
    <w:pPr>
      <w:spacing w:line="240" w:lineRule="auto"/>
      <w:contextualSpacing/>
    </w:pPr>
    <w:rPr>
      <w:rFonts w:eastAsiaTheme="majorEastAsia" w:cstheme="majorBidi"/>
      <w:b/>
      <w:spacing w:val="-10"/>
      <w:kern w:val="28"/>
      <w:sz w:val="3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50BBF"/>
    <w:rPr>
      <w:rFonts w:ascii="Times New Roman" w:eastAsiaTheme="majorEastAsia" w:hAnsi="Times New Roman" w:cstheme="majorBidi"/>
      <w:b/>
      <w:spacing w:val="-10"/>
      <w:kern w:val="28"/>
      <w:sz w:val="32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950BBF"/>
    <w:rPr>
      <w:rFonts w:ascii="Times New Roman" w:eastAsiaTheme="majorEastAsia" w:hAnsi="Times New Roman" w:cstheme="majorBidi"/>
      <w:b/>
      <w:sz w:val="24"/>
      <w:szCs w:val="32"/>
    </w:rPr>
  </w:style>
  <w:style w:type="paragraph" w:styleId="Caption">
    <w:name w:val="caption"/>
    <w:basedOn w:val="Normal"/>
    <w:next w:val="Normal"/>
    <w:uiPriority w:val="35"/>
    <w:unhideWhenUsed/>
    <w:qFormat/>
    <w:rsid w:val="00950BBF"/>
    <w:pPr>
      <w:spacing w:after="200" w:line="240" w:lineRule="auto"/>
    </w:pPr>
    <w:rPr>
      <w:iCs/>
      <w:sz w:val="22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rsid w:val="00565A51"/>
    <w:rPr>
      <w:rFonts w:ascii="Times New Roman" w:eastAsiaTheme="majorEastAsia" w:hAnsi="Times New Roman" w:cstheme="majorBidi"/>
      <w:i/>
      <w:sz w:val="24"/>
      <w:szCs w:val="26"/>
    </w:rPr>
  </w:style>
  <w:style w:type="paragraph" w:styleId="CommentText">
    <w:name w:val="annotation text"/>
    <w:basedOn w:val="Normal"/>
    <w:link w:val="CommentTextChar"/>
    <w:uiPriority w:val="99"/>
    <w:unhideWhenUsed/>
    <w:rsid w:val="00950BB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50BBF"/>
    <w:rPr>
      <w:rFonts w:ascii="Times New Roman" w:hAnsi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950BBF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50BBF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950BBF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0BBF"/>
    <w:rPr>
      <w:rFonts w:ascii="Times New Roman" w:hAnsi="Times New Roman"/>
      <w:sz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950BBF"/>
    <w:rPr>
      <w:sz w:val="16"/>
      <w:szCs w:val="16"/>
    </w:rPr>
  </w:style>
  <w:style w:type="character" w:styleId="LineNumber">
    <w:name w:val="line number"/>
    <w:basedOn w:val="DefaultParagraphFont"/>
    <w:uiPriority w:val="99"/>
    <w:semiHidden/>
    <w:unhideWhenUsed/>
    <w:rsid w:val="00950BBF"/>
  </w:style>
  <w:style w:type="character" w:styleId="Hyperlink">
    <w:name w:val="Hyperlink"/>
    <w:basedOn w:val="DefaultParagraphFont"/>
    <w:uiPriority w:val="99"/>
    <w:unhideWhenUsed/>
    <w:rsid w:val="00950BBF"/>
    <w:rPr>
      <w:color w:val="0000FF" w:themeColor="hyperlink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50BB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50BBF"/>
    <w:rPr>
      <w:rFonts w:ascii="Times New Roman" w:hAnsi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50BB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0BBF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950B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950BBF"/>
    <w:rPr>
      <w:color w:val="808080"/>
    </w:rPr>
  </w:style>
  <w:style w:type="paragraph" w:styleId="NoSpacing">
    <w:name w:val="No Spacing"/>
    <w:uiPriority w:val="1"/>
    <w:qFormat/>
    <w:rsid w:val="00950BBF"/>
    <w:pPr>
      <w:spacing w:after="0" w:line="240" w:lineRule="auto"/>
      <w:jc w:val="both"/>
    </w:pPr>
    <w:rPr>
      <w:rFonts w:ascii="Times New Roman" w:hAnsi="Times New Roman"/>
    </w:rPr>
  </w:style>
  <w:style w:type="table" w:styleId="LightShading">
    <w:name w:val="Light Shading"/>
    <w:basedOn w:val="TableNormal"/>
    <w:uiPriority w:val="60"/>
    <w:rsid w:val="00950BB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ListParagraph">
    <w:name w:val="List Paragraph"/>
    <w:basedOn w:val="Normal"/>
    <w:uiPriority w:val="34"/>
    <w:qFormat/>
    <w:rsid w:val="00950B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4771017">
      <w:bodyDiv w:val="1"/>
      <w:marLeft w:val="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81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694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50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7565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9304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679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044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1447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6534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3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9037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0014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9841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035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9016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241</TotalTime>
  <Pages>3</Pages>
  <Words>591</Words>
  <Characters>3370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3954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Yui</dc:creator>
  <cp:lastModifiedBy>meteor</cp:lastModifiedBy>
  <cp:revision>19</cp:revision>
  <dcterms:created xsi:type="dcterms:W3CDTF">2019-01-22T05:40:00Z</dcterms:created>
  <dcterms:modified xsi:type="dcterms:W3CDTF">2019-02-27T17:46:00Z</dcterms:modified>
</cp:coreProperties>
</file>