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B978D3" w:rsidRDefault="00B978D3" w:rsidP="003906C9">
      <w:pPr>
        <w:suppressLineNumbers/>
        <w:autoSpaceDE w:val="0"/>
        <w:autoSpaceDN w:val="0"/>
        <w:adjustRightInd w:val="0"/>
        <w:spacing w:after="0" w:line="240" w:lineRule="auto"/>
        <w:rPr>
          <w:rFonts w:ascii="Times New Roman" w:hAnsi="Times New Roman" w:cs="Times New Roman"/>
          <w:lang w:val="en-GB"/>
        </w:rPr>
      </w:pPr>
    </w:p>
    <w:p w:rsidR="00E7318C" w:rsidRPr="00B978D3" w:rsidRDefault="00670DF5" w:rsidP="003906C9">
      <w:pPr>
        <w:suppressLineNumbers/>
        <w:autoSpaceDE w:val="0"/>
        <w:autoSpaceDN w:val="0"/>
        <w:adjustRightInd w:val="0"/>
        <w:spacing w:after="0" w:line="240" w:lineRule="auto"/>
        <w:rPr>
          <w:rFonts w:ascii="Times New Roman" w:hAnsi="Times New Roman" w:cs="Times New Roman"/>
          <w:b/>
          <w:sz w:val="28"/>
          <w:szCs w:val="28"/>
          <w:lang w:val="en-GB"/>
        </w:rPr>
      </w:pPr>
      <w:r w:rsidRPr="00B978D3">
        <w:rPr>
          <w:rFonts w:ascii="Times New Roman" w:hAnsi="Times New Roman" w:cs="Times New Roman"/>
          <w:b/>
          <w:sz w:val="28"/>
          <w:szCs w:val="28"/>
          <w:lang w:val="en-GB"/>
        </w:rPr>
        <w:t>E</w:t>
      </w:r>
      <w:r w:rsidR="0022243D" w:rsidRPr="00B978D3">
        <w:rPr>
          <w:rFonts w:ascii="Times New Roman" w:hAnsi="Times New Roman" w:cs="Times New Roman"/>
          <w:b/>
          <w:sz w:val="28"/>
          <w:szCs w:val="28"/>
          <w:lang w:val="en-GB"/>
        </w:rPr>
        <w:t>xploring</w:t>
      </w:r>
      <w:r w:rsidR="00E7318C" w:rsidRPr="00B978D3">
        <w:rPr>
          <w:rFonts w:ascii="Times New Roman" w:hAnsi="Times New Roman" w:cs="Times New Roman"/>
          <w:b/>
          <w:sz w:val="28"/>
          <w:szCs w:val="28"/>
          <w:lang w:val="en-GB"/>
        </w:rPr>
        <w:t xml:space="preserve"> the promise of </w:t>
      </w:r>
      <w:r w:rsidR="00616148">
        <w:rPr>
          <w:rFonts w:ascii="Times New Roman" w:hAnsi="Times New Roman" w:cs="Times New Roman"/>
          <w:b/>
          <w:sz w:val="28"/>
          <w:szCs w:val="28"/>
          <w:lang w:val="en-GB"/>
        </w:rPr>
        <w:t>broadband</w:t>
      </w:r>
      <w:r w:rsidR="00E7318C" w:rsidRPr="00B978D3">
        <w:rPr>
          <w:rFonts w:ascii="Times New Roman" w:hAnsi="Times New Roman" w:cs="Times New Roman"/>
          <w:b/>
          <w:sz w:val="28"/>
          <w:szCs w:val="28"/>
          <w:lang w:val="en-GB"/>
        </w:rPr>
        <w:t xml:space="preserve"> fisheries echosounders for species discrimination</w:t>
      </w:r>
      <w:r w:rsidRPr="00B978D3">
        <w:rPr>
          <w:rFonts w:ascii="Times New Roman" w:hAnsi="Times New Roman" w:cs="Times New Roman"/>
          <w:b/>
          <w:sz w:val="28"/>
          <w:szCs w:val="28"/>
          <w:lang w:val="en-GB"/>
        </w:rPr>
        <w:t xml:space="preserve"> with q</w:t>
      </w:r>
      <w:r w:rsidR="00E7318C" w:rsidRPr="00B978D3">
        <w:rPr>
          <w:rFonts w:ascii="Times New Roman" w:hAnsi="Times New Roman" w:cs="Times New Roman"/>
          <w:b/>
          <w:sz w:val="28"/>
          <w:szCs w:val="28"/>
          <w:lang w:val="en-GB"/>
        </w:rPr>
        <w:t xml:space="preserve">uantitative assessment of data processing effects </w:t>
      </w:r>
    </w:p>
    <w:p w:rsidR="00FA002A" w:rsidRPr="00B978D3" w:rsidRDefault="00FA002A" w:rsidP="003906C9">
      <w:pPr>
        <w:suppressLineNumbers/>
        <w:autoSpaceDE w:val="0"/>
        <w:autoSpaceDN w:val="0"/>
        <w:adjustRightInd w:val="0"/>
        <w:spacing w:after="0" w:line="240" w:lineRule="auto"/>
        <w:rPr>
          <w:rFonts w:ascii="Times New Roman" w:hAnsi="Times New Roman" w:cs="Times New Roman"/>
          <w:lang w:val="en-GB"/>
        </w:rPr>
      </w:pPr>
    </w:p>
    <w:p w:rsidR="003A5ED2" w:rsidRPr="00B978D3" w:rsidRDefault="003A5ED2" w:rsidP="003906C9">
      <w:pPr>
        <w:suppressLineNumbers/>
        <w:autoSpaceDE w:val="0"/>
        <w:autoSpaceDN w:val="0"/>
        <w:adjustRightInd w:val="0"/>
        <w:spacing w:after="0" w:line="240" w:lineRule="auto"/>
        <w:rPr>
          <w:rFonts w:ascii="Times New Roman" w:hAnsi="Times New Roman" w:cs="Times New Roman"/>
          <w:lang w:val="en-GB"/>
        </w:rPr>
      </w:pPr>
    </w:p>
    <w:p w:rsidR="00B932DA" w:rsidRPr="00B978D3" w:rsidRDefault="00B932DA" w:rsidP="003906C9">
      <w:pPr>
        <w:suppressLineNumbers/>
        <w:autoSpaceDE w:val="0"/>
        <w:autoSpaceDN w:val="0"/>
        <w:adjustRightInd w:val="0"/>
        <w:spacing w:after="0" w:line="240" w:lineRule="auto"/>
        <w:rPr>
          <w:rFonts w:ascii="Times New Roman" w:hAnsi="Times New Roman" w:cs="Times New Roman"/>
          <w:lang w:val="en-GB"/>
        </w:rPr>
      </w:pPr>
    </w:p>
    <w:p w:rsidR="00B978D3" w:rsidRDefault="00292F53" w:rsidP="003906C9">
      <w:pPr>
        <w:suppressLineNumbers/>
        <w:autoSpaceDE w:val="0"/>
        <w:autoSpaceDN w:val="0"/>
        <w:adjustRightInd w:val="0"/>
        <w:spacing w:after="0" w:line="240" w:lineRule="auto"/>
        <w:rPr>
          <w:rFonts w:ascii="Times New Roman" w:hAnsi="Times New Roman" w:cs="Times New Roman"/>
          <w:i/>
        </w:rPr>
      </w:pPr>
      <w:r w:rsidRPr="00B978D3">
        <w:rPr>
          <w:rFonts w:ascii="Times New Roman" w:hAnsi="Times New Roman" w:cs="Times New Roman"/>
          <w:i/>
          <w:lang w:val="en-GB"/>
        </w:rPr>
        <w:t>Running head:</w:t>
      </w:r>
      <w:r w:rsidR="00B978D3" w:rsidRPr="00B978D3">
        <w:rPr>
          <w:rFonts w:ascii="Times New Roman" w:hAnsi="Times New Roman" w:cs="Times New Roman"/>
          <w:i/>
          <w:lang w:val="en-GB"/>
        </w:rPr>
        <w:t xml:space="preserve"> </w:t>
      </w:r>
      <w:r w:rsidR="00FA002A" w:rsidRPr="00B978D3">
        <w:rPr>
          <w:rFonts w:ascii="Times New Roman" w:hAnsi="Times New Roman" w:cs="Times New Roman"/>
          <w:i/>
        </w:rPr>
        <w:t xml:space="preserve">Species discrimination </w:t>
      </w:r>
      <w:r w:rsidR="008B6192">
        <w:rPr>
          <w:rFonts w:ascii="Times New Roman" w:hAnsi="Times New Roman" w:cs="Times New Roman"/>
          <w:i/>
        </w:rPr>
        <w:t>using</w:t>
      </w:r>
      <w:r w:rsidR="00FA002A" w:rsidRPr="00B978D3">
        <w:rPr>
          <w:rFonts w:ascii="Times New Roman" w:hAnsi="Times New Roman" w:cs="Times New Roman"/>
          <w:i/>
        </w:rPr>
        <w:t xml:space="preserve"> </w:t>
      </w:r>
      <w:r w:rsidR="008B6192">
        <w:rPr>
          <w:rFonts w:ascii="Times New Roman" w:hAnsi="Times New Roman" w:cs="Times New Roman"/>
          <w:i/>
        </w:rPr>
        <w:t>broadband</w:t>
      </w:r>
      <w:r w:rsidR="00B978D3" w:rsidRPr="00B978D3">
        <w:rPr>
          <w:rFonts w:ascii="Times New Roman" w:hAnsi="Times New Roman" w:cs="Times New Roman"/>
          <w:i/>
        </w:rPr>
        <w:t xml:space="preserve"> backscatter</w:t>
      </w:r>
    </w:p>
    <w:p w:rsidR="00FA002A" w:rsidRDefault="00FA002A" w:rsidP="003906C9">
      <w:pPr>
        <w:suppressLineNumbers/>
        <w:autoSpaceDE w:val="0"/>
        <w:autoSpaceDN w:val="0"/>
        <w:adjustRightInd w:val="0"/>
        <w:spacing w:after="0" w:line="240" w:lineRule="auto"/>
        <w:rPr>
          <w:rFonts w:ascii="Times New Roman" w:hAnsi="Times New Roman" w:cs="Times New Roman"/>
        </w:rPr>
      </w:pPr>
    </w:p>
    <w:p w:rsidR="004D5098" w:rsidRDefault="004D5098" w:rsidP="003906C9">
      <w:pPr>
        <w:suppressLineNumbers/>
        <w:autoSpaceDE w:val="0"/>
        <w:autoSpaceDN w:val="0"/>
        <w:adjustRightInd w:val="0"/>
        <w:spacing w:after="0" w:line="240" w:lineRule="auto"/>
        <w:rPr>
          <w:rFonts w:ascii="Times New Roman" w:hAnsi="Times New Roman" w:cs="Times New Roman"/>
        </w:rPr>
      </w:pPr>
    </w:p>
    <w:p w:rsidR="004D5098" w:rsidRPr="00B978D3" w:rsidRDefault="004D5098" w:rsidP="003906C9">
      <w:pPr>
        <w:suppressLineNumbers/>
        <w:autoSpaceDE w:val="0"/>
        <w:autoSpaceDN w:val="0"/>
        <w:adjustRightInd w:val="0"/>
        <w:spacing w:after="0" w:line="240" w:lineRule="auto"/>
        <w:rPr>
          <w:rFonts w:ascii="Times New Roman" w:hAnsi="Times New Roman" w:cs="Times New Roman"/>
        </w:rPr>
      </w:pPr>
    </w:p>
    <w:p w:rsidR="00292F53" w:rsidRPr="00B978D3" w:rsidRDefault="00292F53" w:rsidP="003906C9">
      <w:pPr>
        <w:suppressLineNumbers/>
        <w:autoSpaceDE w:val="0"/>
        <w:autoSpaceDN w:val="0"/>
        <w:adjustRightInd w:val="0"/>
        <w:spacing w:after="0" w:line="240" w:lineRule="auto"/>
        <w:rPr>
          <w:rFonts w:ascii="Times New Roman" w:hAnsi="Times New Roman" w:cs="Times New Roman"/>
        </w:rPr>
      </w:pPr>
    </w:p>
    <w:p w:rsidR="00292F53" w:rsidRPr="00B978D3" w:rsidRDefault="00161817" w:rsidP="003906C9">
      <w:pPr>
        <w:suppressLineNumbers/>
        <w:autoSpaceDE w:val="0"/>
        <w:autoSpaceDN w:val="0"/>
        <w:adjustRightInd w:val="0"/>
        <w:spacing w:after="0" w:line="240" w:lineRule="auto"/>
        <w:rPr>
          <w:rFonts w:ascii="Times New Roman" w:hAnsi="Times New Roman" w:cs="Times New Roman"/>
          <w:b/>
          <w:u w:val="single"/>
          <w:lang w:val="en-GB"/>
        </w:rPr>
      </w:pPr>
      <w:r>
        <w:rPr>
          <w:rFonts w:ascii="Times New Roman" w:hAnsi="Times New Roman" w:cs="Times New Roman"/>
        </w:rPr>
        <w:t xml:space="preserve">Keywords: </w:t>
      </w:r>
      <w:r w:rsidR="00616148">
        <w:rPr>
          <w:rFonts w:ascii="Times New Roman" w:hAnsi="Times New Roman" w:cs="Times New Roman"/>
        </w:rPr>
        <w:t>broadband</w:t>
      </w:r>
      <w:r w:rsidR="00276E12">
        <w:rPr>
          <w:rFonts w:ascii="Times New Roman" w:hAnsi="Times New Roman" w:cs="Times New Roman"/>
        </w:rPr>
        <w:t xml:space="preserve"> acoustic</w:t>
      </w:r>
      <w:r w:rsidR="00616148">
        <w:rPr>
          <w:rFonts w:ascii="Times New Roman" w:hAnsi="Times New Roman" w:cs="Times New Roman"/>
        </w:rPr>
        <w:t xml:space="preserve"> backscatter</w:t>
      </w:r>
      <w:r w:rsidR="00276E12">
        <w:rPr>
          <w:rFonts w:ascii="Times New Roman" w:hAnsi="Times New Roman" w:cs="Times New Roman"/>
        </w:rPr>
        <w:t>, fisheries acoustics, species discrimination,</w:t>
      </w:r>
      <w:r>
        <w:rPr>
          <w:rFonts w:ascii="Times New Roman" w:hAnsi="Times New Roman" w:cs="Times New Roman"/>
        </w:rPr>
        <w:t xml:space="preserve"> </w:t>
      </w:r>
      <w:r w:rsidR="00AE0E2E">
        <w:rPr>
          <w:rFonts w:ascii="Times New Roman" w:hAnsi="Times New Roman" w:cs="Times New Roman"/>
        </w:rPr>
        <w:t>fish, zooplankton</w:t>
      </w:r>
    </w:p>
    <w:p w:rsidR="00292F53" w:rsidRPr="00B978D3" w:rsidRDefault="00292F53" w:rsidP="003906C9">
      <w:pPr>
        <w:suppressLineNumbers/>
        <w:autoSpaceDE w:val="0"/>
        <w:autoSpaceDN w:val="0"/>
        <w:adjustRightInd w:val="0"/>
        <w:spacing w:after="0" w:line="240" w:lineRule="auto"/>
        <w:rPr>
          <w:rFonts w:ascii="Times New Roman" w:hAnsi="Times New Roman" w:cs="Times New Roman"/>
          <w:b/>
          <w:u w:val="single"/>
          <w:lang w:val="en-GB"/>
        </w:rPr>
      </w:pP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r w:rsidRPr="00B932DA">
        <w:rPr>
          <w:rFonts w:ascii="Times New Roman" w:hAnsi="Times New Roman" w:cs="Times New Roman"/>
          <w:lang w:val="en-GB"/>
        </w:rPr>
        <w:t xml:space="preserve">Kelly </w:t>
      </w:r>
      <w:r>
        <w:rPr>
          <w:rFonts w:ascii="Times New Roman" w:hAnsi="Times New Roman" w:cs="Times New Roman"/>
          <w:lang w:val="en-GB"/>
        </w:rPr>
        <w:t>J. Benoit-Bird</w:t>
      </w:r>
      <w:r w:rsidRPr="00B932DA">
        <w:rPr>
          <w:rFonts w:ascii="Times New Roman" w:hAnsi="Times New Roman" w:cs="Times New Roman"/>
          <w:vertAlign w:val="superscript"/>
          <w:lang w:val="en-GB"/>
        </w:rPr>
        <w:t>1</w:t>
      </w: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Chad M. Waluk</w:t>
      </w: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Monterey Bay Aquarium Research Institute</w:t>
      </w: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7700 Sandholdt Rd., Moss Landing, CA 95003</w:t>
      </w:r>
    </w:p>
    <w:p w:rsidR="00B932DA" w:rsidRDefault="00B932DA" w:rsidP="003906C9">
      <w:pPr>
        <w:suppressLineNumbers/>
        <w:autoSpaceDE w:val="0"/>
        <w:autoSpaceDN w:val="0"/>
        <w:adjustRightInd w:val="0"/>
        <w:spacing w:after="0" w:line="240" w:lineRule="auto"/>
        <w:rPr>
          <w:rFonts w:ascii="Times New Roman" w:hAnsi="Times New Roman" w:cs="Times New Roman"/>
          <w:lang w:val="en-GB"/>
        </w:rPr>
      </w:pPr>
    </w:p>
    <w:p w:rsidR="00B932DA" w:rsidRPr="00B932DA" w:rsidRDefault="00B932DA" w:rsidP="003906C9">
      <w:pPr>
        <w:suppressLineNumbers/>
        <w:autoSpaceDE w:val="0"/>
        <w:autoSpaceDN w:val="0"/>
        <w:adjustRightInd w:val="0"/>
        <w:spacing w:after="0" w:line="240" w:lineRule="auto"/>
        <w:rPr>
          <w:rFonts w:ascii="Times New Roman" w:hAnsi="Times New Roman" w:cs="Times New Roman"/>
          <w:lang w:val="en-GB"/>
        </w:rPr>
      </w:pPr>
      <w:r w:rsidRPr="00B932DA">
        <w:rPr>
          <w:rFonts w:ascii="Times New Roman" w:hAnsi="Times New Roman" w:cs="Times New Roman"/>
          <w:vertAlign w:val="superscript"/>
          <w:lang w:val="en-GB"/>
        </w:rPr>
        <w:t>1</w:t>
      </w:r>
      <w:r>
        <w:rPr>
          <w:rFonts w:ascii="Times New Roman" w:hAnsi="Times New Roman" w:cs="Times New Roman"/>
          <w:lang w:val="en-GB"/>
        </w:rPr>
        <w:t>kbb@mbari.org</w:t>
      </w:r>
    </w:p>
    <w:p w:rsidR="000A2924" w:rsidRDefault="000A2924" w:rsidP="003906C9">
      <w:pPr>
        <w:suppressLineNumbers/>
        <w:autoSpaceDE w:val="0"/>
        <w:autoSpaceDN w:val="0"/>
        <w:adjustRightInd w:val="0"/>
        <w:spacing w:after="0" w:line="240" w:lineRule="auto"/>
        <w:jc w:val="center"/>
        <w:rPr>
          <w:rFonts w:ascii="Times New Roman" w:hAnsi="Times New Roman" w:cs="Times New Roman"/>
          <w:b/>
          <w:u w:val="single"/>
          <w:lang w:val="en-GB"/>
        </w:rPr>
      </w:pPr>
    </w:p>
    <w:p w:rsidR="00B932DA" w:rsidRDefault="00B932DA" w:rsidP="003906C9">
      <w:pPr>
        <w:suppressLineNumbers/>
        <w:rPr>
          <w:rFonts w:ascii="Times New Roman" w:hAnsi="Times New Roman" w:cs="Times New Roman"/>
          <w:b/>
          <w:u w:val="single"/>
          <w:lang w:val="en-GB"/>
        </w:rPr>
      </w:pPr>
      <w:r>
        <w:rPr>
          <w:rFonts w:ascii="Times New Roman" w:hAnsi="Times New Roman" w:cs="Times New Roman"/>
          <w:b/>
          <w:u w:val="single"/>
          <w:lang w:val="en-GB"/>
        </w:rPr>
        <w:br w:type="page"/>
      </w:r>
    </w:p>
    <w:p w:rsidR="001609CD" w:rsidRDefault="00E427F0" w:rsidP="003906C9">
      <w:pPr>
        <w:autoSpaceDE w:val="0"/>
        <w:autoSpaceDN w:val="0"/>
        <w:adjustRightInd w:val="0"/>
        <w:spacing w:after="0" w:line="480" w:lineRule="auto"/>
        <w:jc w:val="center"/>
        <w:rPr>
          <w:rFonts w:ascii="Times New Roman" w:hAnsi="Times New Roman" w:cs="Times New Roman"/>
          <w:b/>
          <w:u w:val="single"/>
          <w:lang w:val="en-GB"/>
        </w:rPr>
      </w:pPr>
      <w:r>
        <w:rPr>
          <w:rFonts w:ascii="Times New Roman" w:hAnsi="Times New Roman" w:cs="Times New Roman"/>
          <w:b/>
          <w:u w:val="single"/>
          <w:lang w:val="en-GB"/>
        </w:rPr>
        <w:lastRenderedPageBreak/>
        <w:t>ABSTRACT</w:t>
      </w:r>
    </w:p>
    <w:p w:rsidR="00292F53" w:rsidRDefault="00292F53" w:rsidP="003906C9">
      <w:pPr>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It remains an open question </w:t>
      </w:r>
      <w:r w:rsidR="00183D5E">
        <w:rPr>
          <w:rFonts w:ascii="Times New Roman" w:hAnsi="Times New Roman" w:cs="Times New Roman"/>
        </w:rPr>
        <w:t>how well the</w:t>
      </w:r>
      <w:r>
        <w:rPr>
          <w:rFonts w:ascii="Times New Roman" w:hAnsi="Times New Roman" w:cs="Times New Roman"/>
        </w:rPr>
        <w:t xml:space="preserve"> increased bandwidth afforded by </w:t>
      </w:r>
      <w:r w:rsidR="00616148">
        <w:rPr>
          <w:rFonts w:ascii="Times New Roman" w:hAnsi="Times New Roman" w:cs="Times New Roman"/>
        </w:rPr>
        <w:t>broadband</w:t>
      </w:r>
      <w:r>
        <w:rPr>
          <w:rFonts w:ascii="Times New Roman" w:hAnsi="Times New Roman" w:cs="Times New Roman"/>
        </w:rPr>
        <w:t xml:space="preserve"> echosounders can be leveraged to improve </w:t>
      </w:r>
      <w:r w:rsidR="00F233E5">
        <w:rPr>
          <w:rFonts w:ascii="Times New Roman" w:hAnsi="Times New Roman" w:cs="Times New Roman"/>
        </w:rPr>
        <w:t>species</w:t>
      </w:r>
      <w:r>
        <w:rPr>
          <w:rFonts w:ascii="Times New Roman" w:hAnsi="Times New Roman" w:cs="Times New Roman"/>
        </w:rPr>
        <w:t xml:space="preserve"> discrimination in fisheries acoustics</w:t>
      </w:r>
      <w:r w:rsidR="00183D5E">
        <w:rPr>
          <w:rFonts w:ascii="Times New Roman" w:hAnsi="Times New Roman" w:cs="Times New Roman"/>
        </w:rPr>
        <w:t>. Here, an objective</w:t>
      </w:r>
      <w:r>
        <w:rPr>
          <w:rFonts w:ascii="Times New Roman" w:hAnsi="Times New Roman" w:cs="Times New Roman"/>
          <w:lang w:val="en-GB"/>
        </w:rPr>
        <w:t xml:space="preserve"> statistical approach was used to determine if</w:t>
      </w:r>
      <w:r w:rsidR="00B4224A">
        <w:rPr>
          <w:rFonts w:ascii="Times New Roman" w:hAnsi="Times New Roman" w:cs="Times New Roman"/>
          <w:lang w:val="en-GB"/>
        </w:rPr>
        <w:t xml:space="preserve"> there is</w:t>
      </w:r>
      <w:r>
        <w:rPr>
          <w:rFonts w:ascii="Times New Roman" w:hAnsi="Times New Roman" w:cs="Times New Roman"/>
          <w:lang w:val="en-GB"/>
        </w:rPr>
        <w:t xml:space="preserve"> information </w:t>
      </w:r>
      <w:r w:rsidR="00B4224A">
        <w:rPr>
          <w:rFonts w:ascii="Times New Roman" w:hAnsi="Times New Roman" w:cs="Times New Roman"/>
          <w:lang w:val="en-GB"/>
        </w:rPr>
        <w:t xml:space="preserve">available </w:t>
      </w:r>
      <w:r>
        <w:rPr>
          <w:rFonts w:ascii="Times New Roman" w:hAnsi="Times New Roman" w:cs="Times New Roman"/>
          <w:lang w:val="en-GB"/>
        </w:rPr>
        <w:t xml:space="preserve">in </w:t>
      </w:r>
      <w:r w:rsidR="00616148">
        <w:rPr>
          <w:rFonts w:ascii="Times New Roman" w:hAnsi="Times New Roman" w:cs="Times New Roman"/>
          <w:lang w:val="en-GB"/>
        </w:rPr>
        <w:t xml:space="preserve">dual channel </w:t>
      </w:r>
      <w:r>
        <w:rPr>
          <w:rFonts w:ascii="Times New Roman" w:hAnsi="Times New Roman" w:cs="Times New Roman"/>
          <w:lang w:val="en-GB"/>
        </w:rPr>
        <w:t>broadband data</w:t>
      </w:r>
      <w:r w:rsidR="00616148">
        <w:rPr>
          <w:rFonts w:ascii="Times New Roman" w:hAnsi="Times New Roman" w:cs="Times New Roman"/>
          <w:lang w:val="en-GB"/>
        </w:rPr>
        <w:t xml:space="preserve"> (45-170 kHz)</w:t>
      </w:r>
      <w:r>
        <w:rPr>
          <w:rFonts w:ascii="Times New Roman" w:hAnsi="Times New Roman" w:cs="Times New Roman"/>
          <w:lang w:val="en-GB"/>
        </w:rPr>
        <w:t xml:space="preserve"> to </w:t>
      </w:r>
      <w:r w:rsidR="00B4224A">
        <w:rPr>
          <w:rFonts w:ascii="Times New Roman" w:hAnsi="Times New Roman" w:cs="Times New Roman"/>
          <w:lang w:val="en-GB"/>
        </w:rPr>
        <w:t xml:space="preserve">allow </w:t>
      </w:r>
      <w:r>
        <w:rPr>
          <w:rFonts w:ascii="Times New Roman" w:hAnsi="Times New Roman" w:cs="Times New Roman"/>
        </w:rPr>
        <w:t>discrimina</w:t>
      </w:r>
      <w:r w:rsidR="00B4224A">
        <w:rPr>
          <w:rFonts w:ascii="Times New Roman" w:hAnsi="Times New Roman" w:cs="Times New Roman"/>
        </w:rPr>
        <w:t>tion</w:t>
      </w:r>
      <w:r>
        <w:rPr>
          <w:rFonts w:ascii="Times New Roman" w:hAnsi="Times New Roman" w:cs="Times New Roman"/>
        </w:rPr>
        <w:t xml:space="preserve"> between in situ echoes obtained from</w:t>
      </w:r>
      <w:r w:rsidR="00183D5E">
        <w:rPr>
          <w:rFonts w:ascii="Times New Roman" w:hAnsi="Times New Roman" w:cs="Times New Roman"/>
        </w:rPr>
        <w:t xml:space="preserve"> </w:t>
      </w:r>
      <w:r w:rsidR="001B7A41">
        <w:rPr>
          <w:rFonts w:ascii="Times New Roman" w:hAnsi="Times New Roman" w:cs="Times New Roman"/>
        </w:rPr>
        <w:t xml:space="preserve">monospecific aggregations of </w:t>
      </w:r>
      <w:r w:rsidR="00183D5E">
        <w:rPr>
          <w:rFonts w:ascii="Times New Roman" w:hAnsi="Times New Roman" w:cs="Times New Roman"/>
        </w:rPr>
        <w:t>three</w:t>
      </w:r>
      <w:r>
        <w:rPr>
          <w:rFonts w:ascii="Times New Roman" w:hAnsi="Times New Roman" w:cs="Times New Roman"/>
        </w:rPr>
        <w:t xml:space="preserve"> species</w:t>
      </w:r>
      <w:r w:rsidR="001B7A41">
        <w:rPr>
          <w:rFonts w:ascii="Times New Roman" w:hAnsi="Times New Roman" w:cs="Times New Roman"/>
        </w:rPr>
        <w:t xml:space="preserve"> (</w:t>
      </w:r>
      <w:r w:rsidR="00792B06">
        <w:rPr>
          <w:rFonts w:ascii="Times New Roman" w:hAnsi="Times New Roman" w:cs="Times New Roman"/>
        </w:rPr>
        <w:t>hake,</w:t>
      </w:r>
      <w:r w:rsidR="00E54F34" w:rsidRPr="00E54F34">
        <w:rPr>
          <w:rFonts w:ascii="Times New Roman" w:hAnsi="Times New Roman" w:cs="Times New Roman"/>
          <w:i/>
        </w:rPr>
        <w:t xml:space="preserve"> </w:t>
      </w:r>
      <w:r w:rsidR="00E54F34">
        <w:rPr>
          <w:rFonts w:ascii="Times New Roman" w:hAnsi="Times New Roman" w:cs="Times New Roman"/>
          <w:i/>
        </w:rPr>
        <w:t>Merluccius productus:</w:t>
      </w:r>
      <w:r w:rsidR="00E54F34">
        <w:rPr>
          <w:rFonts w:ascii="Times New Roman" w:hAnsi="Times New Roman" w:cs="Times New Roman"/>
        </w:rPr>
        <w:t xml:space="preserve"> anchovy, </w:t>
      </w:r>
      <w:r w:rsidR="00E54F34" w:rsidRPr="00380C68">
        <w:rPr>
          <w:rFonts w:ascii="Times New Roman" w:hAnsi="Times New Roman" w:cs="Times New Roman"/>
          <w:i/>
        </w:rPr>
        <w:t>Engraulis mordax</w:t>
      </w:r>
      <w:r w:rsidR="00E54F34">
        <w:rPr>
          <w:rFonts w:ascii="Times New Roman" w:hAnsi="Times New Roman" w:cs="Times New Roman"/>
          <w:i/>
        </w:rPr>
        <w:t xml:space="preserve">; </w:t>
      </w:r>
      <w:r w:rsidR="00E54F34">
        <w:rPr>
          <w:rFonts w:ascii="Times New Roman" w:hAnsi="Times New Roman" w:cs="Times New Roman"/>
        </w:rPr>
        <w:t xml:space="preserve">and </w:t>
      </w:r>
      <w:r w:rsidR="00792B06">
        <w:rPr>
          <w:rFonts w:ascii="Times New Roman" w:hAnsi="Times New Roman" w:cs="Times New Roman"/>
        </w:rPr>
        <w:t>krill</w:t>
      </w:r>
      <w:r w:rsidR="00E54F34" w:rsidRPr="00E54F34">
        <w:rPr>
          <w:rFonts w:ascii="Times New Roman" w:hAnsi="Times New Roman" w:cs="Times New Roman"/>
          <w:i/>
        </w:rPr>
        <w:t xml:space="preserve"> </w:t>
      </w:r>
      <w:r w:rsidR="00E54F34" w:rsidRPr="00380C68">
        <w:rPr>
          <w:rFonts w:ascii="Times New Roman" w:hAnsi="Times New Roman" w:cs="Times New Roman"/>
          <w:i/>
        </w:rPr>
        <w:t>Euphausiia pacifica</w:t>
      </w:r>
      <w:r w:rsidR="001B7A41">
        <w:rPr>
          <w:rFonts w:ascii="Times New Roman" w:hAnsi="Times New Roman" w:cs="Times New Roman"/>
        </w:rPr>
        <w:t>)</w:t>
      </w:r>
      <w:r w:rsidR="00792B06">
        <w:rPr>
          <w:rFonts w:ascii="Times New Roman" w:hAnsi="Times New Roman" w:cs="Times New Roman"/>
        </w:rPr>
        <w:t xml:space="preserve"> using a remotely operated vehicle. These data were used to</w:t>
      </w:r>
      <w:r>
        <w:rPr>
          <w:rFonts w:ascii="Times New Roman" w:hAnsi="Times New Roman" w:cs="Times New Roman"/>
        </w:rPr>
        <w:t xml:space="preserve"> explore the effects of processing choices on the ability to statistically classify </w:t>
      </w:r>
      <w:r w:rsidR="00792B06">
        <w:rPr>
          <w:rFonts w:ascii="Times New Roman" w:hAnsi="Times New Roman" w:cs="Times New Roman"/>
        </w:rPr>
        <w:t>the</w:t>
      </w:r>
      <w:r>
        <w:rPr>
          <w:rFonts w:ascii="Times New Roman" w:hAnsi="Times New Roman" w:cs="Times New Roman"/>
        </w:rPr>
        <w:t xml:space="preserve"> broadband </w:t>
      </w:r>
      <w:r w:rsidR="00792B06">
        <w:rPr>
          <w:rFonts w:ascii="Times New Roman" w:hAnsi="Times New Roman" w:cs="Times New Roman"/>
        </w:rPr>
        <w:t>spectra</w:t>
      </w:r>
      <w:r w:rsidR="001B7A41">
        <w:rPr>
          <w:rFonts w:ascii="Times New Roman" w:hAnsi="Times New Roman" w:cs="Times New Roman"/>
        </w:rPr>
        <w:t xml:space="preserve"> to species</w:t>
      </w:r>
      <w:r>
        <w:rPr>
          <w:rFonts w:ascii="Times New Roman" w:hAnsi="Times New Roman" w:cs="Times New Roman"/>
        </w:rPr>
        <w:t>.</w:t>
      </w:r>
      <w:r w:rsidR="00E21CBB">
        <w:rPr>
          <w:rFonts w:ascii="Times New Roman" w:hAnsi="Times New Roman" w:cs="Times New Roman"/>
        </w:rPr>
        <w:t xml:space="preserve"> </w:t>
      </w:r>
      <w:r w:rsidR="001B7A41">
        <w:rPr>
          <w:rFonts w:ascii="Times New Roman" w:hAnsi="Times New Roman" w:cs="Times New Roman"/>
        </w:rPr>
        <w:t>This ability</w:t>
      </w:r>
      <w:r w:rsidR="00E21CBB">
        <w:rPr>
          <w:rFonts w:ascii="Times New Roman" w:hAnsi="Times New Roman" w:cs="Times New Roman"/>
        </w:rPr>
        <w:t xml:space="preserve"> was affected by processing choices including the Fourier transform</w:t>
      </w:r>
      <w:r w:rsidR="005D2988">
        <w:rPr>
          <w:rFonts w:ascii="Times New Roman" w:hAnsi="Times New Roman" w:cs="Times New Roman"/>
        </w:rPr>
        <w:t xml:space="preserve"> analysis</w:t>
      </w:r>
      <w:r w:rsidR="00E21CBB">
        <w:rPr>
          <w:rFonts w:ascii="Times New Roman" w:hAnsi="Times New Roman" w:cs="Times New Roman"/>
        </w:rPr>
        <w:t xml:space="preserve"> window size, available bandwidth, and the method and scale of data averaging. The </w:t>
      </w:r>
      <w:r w:rsidR="00183D5E">
        <w:rPr>
          <w:rFonts w:ascii="Times New Roman" w:hAnsi="Times New Roman" w:cs="Times New Roman"/>
        </w:rPr>
        <w:t>approach</w:t>
      </w:r>
      <w:r w:rsidR="00E21CBB">
        <w:rPr>
          <w:rFonts w:ascii="Times New Roman" w:hAnsi="Times New Roman" w:cs="Times New Roman"/>
        </w:rPr>
        <w:t xml:space="preserve"> to normaliz</w:t>
      </w:r>
      <w:r w:rsidR="00183D5E">
        <w:rPr>
          <w:rFonts w:ascii="Times New Roman" w:hAnsi="Times New Roman" w:cs="Times New Roman"/>
        </w:rPr>
        <w:t>ing</w:t>
      </w:r>
      <w:r w:rsidR="00E21CBB">
        <w:rPr>
          <w:rFonts w:ascii="Times New Roman" w:hAnsi="Times New Roman" w:cs="Times New Roman"/>
        </w:rPr>
        <w:t xml:space="preserve"> the spectra and the position of individual targets in the beam</w:t>
      </w:r>
      <w:r w:rsidR="00183D5E">
        <w:rPr>
          <w:rFonts w:ascii="Times New Roman" w:hAnsi="Times New Roman" w:cs="Times New Roman"/>
        </w:rPr>
        <w:t xml:space="preserve">, however, </w:t>
      </w:r>
      <w:r w:rsidR="00E21CBB">
        <w:rPr>
          <w:rFonts w:ascii="Times New Roman" w:hAnsi="Times New Roman" w:cs="Times New Roman"/>
        </w:rPr>
        <w:t xml:space="preserve">had little effect. </w:t>
      </w:r>
      <w:r w:rsidR="00616148">
        <w:rPr>
          <w:rFonts w:ascii="Times New Roman" w:hAnsi="Times New Roman" w:cs="Times New Roman"/>
        </w:rPr>
        <w:t>Broadband</w:t>
      </w:r>
      <w:r>
        <w:rPr>
          <w:rFonts w:ascii="Times New Roman" w:hAnsi="Times New Roman" w:cs="Times New Roman"/>
        </w:rPr>
        <w:t xml:space="preserve"> volume backscatter and single target spectra were both used to successfully classify acoustic data with modestly greater success using volume backscatter data. </w:t>
      </w:r>
      <w:r w:rsidR="00616148">
        <w:rPr>
          <w:rFonts w:ascii="Times New Roman" w:hAnsi="Times New Roman" w:cs="Times New Roman"/>
        </w:rPr>
        <w:t>Broadband</w:t>
      </w:r>
      <w:r>
        <w:rPr>
          <w:rFonts w:ascii="Times New Roman" w:hAnsi="Times New Roman" w:cs="Times New Roman"/>
        </w:rPr>
        <w:t xml:space="preserve"> data </w:t>
      </w:r>
      <w:r w:rsidR="00183D5E">
        <w:rPr>
          <w:rFonts w:ascii="Times New Roman" w:hAnsi="Times New Roman" w:cs="Times New Roman"/>
        </w:rPr>
        <w:t>were</w:t>
      </w:r>
      <w:r>
        <w:rPr>
          <w:rFonts w:ascii="Times New Roman" w:hAnsi="Times New Roman" w:cs="Times New Roman"/>
        </w:rPr>
        <w:t xml:space="preserve"> much more effectively classified</w:t>
      </w:r>
      <w:r w:rsidR="00183D5E">
        <w:rPr>
          <w:rFonts w:ascii="Times New Roman" w:hAnsi="Times New Roman" w:cs="Times New Roman"/>
        </w:rPr>
        <w:t xml:space="preserve"> to species</w:t>
      </w:r>
      <w:r>
        <w:rPr>
          <w:rFonts w:ascii="Times New Roman" w:hAnsi="Times New Roman" w:cs="Times New Roman"/>
        </w:rPr>
        <w:t xml:space="preserve"> than simulated multi-frequency narrowband data, supporting the presumption that greater bandwidth increases the information available for the characterization and classification of biological targets.</w:t>
      </w:r>
      <w:r w:rsidR="00E21CBB">
        <w:rPr>
          <w:rFonts w:ascii="Times New Roman" w:hAnsi="Times New Roman" w:cs="Times New Roman"/>
        </w:rPr>
        <w:t xml:space="preserve"> </w:t>
      </w:r>
    </w:p>
    <w:p w:rsidR="001609CD" w:rsidRDefault="001609CD" w:rsidP="003906C9">
      <w:pPr>
        <w:autoSpaceDE w:val="0"/>
        <w:autoSpaceDN w:val="0"/>
        <w:adjustRightInd w:val="0"/>
        <w:spacing w:after="0" w:line="480" w:lineRule="auto"/>
        <w:rPr>
          <w:rFonts w:ascii="Times New Roman" w:hAnsi="Times New Roman" w:cs="Times New Roman"/>
          <w:b/>
          <w:u w:val="single"/>
          <w:lang w:val="en-GB"/>
        </w:rPr>
      </w:pPr>
    </w:p>
    <w:p w:rsidR="00226BD8" w:rsidRDefault="00226BD8" w:rsidP="003906C9">
      <w:pPr>
        <w:autoSpaceDE w:val="0"/>
        <w:autoSpaceDN w:val="0"/>
        <w:adjustRightInd w:val="0"/>
        <w:spacing w:after="0" w:line="480" w:lineRule="auto"/>
        <w:rPr>
          <w:rFonts w:ascii="Times New Roman" w:hAnsi="Times New Roman" w:cs="Times New Roman"/>
          <w:b/>
          <w:u w:val="single"/>
          <w:lang w:val="en-GB"/>
        </w:rPr>
      </w:pPr>
    </w:p>
    <w:p w:rsidR="009B4B63" w:rsidRPr="00E427F0" w:rsidRDefault="00E427F0" w:rsidP="003906C9">
      <w:pPr>
        <w:pStyle w:val="ListParagraph"/>
        <w:numPr>
          <w:ilvl w:val="0"/>
          <w:numId w:val="3"/>
        </w:numPr>
        <w:autoSpaceDE w:val="0"/>
        <w:autoSpaceDN w:val="0"/>
        <w:adjustRightInd w:val="0"/>
        <w:spacing w:after="0" w:line="480" w:lineRule="auto"/>
        <w:ind w:left="360" w:hanging="360"/>
        <w:rPr>
          <w:rFonts w:ascii="Times New Roman" w:hAnsi="Times New Roman" w:cs="Times New Roman"/>
          <w:b/>
          <w:lang w:val="en-GB"/>
        </w:rPr>
      </w:pPr>
      <w:r w:rsidRPr="00E427F0">
        <w:rPr>
          <w:rFonts w:ascii="Times New Roman" w:hAnsi="Times New Roman" w:cs="Times New Roman"/>
          <w:b/>
          <w:lang w:val="en-GB"/>
        </w:rPr>
        <w:t>INTRODUCTION</w:t>
      </w:r>
    </w:p>
    <w:p w:rsidR="008C5462" w:rsidRPr="00013859" w:rsidRDefault="008C5462" w:rsidP="003906C9">
      <w:pPr>
        <w:autoSpaceDE w:val="0"/>
        <w:autoSpaceDN w:val="0"/>
        <w:adjustRightInd w:val="0"/>
        <w:spacing w:after="0" w:line="480" w:lineRule="auto"/>
        <w:rPr>
          <w:rFonts w:ascii="Times New Roman" w:hAnsi="Times New Roman" w:cs="Times New Roman"/>
          <w:lang w:val="en-GB"/>
        </w:rPr>
      </w:pPr>
      <w:r w:rsidRPr="00013859">
        <w:rPr>
          <w:rFonts w:ascii="Times New Roman" w:hAnsi="Times New Roman" w:cs="Times New Roman"/>
          <w:lang w:val="en-GB"/>
        </w:rPr>
        <w:t>Remotely sensed data ha</w:t>
      </w:r>
      <w:r w:rsidR="0034483C">
        <w:rPr>
          <w:rFonts w:ascii="Times New Roman" w:hAnsi="Times New Roman" w:cs="Times New Roman"/>
          <w:lang w:val="en-GB"/>
        </w:rPr>
        <w:t>ve</w:t>
      </w:r>
      <w:r w:rsidRPr="00013859">
        <w:rPr>
          <w:rFonts w:ascii="Times New Roman" w:hAnsi="Times New Roman" w:cs="Times New Roman"/>
          <w:lang w:val="en-GB"/>
        </w:rPr>
        <w:t xml:space="preserve"> played a significant role in revealing ecological processes at both large and small scales and </w:t>
      </w:r>
      <w:r w:rsidR="0034483C" w:rsidRPr="00013859">
        <w:rPr>
          <w:rFonts w:ascii="Times New Roman" w:hAnsi="Times New Roman" w:cs="Times New Roman"/>
          <w:lang w:val="en-GB"/>
        </w:rPr>
        <w:t>ha</w:t>
      </w:r>
      <w:r w:rsidR="0034483C">
        <w:rPr>
          <w:rFonts w:ascii="Times New Roman" w:hAnsi="Times New Roman" w:cs="Times New Roman"/>
          <w:lang w:val="en-GB"/>
        </w:rPr>
        <w:t>ve</w:t>
      </w:r>
      <w:r w:rsidR="0034483C" w:rsidRPr="00013859">
        <w:rPr>
          <w:rFonts w:ascii="Times New Roman" w:hAnsi="Times New Roman" w:cs="Times New Roman"/>
          <w:lang w:val="en-GB"/>
        </w:rPr>
        <w:t xml:space="preserve"> </w:t>
      </w:r>
      <w:r w:rsidRPr="00013859">
        <w:rPr>
          <w:rFonts w:ascii="Times New Roman" w:hAnsi="Times New Roman" w:cs="Times New Roman"/>
          <w:lang w:val="en-GB"/>
        </w:rPr>
        <w:t xml:space="preserve">provided critical data for the management of natural resources. One of the grand challenges in the remote sensing of biological systems is understanding the relationship between the measurements made and the organisms under study </w:t>
      </w:r>
      <w:r w:rsidRPr="00013859">
        <w:rPr>
          <w:rFonts w:ascii="Times New Roman" w:hAnsi="Times New Roman" w:cs="Times New Roman"/>
          <w:lang w:val="en-GB"/>
        </w:rPr>
        <w:fldChar w:fldCharType="begin"/>
      </w:r>
      <w:r w:rsidR="00297651">
        <w:rPr>
          <w:rFonts w:ascii="Times New Roman" w:hAnsi="Times New Roman" w:cs="Times New Roman"/>
          <w:lang w:val="en-GB"/>
        </w:rPr>
        <w:instrText xml:space="preserve"> ADDIN EN.CITE &lt;EndNote&gt;&lt;Cite&gt;&lt;Author&gt;Turner&lt;/Author&gt;&lt;Year&gt;2003&lt;/Year&gt;&lt;RecNum&gt;2320&lt;/RecNum&gt;&lt;DisplayText&gt;(Turner&lt;style face="italic"&gt; et al.&lt;/style&gt;, 2003; Pettorelli&lt;style face="italic"&gt; et al.&lt;/style&gt;, 2014)&lt;/DisplayText&gt;&lt;record&gt;&lt;rec-number&gt;2320&lt;/rec-number&gt;&lt;foreign-keys&gt;&lt;key app="EN" db-id="5axa590ru9dzpseet96p9teadvsat99pzsd0" timestamp="1509650986"&gt;2320&lt;/key&gt;&lt;/foreign-keys&gt;&lt;ref-type name="Journal Article"&gt;17&lt;/ref-type&gt;&lt;contributors&gt;&lt;authors&gt;&lt;author&gt;Turner, Woody&lt;/author&gt;&lt;author&gt;Spector, Sacha&lt;/author&gt;&lt;author&gt;Gardiner, Ned&lt;/author&gt;&lt;author&gt;Fladeland, Matthew&lt;/author&gt;&lt;author&gt;Sterling, Eleanor&lt;/author&gt;&lt;author&gt;Steininger, Marc&lt;/author&gt;&lt;/authors&gt;&lt;/contributors&gt;&lt;titles&gt;&lt;title&gt;Remote sensing for biodiversity science and conservation&lt;/title&gt;&lt;secondary-title&gt;Trends in ecology &amp;amp; evolution&lt;/secondary-title&gt;&lt;/titles&gt;&lt;periodical&gt;&lt;full-title&gt;Trends in Ecology &amp;amp; Evolution&lt;/full-title&gt;&lt;abbr-1&gt;Trends Ecol Evol&lt;/abbr-1&gt;&lt;/periodical&gt;&lt;pages&gt;306-314&lt;/pages&gt;&lt;volume&gt;18&lt;/volume&gt;&lt;number&gt;6&lt;/number&gt;&lt;dates&gt;&lt;year&gt;2003&lt;/year&gt;&lt;/dates&gt;&lt;isbn&gt;0169-5347&lt;/isbn&gt;&lt;urls&gt;&lt;/urls&gt;&lt;/record&gt;&lt;/Cite&gt;&lt;Cite&gt;&lt;Author&gt;Pettorelli&lt;/Author&gt;&lt;Year&gt;2014&lt;/Year&gt;&lt;RecNum&gt;2321&lt;/RecNum&gt;&lt;record&gt;&lt;rec-number&gt;2321&lt;/rec-number&gt;&lt;foreign-keys&gt;&lt;key app="EN" db-id="5axa590ru9dzpseet96p9teadvsat99pzsd0" timestamp="1509651051"&gt;2321&lt;/key&gt;&lt;/foreign-keys&gt;&lt;ref-type name="Journal Article"&gt;17&lt;/ref-type&gt;&lt;contributors&gt;&lt;authors&gt;&lt;author&gt;Pettorelli, Nathalie&lt;/author&gt;&lt;author&gt;Laurance, William F&lt;/author&gt;&lt;author&gt;O&amp;apos;Brien, Timothy G&lt;/author&gt;&lt;author&gt;Wegmann, Martin&lt;/author&gt;&lt;author&gt;Nagendra, Harini&lt;/author&gt;&lt;author&gt;Turner, Woody&lt;/author&gt;&lt;/authors&gt;&lt;/contributors&gt;&lt;titles&gt;&lt;title&gt;Satellite remote sensing for applied ecologists: opportunities and challenges&lt;/title&gt;&lt;secondary-title&gt;Journal of Applied Ecology&lt;/secondary-title&gt;&lt;/titles&gt;&lt;periodical&gt;&lt;full-title&gt;Journal of Applied Ecology&lt;/full-title&gt;&lt;abbr-1&gt;J Appl Ecol&lt;/abbr-1&gt;&lt;/periodical&gt;&lt;pages&gt;839-848&lt;/pages&gt;&lt;volume&gt;51&lt;/volume&gt;&lt;number&gt;4&lt;/number&gt;&lt;dates&gt;&lt;year&gt;2014&lt;/year&gt;&lt;/dates&gt;&lt;isbn&gt;1365-2664&lt;/isbn&gt;&lt;urls&gt;&lt;/urls&gt;&lt;/record&gt;&lt;/Cite&gt;&lt;/EndNote&gt;</w:instrText>
      </w:r>
      <w:r w:rsidRPr="00013859">
        <w:rPr>
          <w:rFonts w:ascii="Times New Roman" w:hAnsi="Times New Roman" w:cs="Times New Roman"/>
          <w:lang w:val="en-GB"/>
        </w:rPr>
        <w:fldChar w:fldCharType="separate"/>
      </w:r>
      <w:r w:rsidR="00297651">
        <w:rPr>
          <w:rFonts w:ascii="Times New Roman" w:hAnsi="Times New Roman" w:cs="Times New Roman"/>
          <w:noProof/>
          <w:lang w:val="en-GB"/>
        </w:rPr>
        <w:t>(Turner</w:t>
      </w:r>
      <w:r w:rsidR="00297651" w:rsidRPr="00297651">
        <w:rPr>
          <w:rFonts w:ascii="Times New Roman" w:hAnsi="Times New Roman" w:cs="Times New Roman"/>
          <w:i/>
          <w:noProof/>
          <w:lang w:val="en-GB"/>
        </w:rPr>
        <w:t xml:space="preserve"> et al.</w:t>
      </w:r>
      <w:r w:rsidR="00297651">
        <w:rPr>
          <w:rFonts w:ascii="Times New Roman" w:hAnsi="Times New Roman" w:cs="Times New Roman"/>
          <w:noProof/>
          <w:lang w:val="en-GB"/>
        </w:rPr>
        <w:t>, 2003; Pettorelli</w:t>
      </w:r>
      <w:r w:rsidR="00297651" w:rsidRPr="00297651">
        <w:rPr>
          <w:rFonts w:ascii="Times New Roman" w:hAnsi="Times New Roman" w:cs="Times New Roman"/>
          <w:i/>
          <w:noProof/>
          <w:lang w:val="en-GB"/>
        </w:rPr>
        <w:t xml:space="preserve"> et al.</w:t>
      </w:r>
      <w:r w:rsidR="00297651">
        <w:rPr>
          <w:rFonts w:ascii="Times New Roman" w:hAnsi="Times New Roman" w:cs="Times New Roman"/>
          <w:noProof/>
          <w:lang w:val="en-GB"/>
        </w:rPr>
        <w:t>, 2014)</w:t>
      </w:r>
      <w:r w:rsidRPr="00013859">
        <w:rPr>
          <w:rFonts w:ascii="Times New Roman" w:hAnsi="Times New Roman" w:cs="Times New Roman"/>
          <w:lang w:val="en-GB"/>
        </w:rPr>
        <w:fldChar w:fldCharType="end"/>
      </w:r>
      <w:r w:rsidRPr="00013859">
        <w:rPr>
          <w:rFonts w:ascii="Times New Roman" w:hAnsi="Times New Roman" w:cs="Times New Roman"/>
          <w:lang w:val="en-GB"/>
        </w:rPr>
        <w:t xml:space="preserve">. In fisheries and ocean ecosystem acoustics, the challenge is in the identification of the taxa creating the measured echoes </w:t>
      </w:r>
      <w:r w:rsidRPr="00013859">
        <w:rPr>
          <w:rFonts w:ascii="Times New Roman" w:hAnsi="Times New Roman" w:cs="Times New Roman"/>
          <w:lang w:val="en-GB"/>
        </w:rPr>
        <w:fldChar w:fldCharType="begin"/>
      </w:r>
      <w:r w:rsidR="00297651">
        <w:rPr>
          <w:rFonts w:ascii="Times New Roman" w:hAnsi="Times New Roman" w:cs="Times New Roman"/>
          <w:lang w:val="en-GB"/>
        </w:rPr>
        <w:instrText xml:space="preserve"> ADDIN EN.CITE &lt;EndNote&gt;&lt;Cite&gt;&lt;Author&gt;MacLennan&lt;/Author&gt;&lt;Year&gt;1996&lt;/Year&gt;&lt;RecNum&gt;61&lt;/RecNum&gt;&lt;DisplayText&gt;(MacLennan and Holliday, 1996)&lt;/DisplayText&gt;&lt;record&gt;&lt;rec-number&gt;61&lt;/rec-number&gt;&lt;foreign-keys&gt;&lt;key app="EN" db-id="5axa590ru9dzpseet96p9teadvsat99pzsd0" timestamp="0"&gt;61&lt;/key&gt;&lt;/foreign-keys&gt;&lt;ref-type name="Journal Article"&gt;17&lt;/ref-type&gt;&lt;contributors&gt;&lt;authors&gt;&lt;author&gt;MacLennan, D N&lt;/author&gt;&lt;author&gt;Holliday, D V&lt;/author&gt;&lt;/authors&gt;&lt;/contributors&gt;&lt;titles&gt;&lt;title&gt;Fisheries and plankton acoustics: past, present, and future&lt;/title&gt;&lt;secondary-title&gt;ICES Journal of Marine Science&lt;/secondary-title&gt;&lt;/titles&gt;&lt;periodical&gt;&lt;full-title&gt;ICES Journal of Marine Science&lt;/full-title&gt;&lt;abbr-1&gt;ICES J Mar Sci&lt;/abbr-1&gt;&lt;/periodical&gt;&lt;pages&gt;513-516&lt;/pages&gt;&lt;volume&gt;53&lt;/volume&gt;&lt;dates&gt;&lt;year&gt;1996&lt;/year&gt;&lt;/dates&gt;&lt;label&gt;acoustics-general&lt;/label&gt;&lt;urls&gt;&lt;/urls&gt;&lt;/record&gt;&lt;/Cite&gt;&lt;/EndNote&gt;</w:instrText>
      </w:r>
      <w:r w:rsidRPr="00013859">
        <w:rPr>
          <w:rFonts w:ascii="Times New Roman" w:hAnsi="Times New Roman" w:cs="Times New Roman"/>
          <w:lang w:val="en-GB"/>
        </w:rPr>
        <w:fldChar w:fldCharType="separate"/>
      </w:r>
      <w:r w:rsidR="00297651">
        <w:rPr>
          <w:rFonts w:ascii="Times New Roman" w:hAnsi="Times New Roman" w:cs="Times New Roman"/>
          <w:noProof/>
          <w:lang w:val="en-GB"/>
        </w:rPr>
        <w:t>(MacLennan and Holliday, 1996)</w:t>
      </w:r>
      <w:r w:rsidRPr="00013859">
        <w:rPr>
          <w:rFonts w:ascii="Times New Roman" w:hAnsi="Times New Roman" w:cs="Times New Roman"/>
          <w:lang w:val="en-GB"/>
        </w:rPr>
        <w:fldChar w:fldCharType="end"/>
      </w:r>
      <w:r w:rsidRPr="00013859">
        <w:rPr>
          <w:rFonts w:ascii="Times New Roman" w:hAnsi="Times New Roman" w:cs="Times New Roman"/>
          <w:lang w:val="en-GB"/>
        </w:rPr>
        <w:t>. How efficient an individual animal scatters sound depends on its acoustic properties, for example whether it has a gas inclusion</w:t>
      </w:r>
      <w:r w:rsidR="000B72CE">
        <w:rPr>
          <w:rFonts w:ascii="Times New Roman" w:hAnsi="Times New Roman" w:cs="Times New Roman"/>
          <w:lang w:val="en-GB"/>
        </w:rPr>
        <w:t>,</w:t>
      </w:r>
      <w:r w:rsidRPr="00013859">
        <w:rPr>
          <w:rFonts w:ascii="Times New Roman" w:hAnsi="Times New Roman" w:cs="Times New Roman"/>
          <w:lang w:val="en-GB"/>
        </w:rPr>
        <w:t xml:space="preserve"> such as a swimbladder</w:t>
      </w:r>
      <w:r w:rsidR="000B72CE">
        <w:rPr>
          <w:rFonts w:ascii="Times New Roman" w:hAnsi="Times New Roman" w:cs="Times New Roman"/>
          <w:lang w:val="en-GB"/>
        </w:rPr>
        <w:t>,</w:t>
      </w:r>
      <w:r w:rsidRPr="00013859">
        <w:rPr>
          <w:rFonts w:ascii="Times New Roman" w:hAnsi="Times New Roman" w:cs="Times New Roman"/>
          <w:lang w:val="en-GB"/>
        </w:rPr>
        <w:t xml:space="preserve"> or hard parts</w:t>
      </w:r>
      <w:r w:rsidR="000B72CE">
        <w:rPr>
          <w:rFonts w:ascii="Times New Roman" w:hAnsi="Times New Roman" w:cs="Times New Roman"/>
          <w:lang w:val="en-GB"/>
        </w:rPr>
        <w:t>,</w:t>
      </w:r>
      <w:r w:rsidRPr="00013859">
        <w:rPr>
          <w:rFonts w:ascii="Times New Roman" w:hAnsi="Times New Roman" w:cs="Times New Roman"/>
          <w:lang w:val="en-GB"/>
        </w:rPr>
        <w:t xml:space="preserve"> such as a shell or bony skeleton. Scattering from an individual also changes with its size, </w:t>
      </w:r>
      <w:r w:rsidRPr="00013859">
        <w:rPr>
          <w:rFonts w:ascii="Times New Roman" w:hAnsi="Times New Roman" w:cs="Times New Roman"/>
          <w:lang w:val="en-GB"/>
        </w:rPr>
        <w:lastRenderedPageBreak/>
        <w:t xml:space="preserve">shape, and orientation relative to the acoustic source and receiver. Scattering efficiency further varies strongly with acoustic frequency – different types of animals exhibit characteristic frequency responses that have been modelled and measured </w:t>
      </w:r>
      <w:r w:rsidRPr="00013859">
        <w:rPr>
          <w:rFonts w:ascii="Times New Roman" w:hAnsi="Times New Roman" w:cs="Times New Roman"/>
          <w:lang w:val="en-GB"/>
        </w:rPr>
        <w:fldChar w:fldCharType="begin"/>
      </w:r>
      <w:r w:rsidR="00297651">
        <w:rPr>
          <w:rFonts w:ascii="Times New Roman" w:hAnsi="Times New Roman" w:cs="Times New Roman"/>
          <w:lang w:val="en-GB"/>
        </w:rPr>
        <w:instrText xml:space="preserve"> ADDIN EN.CITE &lt;EndNote&gt;&lt;Cite&gt;&lt;Author&gt;Benoit-Bird&lt;/Author&gt;&lt;Year&gt;2016&lt;/Year&gt;&lt;RecNum&gt;2237&lt;/RecNum&gt;&lt;Prefix&gt;see a recent synopsis in &lt;/Prefix&gt;&lt;DisplayText&gt;(see a recent synopsis in Benoit-Bird and Lawson, 2016)&lt;/DisplayText&gt;&lt;record&gt;&lt;rec-number&gt;2237&lt;/rec-number&gt;&lt;foreign-keys&gt;&lt;key app="EN" db-id="5axa590ru9dzpseet96p9teadvsat99pzsd0" timestamp="1452628311"&gt;2237&lt;/key&gt;&lt;/foreign-keys&gt;&lt;ref-type name="Journal Article"&gt;17&lt;/ref-type&gt;&lt;contributors&gt;&lt;authors&gt;&lt;author&gt;Benoit-Bird, K J&lt;/author&gt;&lt;author&gt;Lawson, G L&lt;/author&gt;&lt;/authors&gt;&lt;/contributors&gt;&lt;titles&gt;&lt;title&gt;Ecological Insights from Pelagic Habitats Acquired Using Active Acoustic Techniques&lt;/title&gt;&lt;secondary-title&gt;Annual Reviews of Marine Science&lt;/secondary-title&gt;&lt;/titles&gt;&lt;periodical&gt;&lt;full-title&gt;Annual Reviews of Marine Science&lt;/full-title&gt;&lt;/periodical&gt;&lt;pages&gt;463-490&lt;/pages&gt;&lt;volume&gt;2016.8&lt;/volume&gt;&lt;dates&gt;&lt;year&gt;2016&lt;/year&gt;&lt;/dates&gt;&lt;urls&gt;&lt;/urls&gt;&lt;/record&gt;&lt;/Cite&gt;&lt;/EndNote&gt;</w:instrText>
      </w:r>
      <w:r w:rsidRPr="00013859">
        <w:rPr>
          <w:rFonts w:ascii="Times New Roman" w:hAnsi="Times New Roman" w:cs="Times New Roman"/>
          <w:lang w:val="en-GB"/>
        </w:rPr>
        <w:fldChar w:fldCharType="separate"/>
      </w:r>
      <w:r w:rsidR="00297651">
        <w:rPr>
          <w:rFonts w:ascii="Times New Roman" w:hAnsi="Times New Roman" w:cs="Times New Roman"/>
          <w:noProof/>
          <w:lang w:val="en-GB"/>
        </w:rPr>
        <w:t>(see a recent synopsis in Benoit-Bird and Lawson, 2016)</w:t>
      </w:r>
      <w:r w:rsidRPr="00013859">
        <w:rPr>
          <w:rFonts w:ascii="Times New Roman" w:hAnsi="Times New Roman" w:cs="Times New Roman"/>
          <w:lang w:val="en-GB"/>
        </w:rPr>
        <w:fldChar w:fldCharType="end"/>
      </w:r>
      <w:r w:rsidRPr="00013859">
        <w:rPr>
          <w:rFonts w:ascii="Times New Roman" w:hAnsi="Times New Roman" w:cs="Times New Roman"/>
          <w:lang w:val="en-GB"/>
        </w:rPr>
        <w:t>.</w:t>
      </w:r>
    </w:p>
    <w:p w:rsidR="008C5462" w:rsidRPr="00013859" w:rsidRDefault="008C5462" w:rsidP="003906C9">
      <w:pPr>
        <w:autoSpaceDE w:val="0"/>
        <w:autoSpaceDN w:val="0"/>
        <w:adjustRightInd w:val="0"/>
        <w:spacing w:after="0" w:line="480" w:lineRule="auto"/>
        <w:rPr>
          <w:lang w:val="en-GB"/>
        </w:rPr>
      </w:pPr>
    </w:p>
    <w:p w:rsidR="00A27168" w:rsidRDefault="005F3C7B" w:rsidP="003906C9">
      <w:pPr>
        <w:spacing w:after="0" w:line="480" w:lineRule="auto"/>
        <w:rPr>
          <w:rFonts w:ascii="Times New Roman" w:hAnsi="Times New Roman" w:cs="Times New Roman"/>
        </w:rPr>
      </w:pPr>
      <w:r>
        <w:rPr>
          <w:rFonts w:ascii="Times New Roman" w:eastAsia="Times New Roman" w:hAnsi="Times New Roman" w:cs="Times New Roman"/>
          <w:lang w:val="en-GB"/>
        </w:rPr>
        <w:t xml:space="preserve">The </w:t>
      </w:r>
      <w:r w:rsidR="008C5462" w:rsidRPr="00013859">
        <w:rPr>
          <w:rFonts w:ascii="Times New Roman" w:eastAsia="Times New Roman" w:hAnsi="Times New Roman" w:cs="Times New Roman"/>
          <w:lang w:val="en-GB"/>
        </w:rPr>
        <w:t xml:space="preserve">dependence of backscatter from zooplankton and fish on acoustic frequency is </w:t>
      </w:r>
      <w:r>
        <w:rPr>
          <w:rFonts w:ascii="Times New Roman" w:eastAsia="Times New Roman" w:hAnsi="Times New Roman" w:cs="Times New Roman"/>
          <w:lang w:val="en-GB"/>
        </w:rPr>
        <w:t>a key feature used in</w:t>
      </w:r>
      <w:r w:rsidR="008C5462" w:rsidRPr="00013859">
        <w:rPr>
          <w:rFonts w:ascii="Times New Roman" w:eastAsia="Times New Roman" w:hAnsi="Times New Roman" w:cs="Times New Roman"/>
          <w:lang w:val="en-GB"/>
        </w:rPr>
        <w:t xml:space="preserve"> the separation of animals into different groups by size and/or taxa </w:t>
      </w:r>
      <w:r w:rsidR="008C5462" w:rsidRPr="00013859">
        <w:rPr>
          <w:rFonts w:ascii="Times New Roman" w:eastAsia="Times New Roman" w:hAnsi="Times New Roman" w:cs="Times New Roman"/>
          <w:lang w:val="en-GB"/>
        </w:rPr>
        <w:fldChar w:fldCharType="begin">
          <w:fldData xml:space="preserve">PEVuZE5vdGU+PENpdGU+PEF1dGhvcj5Ib2xsaWRheTwvQXV0aG9yPjxZZWFyPjE5Nzc8L1llYXI+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</w:fldData>
        </w:fldChar>
      </w:r>
      <w:r w:rsidR="00297651">
        <w:rPr>
          <w:rFonts w:ascii="Times New Roman" w:eastAsia="Times New Roman" w:hAnsi="Times New Roman" w:cs="Times New Roman"/>
          <w:lang w:val="en-GB"/>
        </w:rPr>
        <w:instrText xml:space="preserve"> ADDIN EN.CITE </w:instrText>
      </w:r>
      <w:r w:rsidR="00297651">
        <w:rPr>
          <w:rFonts w:ascii="Times New Roman" w:eastAsia="Times New Roman" w:hAnsi="Times New Roman" w:cs="Times New Roman"/>
          <w:lang w:val="en-GB"/>
        </w:rPr>
        <w:fldChar w:fldCharType="begin">
          <w:fldData xml:space="preserve">PEVuZE5vdGU+PENpdGU+PEF1dGhvcj5Ib2xsaWRheTwvQXV0aG9yPjxZZWFyPjE5Nzc8L1llYXI+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</w:fldData>
        </w:fldChar>
      </w:r>
      <w:r w:rsidR="00297651">
        <w:rPr>
          <w:rFonts w:ascii="Times New Roman" w:eastAsia="Times New Roman" w:hAnsi="Times New Roman" w:cs="Times New Roman"/>
          <w:lang w:val="en-GB"/>
        </w:rPr>
        <w:instrText xml:space="preserve"> ADDIN EN.CITE.DATA </w:instrText>
      </w:r>
      <w:r w:rsidR="00297651">
        <w:rPr>
          <w:rFonts w:ascii="Times New Roman" w:eastAsia="Times New Roman" w:hAnsi="Times New Roman" w:cs="Times New Roman"/>
          <w:lang w:val="en-GB"/>
        </w:rPr>
      </w:r>
      <w:r w:rsidR="00297651">
        <w:rPr>
          <w:rFonts w:ascii="Times New Roman" w:eastAsia="Times New Roman" w:hAnsi="Times New Roman" w:cs="Times New Roman"/>
          <w:lang w:val="en-GB"/>
        </w:rPr>
        <w:fldChar w:fldCharType="end"/>
      </w:r>
      <w:r w:rsidR="008C5462" w:rsidRPr="00013859">
        <w:rPr>
          <w:rFonts w:ascii="Times New Roman" w:eastAsia="Times New Roman" w:hAnsi="Times New Roman" w:cs="Times New Roman"/>
          <w:lang w:val="en-GB"/>
        </w:rPr>
      </w:r>
      <w:r w:rsidR="008C5462" w:rsidRPr="00013859">
        <w:rPr>
          <w:rFonts w:ascii="Times New Roman" w:eastAsia="Times New Roman" w:hAnsi="Times New Roman" w:cs="Times New Roman"/>
          <w:lang w:val="en-GB"/>
        </w:rPr>
        <w:fldChar w:fldCharType="separate"/>
      </w:r>
      <w:r w:rsidR="00297651">
        <w:rPr>
          <w:rFonts w:ascii="Times New Roman" w:eastAsia="Times New Roman" w:hAnsi="Times New Roman" w:cs="Times New Roman"/>
          <w:noProof/>
          <w:lang w:val="en-GB"/>
        </w:rPr>
        <w:t>(McNaught, 1968; Holliday, 1977; Korneliussen</w:t>
      </w:r>
      <w:r w:rsidR="00297651" w:rsidRPr="00297651">
        <w:rPr>
          <w:rFonts w:ascii="Times New Roman" w:eastAsia="Times New Roman" w:hAnsi="Times New Roman" w:cs="Times New Roman"/>
          <w:i/>
          <w:noProof/>
          <w:lang w:val="en-GB"/>
        </w:rPr>
        <w:t xml:space="preserve"> et al.</w:t>
      </w:r>
      <w:r w:rsidR="00297651">
        <w:rPr>
          <w:rFonts w:ascii="Times New Roman" w:eastAsia="Times New Roman" w:hAnsi="Times New Roman" w:cs="Times New Roman"/>
          <w:noProof/>
          <w:lang w:val="en-GB"/>
        </w:rPr>
        <w:t>, 2016)</w:t>
      </w:r>
      <w:r w:rsidR="008C5462" w:rsidRPr="00013859">
        <w:rPr>
          <w:rFonts w:ascii="Times New Roman" w:eastAsia="Times New Roman" w:hAnsi="Times New Roman" w:cs="Times New Roman"/>
          <w:lang w:val="en-GB"/>
        </w:rPr>
        <w:fldChar w:fldCharType="end"/>
      </w:r>
      <w:r w:rsidR="008C5462" w:rsidRPr="00013859">
        <w:rPr>
          <w:rFonts w:ascii="Times New Roman" w:eastAsia="Times New Roman" w:hAnsi="Times New Roman" w:cs="Times New Roman"/>
          <w:lang w:val="en-GB"/>
        </w:rPr>
        <w:t>.</w:t>
      </w:r>
      <w:r w:rsidR="00303E07">
        <w:rPr>
          <w:rFonts w:ascii="Times New Roman" w:eastAsia="Times New Roman" w:hAnsi="Times New Roman" w:cs="Times New Roman"/>
          <w:lang w:val="en-GB"/>
        </w:rPr>
        <w:t xml:space="preserve"> Historically, this frequency dependence has been exploited by utilizing multiple, discrete frequencies strategically </w:t>
      </w:r>
      <w:r w:rsidR="007F24D9">
        <w:rPr>
          <w:rFonts w:ascii="Times New Roman" w:eastAsia="Times New Roman" w:hAnsi="Times New Roman" w:cs="Times New Roman"/>
          <w:lang w:val="en-GB"/>
        </w:rPr>
        <w:t>chosen</w:t>
      </w:r>
      <w:r w:rsidR="00303E07">
        <w:rPr>
          <w:rFonts w:ascii="Times New Roman" w:eastAsia="Times New Roman" w:hAnsi="Times New Roman" w:cs="Times New Roman"/>
          <w:lang w:val="en-GB"/>
        </w:rPr>
        <w:t xml:space="preserve"> to best discriminate major scattering gr</w:t>
      </w:r>
      <w:r w:rsidR="00AE43D3">
        <w:rPr>
          <w:rFonts w:ascii="Times New Roman" w:eastAsia="Times New Roman" w:hAnsi="Times New Roman" w:cs="Times New Roman"/>
          <w:lang w:val="en-GB"/>
        </w:rPr>
        <w:t>oups</w:t>
      </w:r>
      <w:r w:rsidR="000B72CE">
        <w:rPr>
          <w:rFonts w:ascii="Times New Roman" w:eastAsia="Times New Roman" w:hAnsi="Times New Roman" w:cs="Times New Roman"/>
          <w:lang w:val="en-GB"/>
        </w:rPr>
        <w:t xml:space="preserve"> </w:t>
      </w:r>
      <w:r w:rsidR="000B72CE">
        <w:rPr>
          <w:rFonts w:ascii="Times New Roman" w:eastAsia="Times New Roman" w:hAnsi="Times New Roman" w:cs="Times New Roman"/>
          <w:lang w:val="en-GB"/>
        </w:rPr>
        <w:fldChar w:fldCharType="begin"/>
      </w:r>
      <w:r w:rsidR="00297651">
        <w:rPr>
          <w:rFonts w:ascii="Times New Roman" w:eastAsia="Times New Roman" w:hAnsi="Times New Roman" w:cs="Times New Roman"/>
          <w:lang w:val="en-GB"/>
        </w:rPr>
        <w:instrText xml:space="preserve"> ADDIN EN.CITE &lt;EndNote&gt;&lt;Cite&gt;&lt;Author&gt;Holliday&lt;/Author&gt;&lt;Year&gt;1995&lt;/Year&gt;&lt;RecNum&gt;229&lt;/RecNum&gt;&lt;DisplayText&gt;(Greenlaw, 1979; Holliday and Pieper, 1995)&lt;/DisplayText&gt;&lt;record&gt;&lt;rec-number&gt;229&lt;/rec-number&gt;&lt;foreign-keys&gt;&lt;key app="EN" db-id="5axa590ru9dzpseet96p9teadvsat99pzsd0" timestamp="0"&gt;229&lt;/key&gt;&lt;/foreign-keys&gt;&lt;ref-type name="Journal Article"&gt;17&lt;/ref-type&gt;&lt;contributors&gt;&lt;authors&gt;&lt;author&gt;Holliday, D V&lt;/author&gt;&lt;author&gt;Pieper, R E&lt;/author&gt;&lt;/authors&gt;&lt;/contributors&gt;&lt;titles&gt;&lt;title&gt;Bioacoustical oceanography at high frequencies&lt;/title&gt;&lt;secondary-title&gt;ICES Journal of Marine Science&lt;/secondary-title&gt;&lt;/titles&gt;&lt;periodical&gt;&lt;full-title&gt;ICES Journal of Marine Science&lt;/full-title&gt;&lt;abbr-1&gt;ICES J Mar Sci&lt;/abbr-1&gt;&lt;/periodical&gt;&lt;pages&gt;279-296&lt;/pages&gt;&lt;volume&gt;52&lt;/volume&gt;&lt;dates&gt;&lt;year&gt;1995&lt;/year&gt;&lt;/dates&gt;&lt;label&gt;acoustics-methods&lt;/label&gt;&lt;urls&gt;&lt;/urls&gt;&lt;/record&gt;&lt;/Cite&gt;&lt;Cite&gt;&lt;Author&gt;Greenlaw&lt;/Author&gt;&lt;Year&gt;1979&lt;/Year&gt;&lt;RecNum&gt;225&lt;/RecNum&gt;&lt;record&gt;&lt;rec-number&gt;225&lt;/rec-number&gt;&lt;foreign-keys&gt;&lt;key app="EN" db-id="5axa590ru9dzpseet96p9teadvsat99pzsd0" timestamp="0"&gt;225&lt;/key&gt;&lt;/foreign-keys&gt;&lt;ref-type name="Journal Article"&gt;17&lt;/ref-type&gt;&lt;contributors&gt;&lt;authors&gt;&lt;author&gt;Greenlaw, C F&lt;/author&gt;&lt;/authors&gt;&lt;/contributors&gt;&lt;titles&gt;&lt;title&gt;Acoustical estimation of zooplankton populations&lt;/title&gt;&lt;secondary-title&gt;Limnology and Oceanography&lt;/secondary-title&gt;&lt;/titles&gt;&lt;periodical&gt;&lt;full-title&gt;Limnology and Oceanography&lt;/full-title&gt;&lt;abbr-1&gt;Limnol Oceanogr&lt;/abbr-1&gt;&lt;/periodical&gt;&lt;pages&gt;226-242&lt;/pages&gt;&lt;volume&gt;24&lt;/volume&gt;&lt;dates&gt;&lt;year&gt;1979&lt;/year&gt;&lt;/dates&gt;&lt;label&gt;zooplankton acoustics&lt;/label&gt;&lt;urls&gt;&lt;/urls&gt;&lt;/record&gt;&lt;/Cite&gt;&lt;/EndNote&gt;</w:instrText>
      </w:r>
      <w:r w:rsidR="000B72CE">
        <w:rPr>
          <w:rFonts w:ascii="Times New Roman" w:eastAsia="Times New Roman" w:hAnsi="Times New Roman" w:cs="Times New Roman"/>
          <w:lang w:val="en-GB"/>
        </w:rPr>
        <w:fldChar w:fldCharType="separate"/>
      </w:r>
      <w:r w:rsidR="00297651">
        <w:rPr>
          <w:rFonts w:ascii="Times New Roman" w:eastAsia="Times New Roman" w:hAnsi="Times New Roman" w:cs="Times New Roman"/>
          <w:noProof/>
          <w:lang w:val="en-GB"/>
        </w:rPr>
        <w:t>(Greenlaw, 1979; Holliday and Pieper, 1995)</w:t>
      </w:r>
      <w:r w:rsidR="000B72CE">
        <w:rPr>
          <w:rFonts w:ascii="Times New Roman" w:eastAsia="Times New Roman" w:hAnsi="Times New Roman" w:cs="Times New Roman"/>
          <w:lang w:val="en-GB"/>
        </w:rPr>
        <w:fldChar w:fldCharType="end"/>
      </w:r>
      <w:r>
        <w:rPr>
          <w:rFonts w:ascii="Times New Roman" w:eastAsia="Times New Roman" w:hAnsi="Times New Roman" w:cs="Times New Roman"/>
          <w:lang w:val="en-GB"/>
        </w:rPr>
        <w:t xml:space="preserve">. </w:t>
      </w:r>
      <w:r w:rsidR="00FF55EE">
        <w:rPr>
          <w:rFonts w:ascii="Times New Roman" w:hAnsi="Times New Roman" w:cs="Times New Roman"/>
        </w:rPr>
        <w:t xml:space="preserve">Discrimination amongst acoustically similar species or age classes of a single species with </w:t>
      </w:r>
      <w:r w:rsidR="00C87541">
        <w:rPr>
          <w:rFonts w:ascii="Times New Roman" w:hAnsi="Times New Roman" w:cs="Times New Roman"/>
        </w:rPr>
        <w:t>these</w:t>
      </w:r>
      <w:r w:rsidR="00FF55EE">
        <w:rPr>
          <w:rFonts w:ascii="Times New Roman" w:hAnsi="Times New Roman" w:cs="Times New Roman"/>
        </w:rPr>
        <w:t xml:space="preserve"> </w:t>
      </w:r>
      <w:r w:rsidR="00E34CE3">
        <w:rPr>
          <w:rFonts w:ascii="Times New Roman" w:hAnsi="Times New Roman" w:cs="Times New Roman"/>
        </w:rPr>
        <w:t>low-</w:t>
      </w:r>
      <w:r w:rsidR="00C87541">
        <w:rPr>
          <w:rFonts w:ascii="Times New Roman" w:hAnsi="Times New Roman" w:cs="Times New Roman"/>
        </w:rPr>
        <w:t>resolution</w:t>
      </w:r>
      <w:r w:rsidR="00FF55EE">
        <w:rPr>
          <w:rFonts w:ascii="Times New Roman" w:hAnsi="Times New Roman" w:cs="Times New Roman"/>
        </w:rPr>
        <w:t xml:space="preserve"> </w:t>
      </w:r>
      <w:r w:rsidR="00C87541">
        <w:rPr>
          <w:rFonts w:ascii="Times New Roman" w:hAnsi="Times New Roman" w:cs="Times New Roman"/>
        </w:rPr>
        <w:t>spectra</w:t>
      </w:r>
      <w:r w:rsidR="00FF55EE">
        <w:rPr>
          <w:rFonts w:ascii="Times New Roman" w:hAnsi="Times New Roman" w:cs="Times New Roman"/>
        </w:rPr>
        <w:t xml:space="preserve"> is difficult </w:t>
      </w:r>
      <w:r w:rsidR="00FF55EE">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&lt;EndNote&gt;&lt;Cite&gt;&lt;Author&gt;Horne&lt;/Author&gt;&lt;Year&gt;2000&lt;/Year&gt;&lt;RecNum&gt;1643&lt;/RecNum&gt;&lt;DisplayText&gt;(Horne, 2000; De Robertis&lt;style face="italic"&gt; et al.&lt;/style&gt;, 2010)&lt;/DisplayText&gt;&lt;record&gt;&lt;rec-number&gt;1643&lt;/rec-number&gt;&lt;foreign-keys&gt;&lt;key app="EN" db-id="5axa590ru9dzpseet96p9teadvsat99pzsd0" timestamp="1233616880"&gt;1643&lt;/key&gt;&lt;/foreign-keys&gt;&lt;ref-type name="Journal Article"&gt;17&lt;/ref-type&gt;&lt;contributors&gt;&lt;authors&gt;&lt;author&gt;Horne, John K&lt;/author&gt;&lt;/authors&gt;&lt;/contributors&gt;&lt;titles&gt;&lt;title&gt;Acoustic approaches to remote species identification&lt;/title&gt;&lt;secondary-title&gt;Fisheries Oceanography&lt;/secondary-title&gt;&lt;/titles&gt;&lt;periodical&gt;&lt;full-title&gt;Fisheries Oceanography&lt;/full-title&gt;&lt;abbr-1&gt;Fish Oceanogr&lt;/abbr-1&gt;&lt;/periodical&gt;&lt;pages&gt;356-371&lt;/pages&gt;&lt;volume&gt;9&lt;/volume&gt;&lt;number&gt;4&lt;/number&gt;&lt;dates&gt;&lt;year&gt;2000&lt;/year&gt;&lt;/dates&gt;&lt;urls&gt;&lt;/urls&gt;&lt;/record&gt;&lt;/Cite&gt;&lt;Cite&gt;&lt;Author&gt;De Robertis&lt;/Author&gt;&lt;Year&gt;2010&lt;/Year&gt;&lt;RecNum&gt;1998&lt;/RecNum&gt;&lt;record&gt;&lt;rec-number&gt;1998&lt;/rec-number&gt;&lt;foreign-keys&gt;&lt;key app="EN" db-id="5axa590ru9dzpseet96p9teadvsat99pzsd0" timestamp="1345486503"&gt;1998&lt;/key&gt;&lt;/foreign-keys&gt;&lt;ref-type name="Journal Article"&gt;17&lt;/ref-type&gt;&lt;contributors&gt;&lt;authors&gt;&lt;author&gt;De Robertis, Alex&lt;/author&gt;&lt;author&gt;McKelvey, Denise R.&lt;/author&gt;&lt;author&gt;Ressler, Patrick H.&lt;/author&gt;&lt;/authors&gt;&lt;/contributors&gt;&lt;titles&gt;&lt;title&gt;Development and application of an empirical multifrequency method for backscatter classification&lt;/title&gt;&lt;secondary-title&gt;Canadian Journal of Fisheries and Aquatic Sciences&lt;/secondary-title&gt;&lt;/titles&gt;&lt;periodical&gt;&lt;full-title&gt;Canadian Journal of Fisheries and Aquatic Sciences&lt;/full-title&gt;&lt;abbr-1&gt;Can J Fish Aquatic Sci&lt;/abbr-1&gt;&lt;/periodical&gt;&lt;pages&gt;1459-1474&lt;/pages&gt;&lt;volume&gt;67&lt;/volume&gt;&lt;number&gt;9&lt;/number&gt;&lt;dates&gt;&lt;year&gt;2010&lt;/year&gt;&lt;/dates&gt;&lt;urls&gt;&lt;related-urls&gt;&lt;url&gt;http://orst.library.ingentaconnect.com/content/nrc/cjfas/2010/00000067/00000009/art00009&lt;/url&gt;&lt;/related-urls&gt;&lt;/urls&gt;&lt;/record&gt;&lt;/Cite&gt;&lt;/EndNote&gt;</w:instrText>
      </w:r>
      <w:r w:rsidR="00FF55EE">
        <w:rPr>
          <w:rFonts w:ascii="Times New Roman" w:hAnsi="Times New Roman" w:cs="Times New Roman"/>
        </w:rPr>
        <w:fldChar w:fldCharType="separate"/>
      </w:r>
      <w:r w:rsidR="00297651">
        <w:rPr>
          <w:rFonts w:ascii="Times New Roman" w:hAnsi="Times New Roman" w:cs="Times New Roman"/>
          <w:noProof/>
        </w:rPr>
        <w:t>(Horne, 2000; De Robertis</w:t>
      </w:r>
      <w:r w:rsidR="00297651" w:rsidRPr="00297651">
        <w:rPr>
          <w:rFonts w:ascii="Times New Roman" w:hAnsi="Times New Roman" w:cs="Times New Roman"/>
          <w:i/>
          <w:noProof/>
        </w:rPr>
        <w:t xml:space="preserve"> et al.</w:t>
      </w:r>
      <w:r w:rsidR="00297651">
        <w:rPr>
          <w:rFonts w:ascii="Times New Roman" w:hAnsi="Times New Roman" w:cs="Times New Roman"/>
          <w:noProof/>
        </w:rPr>
        <w:t>, 2010)</w:t>
      </w:r>
      <w:r w:rsidR="00FF55EE">
        <w:rPr>
          <w:rFonts w:ascii="Times New Roman" w:hAnsi="Times New Roman" w:cs="Times New Roman"/>
        </w:rPr>
        <w:fldChar w:fldCharType="end"/>
      </w:r>
      <w:r w:rsidR="00B26C9A">
        <w:rPr>
          <w:rFonts w:ascii="Times New Roman" w:hAnsi="Times New Roman" w:cs="Times New Roman"/>
        </w:rPr>
        <w:t>.</w:t>
      </w:r>
      <w:r w:rsidR="00A27168">
        <w:rPr>
          <w:rFonts w:ascii="Times New Roman" w:hAnsi="Times New Roman" w:cs="Times New Roman"/>
        </w:rPr>
        <w:t xml:space="preserve"> That has led to the philosophy that the more frequencies are used, the better the classification capabilities </w:t>
      </w:r>
      <w:r w:rsidR="007D2B14">
        <w:rPr>
          <w:rFonts w:ascii="Times New Roman" w:hAnsi="Times New Roman" w:cs="Times New Roman"/>
        </w:rPr>
        <w:fldChar w:fldCharType="begin">
          <w:fldData xml:space="preserve">PEVuZE5vdGU+PENpdGU+PEF1dGhvcj5TdGFudG9uPC9BdXRob3I+PFllYXI+MjAxMDwvWWVhcj48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</w:fldData>
        </w:fldChar>
      </w:r>
      <w:r w:rsidR="00297651">
        <w:rPr>
          <w:rFonts w:ascii="Times New Roman" w:hAnsi="Times New Roman" w:cs="Times New Roman"/>
        </w:rPr>
        <w:instrText xml:space="preserve"> ADDIN EN.CITE </w:instrText>
      </w:r>
      <w:r w:rsidR="00297651">
        <w:rPr>
          <w:rFonts w:ascii="Times New Roman" w:hAnsi="Times New Roman" w:cs="Times New Roman"/>
        </w:rPr>
        <w:fldChar w:fldCharType="begin">
          <w:fldData xml:space="preserve">PEVuZE5vdGU+PENpdGU+PEF1dGhvcj5TdGFudG9uPC9BdXRob3I+PFllYXI+MjAxMDwvWWVhcj48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</w:fldData>
        </w:fldChar>
      </w:r>
      <w:r w:rsidR="00297651">
        <w:rPr>
          <w:rFonts w:ascii="Times New Roman" w:hAnsi="Times New Roman" w:cs="Times New Roman"/>
        </w:rPr>
        <w:instrText xml:space="preserve"> ADDIN EN.CITE.DATA </w:instrText>
      </w:r>
      <w:r w:rsidR="00297651">
        <w:rPr>
          <w:rFonts w:ascii="Times New Roman" w:hAnsi="Times New Roman" w:cs="Times New Roman"/>
        </w:rPr>
      </w:r>
      <w:r w:rsidR="00297651">
        <w:rPr>
          <w:rFonts w:ascii="Times New Roman" w:hAnsi="Times New Roman" w:cs="Times New Roman"/>
        </w:rPr>
        <w:fldChar w:fldCharType="end"/>
      </w:r>
      <w:r w:rsidR="007D2B14">
        <w:rPr>
          <w:rFonts w:ascii="Times New Roman" w:hAnsi="Times New Roman" w:cs="Times New Roman"/>
        </w:rPr>
      </w:r>
      <w:r w:rsidR="007D2B14">
        <w:rPr>
          <w:rFonts w:ascii="Times New Roman" w:hAnsi="Times New Roman" w:cs="Times New Roman"/>
        </w:rPr>
        <w:fldChar w:fldCharType="separate"/>
      </w:r>
      <w:r w:rsidR="00297651">
        <w:rPr>
          <w:rFonts w:ascii="Times New Roman" w:hAnsi="Times New Roman" w:cs="Times New Roman"/>
          <w:noProof/>
        </w:rPr>
        <w:t>(Horne, 2000; Stanton</w:t>
      </w:r>
      <w:r w:rsidR="00297651" w:rsidRPr="00297651">
        <w:rPr>
          <w:rFonts w:ascii="Times New Roman" w:hAnsi="Times New Roman" w:cs="Times New Roman"/>
          <w:i/>
          <w:noProof/>
        </w:rPr>
        <w:t xml:space="preserve"> et al.</w:t>
      </w:r>
      <w:r w:rsidR="00297651">
        <w:rPr>
          <w:rFonts w:ascii="Times New Roman" w:hAnsi="Times New Roman" w:cs="Times New Roman"/>
          <w:noProof/>
        </w:rPr>
        <w:t>, 2010; Warren, 2012)</w:t>
      </w:r>
      <w:r w:rsidR="007D2B14">
        <w:rPr>
          <w:rFonts w:ascii="Times New Roman" w:hAnsi="Times New Roman" w:cs="Times New Roman"/>
        </w:rPr>
        <w:fldChar w:fldCharType="end"/>
      </w:r>
      <w:r w:rsidR="00A27168">
        <w:rPr>
          <w:rFonts w:ascii="Times New Roman" w:hAnsi="Times New Roman" w:cs="Times New Roman"/>
        </w:rPr>
        <w:t>.</w:t>
      </w:r>
      <w:r w:rsidR="009B4B63">
        <w:rPr>
          <w:rFonts w:ascii="Times New Roman" w:hAnsi="Times New Roman" w:cs="Times New Roman"/>
        </w:rPr>
        <w:t xml:space="preserve"> Broadband systems that transmit and receive a frequency-modulated signal from a single transducer to allow acoustic backscattering to be measured continuously over a range of frequencies</w:t>
      </w:r>
      <w:r w:rsidR="00226BD8">
        <w:rPr>
          <w:rFonts w:ascii="Times New Roman" w:hAnsi="Times New Roman" w:cs="Times New Roman"/>
        </w:rPr>
        <w:t>, typically</w:t>
      </w:r>
      <w:r w:rsidR="009B4B63">
        <w:rPr>
          <w:rFonts w:ascii="Times New Roman" w:hAnsi="Times New Roman" w:cs="Times New Roman"/>
        </w:rPr>
        <w:t xml:space="preserve"> spanning about an octave</w:t>
      </w:r>
      <w:r w:rsidR="007D2B14">
        <w:rPr>
          <w:rFonts w:ascii="Times New Roman" w:hAnsi="Times New Roman" w:cs="Times New Roman"/>
        </w:rPr>
        <w:t xml:space="preserve">, increase the information for spectral characterization relative to narrowband techniques. </w:t>
      </w:r>
      <w:r w:rsidR="009B4B63">
        <w:rPr>
          <w:rFonts w:ascii="Times New Roman" w:hAnsi="Times New Roman" w:cs="Times New Roman"/>
        </w:rPr>
        <w:t xml:space="preserve">Combining multiple broadband measures </w:t>
      </w:r>
      <w:r w:rsidR="00E34CE3">
        <w:rPr>
          <w:rFonts w:ascii="Times New Roman" w:hAnsi="Times New Roman" w:cs="Times New Roman"/>
        </w:rPr>
        <w:t xml:space="preserve">to develop wideband responses </w:t>
      </w:r>
      <w:r w:rsidR="009B4B63">
        <w:rPr>
          <w:rFonts w:ascii="Times New Roman" w:hAnsi="Times New Roman" w:cs="Times New Roman"/>
        </w:rPr>
        <w:t xml:space="preserve">may further increase the information available for the characterization and classification of biological targets </w:t>
      </w:r>
      <w:r w:rsidR="009B4B63">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&lt;EndNote&gt;&lt;Cite&gt;&lt;Author&gt;Lavery&lt;/Author&gt;&lt;Year&gt;2017&lt;/Year&gt;&lt;RecNum&gt;2523&lt;/RecNum&gt;&lt;DisplayText&gt;(Lavery&lt;style face="italic"&gt; et al.&lt;/style&gt;, 2017)&lt;/DisplayText&gt;&lt;record&gt;&lt;rec-number&gt;2523&lt;/rec-number&gt;&lt;foreign-keys&gt;&lt;key app="EN" db-id="5axa590ru9dzpseet96p9teadvsat99pzsd0" timestamp="1561413827"&gt;2523&lt;/key&gt;&lt;/foreign-keys&gt;&lt;ref-type name="Journal Article"&gt;17&lt;/ref-type&gt;&lt;contributors&gt;&lt;authors&gt;&lt;author&gt;Lavery, Andone C&lt;/author&gt;&lt;author&gt;Bassett, Christopher&lt;/author&gt;&lt;author&gt;Lawson, Gareth L&lt;/author&gt;&lt;author&gt;Jech, J Michael&lt;/author&gt;&lt;author&gt;Handling editor: David Demer&lt;/author&gt;&lt;/authors&gt;&lt;/contributors&gt;&lt;titles&gt;&lt;title&gt;Exploiting signal processing approaches for broadband echosounders&lt;/title&gt;&lt;secondary-title&gt;ICES Journal of Marine Science&lt;/secondary-title&gt;&lt;/titles&gt;&lt;periodical&gt;&lt;full-title&gt;ICES Journal of Marine Science&lt;/full-title&gt;&lt;abbr-1&gt;ICES J Mar Sci&lt;/abbr-1&gt;&lt;/periodical&gt;&lt;pages&gt;2262-2275&lt;/pages&gt;&lt;volume&gt;74&lt;/volume&gt;&lt;number&gt;8&lt;/number&gt;&lt;dates&gt;&lt;year&gt;2017&lt;/year&gt;&lt;/dates&gt;&lt;isbn&gt;1054-3139&lt;/isbn&gt;&lt;urls&gt;&lt;/urls&gt;&lt;/record&gt;&lt;/Cite&gt;&lt;/EndNote&gt;</w:instrText>
      </w:r>
      <w:r w:rsidR="009B4B63">
        <w:rPr>
          <w:rFonts w:ascii="Times New Roman" w:hAnsi="Times New Roman" w:cs="Times New Roman"/>
        </w:rPr>
        <w:fldChar w:fldCharType="separate"/>
      </w:r>
      <w:r w:rsidR="00297651">
        <w:rPr>
          <w:rFonts w:ascii="Times New Roman" w:hAnsi="Times New Roman" w:cs="Times New Roman"/>
          <w:noProof/>
        </w:rPr>
        <w:t>(Lavery</w:t>
      </w:r>
      <w:r w:rsidR="00297651" w:rsidRPr="00297651">
        <w:rPr>
          <w:rFonts w:ascii="Times New Roman" w:hAnsi="Times New Roman" w:cs="Times New Roman"/>
          <w:i/>
          <w:noProof/>
        </w:rPr>
        <w:t xml:space="preserve"> et al.</w:t>
      </w:r>
      <w:r w:rsidR="00297651">
        <w:rPr>
          <w:rFonts w:ascii="Times New Roman" w:hAnsi="Times New Roman" w:cs="Times New Roman"/>
          <w:noProof/>
        </w:rPr>
        <w:t>, 2017)</w:t>
      </w:r>
      <w:r w:rsidR="009B4B63">
        <w:rPr>
          <w:rFonts w:ascii="Times New Roman" w:hAnsi="Times New Roman" w:cs="Times New Roman"/>
        </w:rPr>
        <w:fldChar w:fldCharType="end"/>
      </w:r>
      <w:r w:rsidR="009B4B63">
        <w:rPr>
          <w:rFonts w:ascii="Times New Roman" w:hAnsi="Times New Roman" w:cs="Times New Roman"/>
        </w:rPr>
        <w:t>.</w:t>
      </w:r>
    </w:p>
    <w:p w:rsidR="009B4B63" w:rsidRDefault="009B4B63" w:rsidP="003906C9">
      <w:pPr>
        <w:spacing w:after="0" w:line="480" w:lineRule="auto"/>
        <w:rPr>
          <w:rFonts w:ascii="Times New Roman" w:hAnsi="Times New Roman" w:cs="Times New Roman"/>
        </w:rPr>
      </w:pPr>
    </w:p>
    <w:p w:rsidR="00BD643F" w:rsidRDefault="007C7421" w:rsidP="003906C9">
      <w:pPr>
        <w:spacing w:after="0" w:line="480" w:lineRule="auto"/>
        <w:rPr>
          <w:rFonts w:ascii="Times New Roman" w:hAnsi="Times New Roman" w:cs="Times New Roman"/>
        </w:rPr>
      </w:pPr>
      <w:r>
        <w:rPr>
          <w:rFonts w:ascii="Times New Roman" w:hAnsi="Times New Roman" w:cs="Times New Roman"/>
        </w:rPr>
        <w:t>T</w:t>
      </w:r>
      <w:r w:rsidR="008022CC">
        <w:rPr>
          <w:rFonts w:ascii="Times New Roman" w:hAnsi="Times New Roman" w:cs="Times New Roman"/>
        </w:rPr>
        <w:t xml:space="preserve">he application of broadband sound to </w:t>
      </w:r>
      <w:r>
        <w:rPr>
          <w:rFonts w:ascii="Times New Roman" w:hAnsi="Times New Roman" w:cs="Times New Roman"/>
        </w:rPr>
        <w:t xml:space="preserve">understand biological sources of scattering </w:t>
      </w:r>
      <w:r w:rsidR="001F6317">
        <w:rPr>
          <w:rFonts w:ascii="Times New Roman" w:hAnsi="Times New Roman" w:cs="Times New Roman"/>
        </w:rPr>
        <w:t xml:space="preserve">in the ocean goes back to </w:t>
      </w:r>
      <w:r w:rsidR="00755455">
        <w:rPr>
          <w:rFonts w:ascii="Times New Roman" w:hAnsi="Times New Roman" w:cs="Times New Roman"/>
        </w:rPr>
        <w:t>the 1940s</w:t>
      </w:r>
      <w:r w:rsidR="001F6317">
        <w:rPr>
          <w:rFonts w:ascii="Times New Roman" w:hAnsi="Times New Roman" w:cs="Times New Roman"/>
        </w:rPr>
        <w:t xml:space="preserve"> </w:t>
      </w:r>
      <w:r w:rsidR="008022CC">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&lt;EndNote&gt;&lt;Cite&gt;&lt;Author&gt;Love&lt;/Author&gt;&lt;Year&gt;1975&lt;/Year&gt;&lt;RecNum&gt;1442&lt;/RecNum&gt;&lt;DisplayText&gt;(Love, 1975)&lt;/DisplayText&gt;&lt;record&gt;&lt;rec-number&gt;1442&lt;/rec-number&gt;&lt;foreign-keys&gt;&lt;key app="EN" db-id="5axa590ru9dzpseet96p9teadvsat99pzsd0" timestamp="0"&gt;1442&lt;/key&gt;&lt;/foreign-keys&gt;&lt;ref-type name="Journal Article"&gt;17&lt;/ref-type&gt;&lt;contributors&gt;&lt;authors&gt;&lt;author&gt;Love, Richard H&lt;/author&gt;&lt;/authors&gt;&lt;/contributors&gt;&lt;titles&gt;&lt;title&gt;Predictions of volume scattering strengths from biological trawl data&lt;/title&gt;&lt;secondary-title&gt;Journal of the Acoustical Society of America&lt;/secondary-title&gt;&lt;/titles&gt;&lt;periodical&gt;&lt;full-title&gt;Journal of the Acoustical Society of America&lt;/full-title&gt;&lt;abbr-1&gt;J Acoust Soc Am&lt;/abbr-1&gt;&lt;/periodical&gt;&lt;pages&gt;300-306&lt;/pages&gt;&lt;volume&gt;57&lt;/volume&gt;&lt;number&gt;2&lt;/number&gt;&lt;dates&gt;&lt;year&gt;1975&lt;/year&gt;&lt;/dates&gt;&lt;label&gt;acoustics, methods, volume scattering&lt;/label&gt;&lt;urls&gt;&lt;/urls&gt;&lt;/record&gt;&lt;/Cite&gt;&lt;/EndNote&gt;</w:instrText>
      </w:r>
      <w:r w:rsidR="008022CC">
        <w:rPr>
          <w:rFonts w:ascii="Times New Roman" w:hAnsi="Times New Roman" w:cs="Times New Roman"/>
        </w:rPr>
        <w:fldChar w:fldCharType="separate"/>
      </w:r>
      <w:r w:rsidR="00297651">
        <w:rPr>
          <w:rFonts w:ascii="Times New Roman" w:hAnsi="Times New Roman" w:cs="Times New Roman"/>
          <w:noProof/>
        </w:rPr>
        <w:t>(Love, 1975)</w:t>
      </w:r>
      <w:r w:rsidR="008022CC">
        <w:rPr>
          <w:rFonts w:ascii="Times New Roman" w:hAnsi="Times New Roman" w:cs="Times New Roman"/>
        </w:rPr>
        <w:fldChar w:fldCharType="end"/>
      </w:r>
      <w:r>
        <w:rPr>
          <w:rFonts w:ascii="Times New Roman" w:hAnsi="Times New Roman" w:cs="Times New Roman"/>
        </w:rPr>
        <w:t>. However,</w:t>
      </w:r>
      <w:r w:rsidR="008022CC">
        <w:rPr>
          <w:rFonts w:ascii="Times New Roman" w:hAnsi="Times New Roman" w:cs="Times New Roman"/>
        </w:rPr>
        <w:t xml:space="preserve"> b</w:t>
      </w:r>
      <w:r w:rsidR="00BD643F">
        <w:rPr>
          <w:rFonts w:ascii="Times New Roman" w:hAnsi="Times New Roman" w:cs="Times New Roman"/>
        </w:rPr>
        <w:t xml:space="preserve">roadband echosounders </w:t>
      </w:r>
      <w:r w:rsidR="001F6317">
        <w:rPr>
          <w:rFonts w:ascii="Times New Roman" w:hAnsi="Times New Roman" w:cs="Times New Roman"/>
        </w:rPr>
        <w:t xml:space="preserve">for </w:t>
      </w:r>
      <w:r w:rsidR="00910A00">
        <w:rPr>
          <w:rFonts w:ascii="Times New Roman" w:hAnsi="Times New Roman" w:cs="Times New Roman"/>
        </w:rPr>
        <w:t xml:space="preserve">in situ </w:t>
      </w:r>
      <w:r w:rsidR="001F6317">
        <w:rPr>
          <w:rFonts w:ascii="Times New Roman" w:hAnsi="Times New Roman" w:cs="Times New Roman"/>
        </w:rPr>
        <w:t xml:space="preserve">biological studies </w:t>
      </w:r>
      <w:r w:rsidR="00BD643F">
        <w:rPr>
          <w:rFonts w:ascii="Times New Roman" w:hAnsi="Times New Roman" w:cs="Times New Roman"/>
        </w:rPr>
        <w:t xml:space="preserve">are </w:t>
      </w:r>
      <w:r w:rsidR="001F6317">
        <w:rPr>
          <w:rFonts w:ascii="Times New Roman" w:hAnsi="Times New Roman" w:cs="Times New Roman"/>
        </w:rPr>
        <w:t xml:space="preserve">only recently </w:t>
      </w:r>
      <w:r w:rsidR="00BD643F">
        <w:rPr>
          <w:rFonts w:ascii="Times New Roman" w:hAnsi="Times New Roman" w:cs="Times New Roman"/>
        </w:rPr>
        <w:t xml:space="preserve">becoming prevalent with the introduction of several custom systems </w:t>
      </w:r>
      <w:r w:rsidR="00BD643F">
        <w:rPr>
          <w:rFonts w:ascii="Times New Roman" w:hAnsi="Times New Roman" w:cs="Times New Roman"/>
        </w:rPr>
        <w:fldChar w:fldCharType="begin">
          <w:fldData xml:space="preserve">PEVuZE5vdGU+PENpdGU+PEF1dGhvcj5MYXZlcnk8L0F1dGhvcj48WWVhcj4yMDA3PC9ZZWFyPjxS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</w:fldData>
        </w:fldChar>
      </w:r>
      <w:r w:rsidR="00297651">
        <w:rPr>
          <w:rFonts w:ascii="Times New Roman" w:hAnsi="Times New Roman" w:cs="Times New Roman"/>
        </w:rPr>
        <w:instrText xml:space="preserve"> ADDIN EN.CITE </w:instrText>
      </w:r>
      <w:r w:rsidR="00297651">
        <w:rPr>
          <w:rFonts w:ascii="Times New Roman" w:hAnsi="Times New Roman" w:cs="Times New Roman"/>
        </w:rPr>
        <w:fldChar w:fldCharType="begin">
          <w:fldData xml:space="preserve">PEVuZE5vdGU+PENpdGU+PEF1dGhvcj5MYXZlcnk8L0F1dGhvcj48WWVhcj4yMDA3PC9ZZWFyPjxS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</w:fldData>
        </w:fldChar>
      </w:r>
      <w:r w:rsidR="00297651">
        <w:rPr>
          <w:rFonts w:ascii="Times New Roman" w:hAnsi="Times New Roman" w:cs="Times New Roman"/>
        </w:rPr>
        <w:instrText xml:space="preserve"> ADDIN EN.CITE.DATA </w:instrText>
      </w:r>
      <w:r w:rsidR="00297651">
        <w:rPr>
          <w:rFonts w:ascii="Times New Roman" w:hAnsi="Times New Roman" w:cs="Times New Roman"/>
        </w:rPr>
      </w:r>
      <w:r w:rsidR="00297651">
        <w:rPr>
          <w:rFonts w:ascii="Times New Roman" w:hAnsi="Times New Roman" w:cs="Times New Roman"/>
        </w:rPr>
        <w:fldChar w:fldCharType="end"/>
      </w:r>
      <w:r w:rsidR="00BD643F">
        <w:rPr>
          <w:rFonts w:ascii="Times New Roman" w:hAnsi="Times New Roman" w:cs="Times New Roman"/>
        </w:rPr>
      </w:r>
      <w:r w:rsidR="00BD643F">
        <w:rPr>
          <w:rFonts w:ascii="Times New Roman" w:hAnsi="Times New Roman" w:cs="Times New Roman"/>
        </w:rPr>
        <w:fldChar w:fldCharType="separate"/>
      </w:r>
      <w:r w:rsidR="00297651">
        <w:rPr>
          <w:rFonts w:ascii="Times New Roman" w:hAnsi="Times New Roman" w:cs="Times New Roman"/>
          <w:noProof/>
        </w:rPr>
        <w:t>(Lavery</w:t>
      </w:r>
      <w:r w:rsidR="00297651" w:rsidRPr="00297651">
        <w:rPr>
          <w:rFonts w:ascii="Times New Roman" w:hAnsi="Times New Roman" w:cs="Times New Roman"/>
          <w:i/>
          <w:noProof/>
        </w:rPr>
        <w:t xml:space="preserve"> et al.</w:t>
      </w:r>
      <w:r w:rsidR="00297651">
        <w:rPr>
          <w:rFonts w:ascii="Times New Roman" w:hAnsi="Times New Roman" w:cs="Times New Roman"/>
          <w:noProof/>
        </w:rPr>
        <w:t>, 2007; Stanton</w:t>
      </w:r>
      <w:r w:rsidR="00297651" w:rsidRPr="00297651">
        <w:rPr>
          <w:rFonts w:ascii="Times New Roman" w:hAnsi="Times New Roman" w:cs="Times New Roman"/>
          <w:i/>
          <w:noProof/>
        </w:rPr>
        <w:t xml:space="preserve"> et al.</w:t>
      </w:r>
      <w:r w:rsidR="00297651">
        <w:rPr>
          <w:rFonts w:ascii="Times New Roman" w:hAnsi="Times New Roman" w:cs="Times New Roman"/>
          <w:noProof/>
        </w:rPr>
        <w:t>, 2010)</w:t>
      </w:r>
      <w:r w:rsidR="00BD643F">
        <w:rPr>
          <w:rFonts w:ascii="Times New Roman" w:hAnsi="Times New Roman" w:cs="Times New Roman"/>
        </w:rPr>
        <w:fldChar w:fldCharType="end"/>
      </w:r>
      <w:r w:rsidR="00BD643F">
        <w:rPr>
          <w:rFonts w:ascii="Times New Roman" w:hAnsi="Times New Roman" w:cs="Times New Roman"/>
        </w:rPr>
        <w:t xml:space="preserve"> and the</w:t>
      </w:r>
      <w:r w:rsidR="008022CC">
        <w:rPr>
          <w:rFonts w:ascii="Times New Roman" w:hAnsi="Times New Roman" w:cs="Times New Roman"/>
        </w:rPr>
        <w:t xml:space="preserve"> </w:t>
      </w:r>
      <w:r w:rsidR="00BD643F">
        <w:rPr>
          <w:rFonts w:ascii="Times New Roman" w:hAnsi="Times New Roman" w:cs="Times New Roman"/>
        </w:rPr>
        <w:t xml:space="preserve">wide adoption of a commercially available echosounder capable of both narrowband and broadband application </w:t>
      </w:r>
      <w:r w:rsidR="00BD643F">
        <w:rPr>
          <w:rFonts w:ascii="Times New Roman" w:hAnsi="Times New Roman" w:cs="Times New Roman"/>
        </w:rPr>
        <w:fldChar w:fldCharType="begin"/>
      </w:r>
      <w:r w:rsidR="00CB482D">
        <w:rPr>
          <w:rFonts w:ascii="Times New Roman" w:hAnsi="Times New Roman" w:cs="Times New Roman"/>
        </w:rPr>
        <w:instrText xml:space="preserve"> ADDIN EN.CITE &lt;EndNote&gt;&lt;Cite&gt;&lt;Author&gt;Demer&lt;/Author&gt;&lt;Year&gt;2017&lt;/Year&gt;&lt;RecNum&gt;2359&lt;/RecNum&gt;&lt;Prefix&gt;Simrad EK80`, &lt;/Prefix&gt;&lt;DisplayText&gt;(Simrad EK80, Demer&lt;style face="italic"&gt; et al.&lt;/style&gt;, 2017)&lt;/DisplayText&gt;&lt;record&gt;&lt;rec-number&gt;2359&lt;/rec-number&gt;&lt;foreign-keys&gt;&lt;key app="EN" db-id="5axa590ru9dzpseet96p9teadvsat99pzsd0" timestamp="1517346400"&gt;2359&lt;/key&gt;&lt;/foreign-keys&gt;&lt;ref-type name="Journal Article"&gt;17&lt;/ref-type&gt;&lt;contributors&gt;&lt;authors&gt;&lt;author&gt;Demer, D. A.&lt;/author&gt;&lt;author&gt;Andersen, L N&lt;/author&gt;&lt;author&gt;Bassett, Chris&lt;/author&gt;&lt;author&gt;Berger, L&lt;/author&gt;&lt;author&gt;Chu, D&lt;/author&gt;&lt;author&gt;Condiotty, J&lt;/author&gt;&lt;author&gt;Cutter, G.R.&lt;/author&gt;&lt;author&gt;Hutton, B&lt;/author&gt;&lt;author&gt;Korneliussen, R J&lt;/author&gt;&lt;author&gt;Bouffant, N L&amp;#xD;Macaulay, G&lt;/author&gt;&lt;author&gt;Michaels, William L&lt;/author&gt;&lt;author&gt;Murfin, D&lt;/author&gt;&lt;author&gt;Pobitzer, Armin&lt;/author&gt;&lt;author&gt;Renfree, Josiah S&lt;/author&gt;&lt;author&gt;Sessions, T S&lt;/author&gt;&lt;author&gt;Stierhoff, K L&amp;#xD;Thompson, C H&lt;/author&gt;&lt;/authors&gt;&lt;/contributors&gt;&lt;titles&gt;&lt;title&gt;Evaluation of a wideband echosounder for fisheries and marine ecosystem science&lt;/title&gt;&lt;secondary-title&gt;ICES Cooperative Research Report&lt;/secondary-title&gt;&lt;/titles&gt;&lt;periodical&gt;&lt;full-title&gt;ICES Cooperative Research Report&lt;/full-title&gt;&lt;/periodical&gt;&lt;pages&gt;70 pp.&lt;/pages&gt;&lt;volume&gt;336&lt;/volume&gt;&lt;dates&gt;&lt;year&gt;2017&lt;/year&gt;&lt;/dates&gt;&lt;urls&gt;&lt;/urls&gt;&lt;/record&gt;&lt;/Cite&gt;&lt;/EndNote&gt;</w:instrText>
      </w:r>
      <w:r w:rsidR="00BD643F">
        <w:rPr>
          <w:rFonts w:ascii="Times New Roman" w:hAnsi="Times New Roman" w:cs="Times New Roman"/>
        </w:rPr>
        <w:fldChar w:fldCharType="separate"/>
      </w:r>
      <w:r w:rsidR="00CB482D">
        <w:rPr>
          <w:rFonts w:ascii="Times New Roman" w:hAnsi="Times New Roman" w:cs="Times New Roman"/>
          <w:noProof/>
        </w:rPr>
        <w:t>(Simrad EK80, Demer</w:t>
      </w:r>
      <w:r w:rsidR="00CB482D" w:rsidRPr="00CB482D">
        <w:rPr>
          <w:rFonts w:ascii="Times New Roman" w:hAnsi="Times New Roman" w:cs="Times New Roman"/>
          <w:i/>
          <w:noProof/>
        </w:rPr>
        <w:t xml:space="preserve"> et al.</w:t>
      </w:r>
      <w:r w:rsidR="00CB482D">
        <w:rPr>
          <w:rFonts w:ascii="Times New Roman" w:hAnsi="Times New Roman" w:cs="Times New Roman"/>
          <w:noProof/>
        </w:rPr>
        <w:t>, 2017)</w:t>
      </w:r>
      <w:r w:rsidR="00BD643F">
        <w:rPr>
          <w:rFonts w:ascii="Times New Roman" w:hAnsi="Times New Roman" w:cs="Times New Roman"/>
        </w:rPr>
        <w:fldChar w:fldCharType="end"/>
      </w:r>
      <w:r w:rsidR="00BD643F">
        <w:rPr>
          <w:rFonts w:ascii="Times New Roman" w:hAnsi="Times New Roman" w:cs="Times New Roman"/>
        </w:rPr>
        <w:t xml:space="preserve">. </w:t>
      </w:r>
      <w:r w:rsidR="002D5C19">
        <w:rPr>
          <w:rFonts w:ascii="Times New Roman" w:hAnsi="Times New Roman" w:cs="Times New Roman"/>
        </w:rPr>
        <w:t xml:space="preserve">Compared with narrowband echosounders, broadband echosounders collect considerably more data, </w:t>
      </w:r>
      <w:r w:rsidR="00E65A8D">
        <w:rPr>
          <w:rFonts w:ascii="Times New Roman" w:hAnsi="Times New Roman" w:cs="Times New Roman"/>
        </w:rPr>
        <w:t>necessitating</w:t>
      </w:r>
      <w:r w:rsidR="002D5C19">
        <w:rPr>
          <w:rFonts w:ascii="Times New Roman" w:hAnsi="Times New Roman" w:cs="Times New Roman"/>
        </w:rPr>
        <w:t xml:space="preserve"> more storage</w:t>
      </w:r>
      <w:r w:rsidR="00E65A8D">
        <w:rPr>
          <w:rFonts w:ascii="Times New Roman" w:hAnsi="Times New Roman" w:cs="Times New Roman"/>
        </w:rPr>
        <w:t xml:space="preserve">, </w:t>
      </w:r>
      <w:r w:rsidR="002D5C19">
        <w:rPr>
          <w:rFonts w:ascii="Times New Roman" w:hAnsi="Times New Roman" w:cs="Times New Roman"/>
        </w:rPr>
        <w:t>computationally expensive processing</w:t>
      </w:r>
      <w:r w:rsidR="00E65A8D">
        <w:rPr>
          <w:rFonts w:ascii="Times New Roman" w:hAnsi="Times New Roman" w:cs="Times New Roman"/>
        </w:rPr>
        <w:t xml:space="preserve">, </w:t>
      </w:r>
      <w:r w:rsidR="002D5C19">
        <w:rPr>
          <w:rFonts w:ascii="Times New Roman" w:hAnsi="Times New Roman" w:cs="Times New Roman"/>
        </w:rPr>
        <w:t>complex calibration</w:t>
      </w:r>
      <w:r w:rsidR="00E65A8D">
        <w:rPr>
          <w:rFonts w:ascii="Times New Roman" w:hAnsi="Times New Roman" w:cs="Times New Roman"/>
        </w:rPr>
        <w:t>,</w:t>
      </w:r>
      <w:r w:rsidR="002D5C19">
        <w:rPr>
          <w:rFonts w:ascii="Times New Roman" w:hAnsi="Times New Roman" w:cs="Times New Roman"/>
        </w:rPr>
        <w:t xml:space="preserve"> and complicated interpretation.</w:t>
      </w:r>
      <w:r w:rsidR="002D5C19" w:rsidRPr="002D5C19">
        <w:rPr>
          <w:rFonts w:ascii="Times New Roman" w:hAnsi="Times New Roman" w:cs="Times New Roman"/>
        </w:rPr>
        <w:t xml:space="preserve"> </w:t>
      </w:r>
      <w:r w:rsidR="00936E7B">
        <w:rPr>
          <w:rFonts w:ascii="Times New Roman" w:hAnsi="Times New Roman" w:cs="Times New Roman"/>
        </w:rPr>
        <w:t>It remains an open quest</w:t>
      </w:r>
      <w:r w:rsidR="00461721">
        <w:rPr>
          <w:rFonts w:ascii="Times New Roman" w:hAnsi="Times New Roman" w:cs="Times New Roman"/>
        </w:rPr>
        <w:t>ion</w:t>
      </w:r>
      <w:r w:rsidR="00936E7B">
        <w:rPr>
          <w:rFonts w:ascii="Times New Roman" w:hAnsi="Times New Roman" w:cs="Times New Roman"/>
        </w:rPr>
        <w:t xml:space="preserve"> to what extent the increased bandwidth and frequency resolution afforded by broadband </w:t>
      </w:r>
      <w:r w:rsidR="00936E7B">
        <w:rPr>
          <w:rFonts w:ascii="Times New Roman" w:hAnsi="Times New Roman" w:cs="Times New Roman"/>
        </w:rPr>
        <w:lastRenderedPageBreak/>
        <w:t xml:space="preserve">systems can be </w:t>
      </w:r>
      <w:r w:rsidR="000737CF">
        <w:rPr>
          <w:rFonts w:ascii="Times New Roman" w:hAnsi="Times New Roman" w:cs="Times New Roman"/>
        </w:rPr>
        <w:t xml:space="preserve">exploited </w:t>
      </w:r>
      <w:r w:rsidR="00936E7B">
        <w:rPr>
          <w:rFonts w:ascii="Times New Roman" w:hAnsi="Times New Roman" w:cs="Times New Roman"/>
        </w:rPr>
        <w:t xml:space="preserve">to improve target discrimination </w:t>
      </w:r>
      <w:r w:rsidR="00727138">
        <w:rPr>
          <w:rFonts w:ascii="Times New Roman" w:hAnsi="Times New Roman" w:cs="Times New Roman"/>
        </w:rPr>
        <w:fldChar w:fldCharType="begin"/>
      </w:r>
      <w:r w:rsidR="00727138">
        <w:rPr>
          <w:rFonts w:ascii="Times New Roman" w:hAnsi="Times New Roman" w:cs="Times New Roman"/>
        </w:rPr>
        <w:instrText xml:space="preserve"> ADDIN EN.CITE &lt;EndNote&gt;&lt;Cite&gt;&lt;Author&gt;Bassett&lt;/Author&gt;&lt;Year&gt;2017&lt;/Year&gt;&lt;RecNum&gt;2531&lt;/RecNum&gt;&lt;DisplayText&gt;(Bassett&lt;style face="italic"&gt; et al.&lt;/style&gt;, 2017)&lt;/DisplayText&gt;&lt;record&gt;&lt;rec-number&gt;2531&lt;/rec-number&gt;&lt;foreign-keys&gt;&lt;key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sidR="00727138">
        <w:rPr>
          <w:rFonts w:ascii="Times New Roman" w:hAnsi="Times New Roman" w:cs="Times New Roman"/>
        </w:rPr>
        <w:fldChar w:fldCharType="separate"/>
      </w:r>
      <w:r w:rsidR="00727138">
        <w:rPr>
          <w:rFonts w:ascii="Times New Roman" w:hAnsi="Times New Roman" w:cs="Times New Roman"/>
          <w:noProof/>
        </w:rPr>
        <w:t>(Bassett</w:t>
      </w:r>
      <w:r w:rsidR="00727138" w:rsidRPr="00727138">
        <w:rPr>
          <w:rFonts w:ascii="Times New Roman" w:hAnsi="Times New Roman" w:cs="Times New Roman"/>
          <w:i/>
          <w:noProof/>
        </w:rPr>
        <w:t xml:space="preserve"> et al.</w:t>
      </w:r>
      <w:r w:rsidR="00727138">
        <w:rPr>
          <w:rFonts w:ascii="Times New Roman" w:hAnsi="Times New Roman" w:cs="Times New Roman"/>
          <w:noProof/>
        </w:rPr>
        <w:t>, 2017)</w:t>
      </w:r>
      <w:r w:rsidR="00727138">
        <w:rPr>
          <w:rFonts w:ascii="Times New Roman" w:hAnsi="Times New Roman" w:cs="Times New Roman"/>
        </w:rPr>
        <w:fldChar w:fldCharType="end"/>
      </w:r>
      <w:r w:rsidR="002D5C19">
        <w:rPr>
          <w:rFonts w:ascii="Times New Roman" w:hAnsi="Times New Roman" w:cs="Times New Roman"/>
        </w:rPr>
        <w:t xml:space="preserve"> and few clear protocols exist to guide the user in making choices in processing these voluminous data</w:t>
      </w:r>
      <w:r w:rsidR="00910A00">
        <w:rPr>
          <w:rFonts w:ascii="Times New Roman" w:hAnsi="Times New Roman" w:cs="Times New Roman"/>
        </w:rPr>
        <w:t xml:space="preserve"> </w:t>
      </w:r>
      <w:r w:rsidR="00910A00">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&lt;EndNote&gt;&lt;Cite&gt;&lt;Author&gt;Lavery&lt;/Author&gt;&lt;Year&gt;2017&lt;/Year&gt;&lt;RecNum&gt;2523&lt;/RecNum&gt;&lt;DisplayText&gt;(Lavery&lt;style face="italic"&gt; et al.&lt;/style&gt;, 2017)&lt;/DisplayText&gt;&lt;record&gt;&lt;rec-number&gt;2523&lt;/rec-number&gt;&lt;foreign-keys&gt;&lt;key app="EN" db-id="5axa590ru9dzpseet96p9teadvsat99pzsd0" timestamp="1561413827"&gt;2523&lt;/key&gt;&lt;/foreign-keys&gt;&lt;ref-type name="Journal Article"&gt;17&lt;/ref-type&gt;&lt;contributors&gt;&lt;authors&gt;&lt;author&gt;Lavery, Andone C&lt;/author&gt;&lt;author&gt;Bassett, Christopher&lt;/author&gt;&lt;author&gt;Lawson, Gareth L&lt;/author&gt;&lt;author&gt;Jech, J Michael&lt;/author&gt;&lt;author&gt;Handling editor: David Demer&lt;/author&gt;&lt;/authors&gt;&lt;/contributors&gt;&lt;titles&gt;&lt;title&gt;Exploiting signal processing approaches for broadband echosounders&lt;/title&gt;&lt;secondary-title&gt;ICES Journal of Marine Science&lt;/secondary-title&gt;&lt;/titles&gt;&lt;periodical&gt;&lt;full-title&gt;ICES Journal of Marine Science&lt;/full-title&gt;&lt;abbr-1&gt;ICES J Mar Sci&lt;/abbr-1&gt;&lt;/periodical&gt;&lt;pages&gt;2262-2275&lt;/pages&gt;&lt;volume&gt;74&lt;/volume&gt;&lt;number&gt;8&lt;/number&gt;&lt;dates&gt;&lt;year&gt;2017&lt;/year&gt;&lt;/dates&gt;&lt;isbn&gt;1054-3139&lt;/isbn&gt;&lt;urls&gt;&lt;/urls&gt;&lt;/record&gt;&lt;/Cite&gt;&lt;/EndNote&gt;</w:instrText>
      </w:r>
      <w:r w:rsidR="00910A00">
        <w:rPr>
          <w:rFonts w:ascii="Times New Roman" w:hAnsi="Times New Roman" w:cs="Times New Roman"/>
        </w:rPr>
        <w:fldChar w:fldCharType="separate"/>
      </w:r>
      <w:r w:rsidR="00297651">
        <w:rPr>
          <w:rFonts w:ascii="Times New Roman" w:hAnsi="Times New Roman" w:cs="Times New Roman"/>
          <w:noProof/>
        </w:rPr>
        <w:t>(Lavery</w:t>
      </w:r>
      <w:r w:rsidR="00297651" w:rsidRPr="00297651">
        <w:rPr>
          <w:rFonts w:ascii="Times New Roman" w:hAnsi="Times New Roman" w:cs="Times New Roman"/>
          <w:i/>
          <w:noProof/>
        </w:rPr>
        <w:t xml:space="preserve"> et al.</w:t>
      </w:r>
      <w:r w:rsidR="00297651">
        <w:rPr>
          <w:rFonts w:ascii="Times New Roman" w:hAnsi="Times New Roman" w:cs="Times New Roman"/>
          <w:noProof/>
        </w:rPr>
        <w:t>, 2017)</w:t>
      </w:r>
      <w:r w:rsidR="00910A00">
        <w:rPr>
          <w:rFonts w:ascii="Times New Roman" w:hAnsi="Times New Roman" w:cs="Times New Roman"/>
        </w:rPr>
        <w:fldChar w:fldCharType="end"/>
      </w:r>
      <w:r w:rsidR="002D5C19">
        <w:rPr>
          <w:rFonts w:ascii="Times New Roman" w:hAnsi="Times New Roman" w:cs="Times New Roman"/>
        </w:rPr>
        <w:t xml:space="preserve">. </w:t>
      </w:r>
    </w:p>
    <w:p w:rsidR="00275827" w:rsidRDefault="00275827" w:rsidP="003906C9">
      <w:pPr>
        <w:spacing w:after="0" w:line="480" w:lineRule="auto"/>
        <w:rPr>
          <w:rFonts w:ascii="Times New Roman" w:hAnsi="Times New Roman" w:cs="Times New Roman"/>
        </w:rPr>
      </w:pPr>
    </w:p>
    <w:p w:rsidR="007E4236" w:rsidRDefault="002D5C19" w:rsidP="003906C9">
      <w:pPr>
        <w:spacing w:after="0" w:line="480" w:lineRule="auto"/>
        <w:rPr>
          <w:rFonts w:ascii="Times New Roman" w:hAnsi="Times New Roman" w:cs="Times New Roman"/>
        </w:rPr>
      </w:pPr>
      <w:r w:rsidRPr="00ED5DE4">
        <w:rPr>
          <w:rFonts w:ascii="Times New Roman" w:hAnsi="Times New Roman" w:cs="Times New Roman"/>
        </w:rPr>
        <w:t>The objective</w:t>
      </w:r>
      <w:r>
        <w:rPr>
          <w:rFonts w:ascii="Times New Roman" w:hAnsi="Times New Roman" w:cs="Times New Roman"/>
        </w:rPr>
        <w:t>s</w:t>
      </w:r>
      <w:r w:rsidRPr="00ED5DE4">
        <w:rPr>
          <w:rFonts w:ascii="Times New Roman" w:hAnsi="Times New Roman" w:cs="Times New Roman"/>
        </w:rPr>
        <w:t xml:space="preserve"> of this work </w:t>
      </w:r>
      <w:r w:rsidR="007E4236">
        <w:rPr>
          <w:rFonts w:ascii="Times New Roman" w:hAnsi="Times New Roman" w:cs="Times New Roman"/>
        </w:rPr>
        <w:t>were</w:t>
      </w:r>
      <w:r w:rsidR="00F233E5">
        <w:rPr>
          <w:rFonts w:ascii="Times New Roman" w:hAnsi="Times New Roman" w:cs="Times New Roman"/>
        </w:rPr>
        <w:t xml:space="preserve"> to 1) </w:t>
      </w:r>
      <w:r>
        <w:rPr>
          <w:rFonts w:ascii="Times New Roman" w:hAnsi="Times New Roman" w:cs="Times New Roman"/>
        </w:rPr>
        <w:t xml:space="preserve">determine if information in broadband data is available to </w:t>
      </w:r>
      <w:r w:rsidR="00B4224A">
        <w:rPr>
          <w:rFonts w:ascii="Times New Roman" w:hAnsi="Times New Roman" w:cs="Times New Roman"/>
        </w:rPr>
        <w:t xml:space="preserve">allow </w:t>
      </w:r>
      <w:r w:rsidR="007E4236">
        <w:rPr>
          <w:rFonts w:ascii="Times New Roman" w:hAnsi="Times New Roman" w:cs="Times New Roman"/>
        </w:rPr>
        <w:t>discriminat</w:t>
      </w:r>
      <w:r w:rsidR="00B4224A">
        <w:rPr>
          <w:rFonts w:ascii="Times New Roman" w:hAnsi="Times New Roman" w:cs="Times New Roman"/>
        </w:rPr>
        <w:t>ion</w:t>
      </w:r>
      <w:r w:rsidR="007E4236">
        <w:rPr>
          <w:rFonts w:ascii="Times New Roman" w:hAnsi="Times New Roman" w:cs="Times New Roman"/>
        </w:rPr>
        <w:t xml:space="preserve"> between</w:t>
      </w:r>
      <w:r>
        <w:rPr>
          <w:rFonts w:ascii="Times New Roman" w:hAnsi="Times New Roman" w:cs="Times New Roman"/>
        </w:rPr>
        <w:t xml:space="preserve"> </w:t>
      </w:r>
      <w:r w:rsidR="00380C68">
        <w:rPr>
          <w:rFonts w:ascii="Times New Roman" w:hAnsi="Times New Roman" w:cs="Times New Roman"/>
        </w:rPr>
        <w:t xml:space="preserve">in situ </w:t>
      </w:r>
      <w:r>
        <w:rPr>
          <w:rFonts w:ascii="Times New Roman" w:hAnsi="Times New Roman" w:cs="Times New Roman"/>
        </w:rPr>
        <w:t xml:space="preserve">echoes </w:t>
      </w:r>
      <w:r w:rsidR="00380C68">
        <w:rPr>
          <w:rFonts w:ascii="Times New Roman" w:hAnsi="Times New Roman" w:cs="Times New Roman"/>
        </w:rPr>
        <w:t xml:space="preserve">obtained </w:t>
      </w:r>
      <w:r>
        <w:rPr>
          <w:rFonts w:ascii="Times New Roman" w:hAnsi="Times New Roman" w:cs="Times New Roman"/>
        </w:rPr>
        <w:t>from known species and 2)</w:t>
      </w:r>
      <w:r w:rsidRPr="00ED5DE4">
        <w:rPr>
          <w:rFonts w:ascii="Times New Roman" w:hAnsi="Times New Roman" w:cs="Times New Roman"/>
        </w:rPr>
        <w:t xml:space="preserve"> </w:t>
      </w:r>
      <w:r>
        <w:rPr>
          <w:rFonts w:ascii="Times New Roman" w:hAnsi="Times New Roman" w:cs="Times New Roman"/>
        </w:rPr>
        <w:t>explore the effects of data processing choices on the ability to statistically classify these broadband data. We used a dual-channel</w:t>
      </w:r>
      <w:r w:rsidR="00B90BF6">
        <w:rPr>
          <w:rFonts w:ascii="Times New Roman" w:hAnsi="Times New Roman" w:cs="Times New Roman"/>
        </w:rPr>
        <w:t xml:space="preserve">, </w:t>
      </w:r>
      <w:r w:rsidR="00CB482D">
        <w:rPr>
          <w:rFonts w:ascii="Times New Roman" w:hAnsi="Times New Roman" w:cs="Times New Roman"/>
        </w:rPr>
        <w:t>broadband</w:t>
      </w:r>
      <w:r>
        <w:rPr>
          <w:rFonts w:ascii="Times New Roman" w:hAnsi="Times New Roman" w:cs="Times New Roman"/>
        </w:rPr>
        <w:t xml:space="preserve"> echosounder </w:t>
      </w:r>
      <w:r w:rsidR="00B90BF6">
        <w:rPr>
          <w:rFonts w:ascii="Times New Roman" w:hAnsi="Times New Roman" w:cs="Times New Roman"/>
        </w:rPr>
        <w:t xml:space="preserve">system </w:t>
      </w:r>
      <w:r w:rsidR="00910A00">
        <w:rPr>
          <w:rFonts w:ascii="Times New Roman" w:hAnsi="Times New Roman" w:cs="Times New Roman"/>
        </w:rPr>
        <w:t xml:space="preserve">extending from 45 kHz to </w:t>
      </w:r>
      <w:r>
        <w:rPr>
          <w:rFonts w:ascii="Times New Roman" w:hAnsi="Times New Roman" w:cs="Times New Roman"/>
        </w:rPr>
        <w:t>170 kHz to collect acoustic backscatter from aggregations of fish and invertebrates in situ using a remotely operated vehicle (ROV). Acoustic data were accompanied by video data to identify the targets</w:t>
      </w:r>
      <w:r w:rsidR="006D0750">
        <w:rPr>
          <w:rFonts w:ascii="Times New Roman" w:hAnsi="Times New Roman" w:cs="Times New Roman"/>
        </w:rPr>
        <w:t xml:space="preserve"> at a comparable scale and resolution, </w:t>
      </w:r>
      <w:r>
        <w:rPr>
          <w:rFonts w:ascii="Times New Roman" w:hAnsi="Times New Roman" w:cs="Times New Roman"/>
        </w:rPr>
        <w:t>confirm</w:t>
      </w:r>
      <w:r w:rsidR="006D0750">
        <w:rPr>
          <w:rFonts w:ascii="Times New Roman" w:hAnsi="Times New Roman" w:cs="Times New Roman"/>
        </w:rPr>
        <w:t>ing</w:t>
      </w:r>
      <w:r>
        <w:rPr>
          <w:rFonts w:ascii="Times New Roman" w:hAnsi="Times New Roman" w:cs="Times New Roman"/>
        </w:rPr>
        <w:t xml:space="preserve"> that acoustically measured aggregations were mono-specific. </w:t>
      </w:r>
      <w:r w:rsidR="007E4236">
        <w:rPr>
          <w:rFonts w:ascii="Times New Roman" w:hAnsi="Times New Roman" w:cs="Times New Roman"/>
        </w:rPr>
        <w:t xml:space="preserve">The data set </w:t>
      </w:r>
      <w:r>
        <w:rPr>
          <w:rFonts w:ascii="Times New Roman" w:hAnsi="Times New Roman" w:cs="Times New Roman"/>
        </w:rPr>
        <w:t>contains a large number of echoes collected in a minimally</w:t>
      </w:r>
      <w:r w:rsidR="00D23888">
        <w:rPr>
          <w:rFonts w:ascii="Times New Roman" w:hAnsi="Times New Roman" w:cs="Times New Roman"/>
        </w:rPr>
        <w:t xml:space="preserve"> </w:t>
      </w:r>
      <w:r w:rsidR="009F193E">
        <w:rPr>
          <w:rFonts w:ascii="Times New Roman" w:hAnsi="Times New Roman" w:cs="Times New Roman"/>
        </w:rPr>
        <w:t xml:space="preserve">manipulated </w:t>
      </w:r>
      <w:r>
        <w:rPr>
          <w:rFonts w:ascii="Times New Roman" w:hAnsi="Times New Roman" w:cs="Times New Roman"/>
        </w:rPr>
        <w:t>context, avoiding any effects of compression/decompression o</w:t>
      </w:r>
      <w:r w:rsidR="00B90BF6">
        <w:rPr>
          <w:rFonts w:ascii="Times New Roman" w:hAnsi="Times New Roman" w:cs="Times New Roman"/>
        </w:rPr>
        <w:t xml:space="preserve">f </w:t>
      </w:r>
      <w:r w:rsidR="0033081C">
        <w:rPr>
          <w:rFonts w:ascii="Times New Roman" w:hAnsi="Times New Roman" w:cs="Times New Roman"/>
        </w:rPr>
        <w:t>gas</w:t>
      </w:r>
      <w:r w:rsidR="00B90BF6">
        <w:rPr>
          <w:rFonts w:ascii="Times New Roman" w:hAnsi="Times New Roman" w:cs="Times New Roman"/>
        </w:rPr>
        <w:t xml:space="preserve">-containing targets. </w:t>
      </w:r>
      <w:r w:rsidR="00747D62">
        <w:rPr>
          <w:rFonts w:ascii="Times New Roman" w:hAnsi="Times New Roman" w:cs="Times New Roman"/>
        </w:rPr>
        <w:t xml:space="preserve">Data presented </w:t>
      </w:r>
      <w:r w:rsidR="006D0750">
        <w:rPr>
          <w:rFonts w:ascii="Times New Roman" w:hAnsi="Times New Roman" w:cs="Times New Roman"/>
        </w:rPr>
        <w:t>include</w:t>
      </w:r>
      <w:r w:rsidR="00747D62">
        <w:rPr>
          <w:rFonts w:ascii="Times New Roman" w:hAnsi="Times New Roman" w:cs="Times New Roman"/>
        </w:rPr>
        <w:t xml:space="preserve"> </w:t>
      </w:r>
      <w:r w:rsidR="00B90BF6">
        <w:rPr>
          <w:rFonts w:ascii="Times New Roman" w:hAnsi="Times New Roman" w:cs="Times New Roman"/>
        </w:rPr>
        <w:t xml:space="preserve">only </w:t>
      </w:r>
      <w:r w:rsidR="006D0750">
        <w:rPr>
          <w:rFonts w:ascii="Times New Roman" w:hAnsi="Times New Roman" w:cs="Times New Roman"/>
        </w:rPr>
        <w:t>regions</w:t>
      </w:r>
      <w:r w:rsidR="00B90BF6">
        <w:rPr>
          <w:rFonts w:ascii="Times New Roman" w:hAnsi="Times New Roman" w:cs="Times New Roman"/>
        </w:rPr>
        <w:t xml:space="preserve"> where video data were available</w:t>
      </w:r>
      <w:r w:rsidR="006D0750">
        <w:rPr>
          <w:rFonts w:ascii="Times New Roman" w:hAnsi="Times New Roman" w:cs="Times New Roman"/>
        </w:rPr>
        <w:t xml:space="preserve">, encompassing the </w:t>
      </w:r>
      <w:r w:rsidR="00747D62">
        <w:rPr>
          <w:rFonts w:ascii="Times New Roman" w:hAnsi="Times New Roman" w:cs="Times New Roman"/>
        </w:rPr>
        <w:t>narrowest part of the acoustic beam so many individual targets were fully resolved</w:t>
      </w:r>
      <w:r w:rsidR="006D0750">
        <w:rPr>
          <w:rFonts w:ascii="Times New Roman" w:hAnsi="Times New Roman" w:cs="Times New Roman"/>
        </w:rPr>
        <w:t xml:space="preserve"> in addition to volume backscatter</w:t>
      </w:r>
      <w:r w:rsidR="00747D62">
        <w:rPr>
          <w:rFonts w:ascii="Times New Roman" w:hAnsi="Times New Roman" w:cs="Times New Roman"/>
        </w:rPr>
        <w:t xml:space="preserve">. </w:t>
      </w:r>
      <w:r w:rsidR="007E4236">
        <w:rPr>
          <w:rFonts w:ascii="Times New Roman" w:hAnsi="Times New Roman" w:cs="Times New Roman"/>
        </w:rPr>
        <w:t xml:space="preserve">These characteristics allowed us to quantitatively explore the effects of </w:t>
      </w:r>
      <w:r w:rsidR="00DB2BAE">
        <w:rPr>
          <w:rFonts w:ascii="Times New Roman" w:hAnsi="Times New Roman" w:cs="Times New Roman"/>
        </w:rPr>
        <w:t xml:space="preserve">1) data normalization choices, 2) the chosen frequency resolution, or the Fourier transform window </w:t>
      </w:r>
      <w:r w:rsidR="00CB482D">
        <w:rPr>
          <w:rFonts w:ascii="Times New Roman" w:hAnsi="Times New Roman" w:cs="Times New Roman"/>
        </w:rPr>
        <w:t>length</w:t>
      </w:r>
      <w:r w:rsidR="00DB2BAE">
        <w:rPr>
          <w:rFonts w:ascii="Times New Roman" w:hAnsi="Times New Roman" w:cs="Times New Roman"/>
        </w:rPr>
        <w:t xml:space="preserve">, 3) </w:t>
      </w:r>
      <w:r w:rsidR="00910A00">
        <w:rPr>
          <w:rFonts w:ascii="Times New Roman" w:hAnsi="Times New Roman" w:cs="Times New Roman"/>
        </w:rPr>
        <w:t>characterization</w:t>
      </w:r>
      <w:r w:rsidR="00DB2BAE">
        <w:rPr>
          <w:rFonts w:ascii="Times New Roman" w:hAnsi="Times New Roman" w:cs="Times New Roman"/>
        </w:rPr>
        <w:t xml:space="preserve"> of volume scattering vs. resolved single targets, </w:t>
      </w:r>
      <w:r w:rsidR="00B25CCC">
        <w:rPr>
          <w:rFonts w:ascii="Times New Roman" w:hAnsi="Times New Roman" w:cs="Times New Roman"/>
        </w:rPr>
        <w:t>4</w:t>
      </w:r>
      <w:r w:rsidR="00DB2BAE">
        <w:rPr>
          <w:rFonts w:ascii="Times New Roman" w:hAnsi="Times New Roman" w:cs="Times New Roman"/>
        </w:rPr>
        <w:t xml:space="preserve">) position in the beam, </w:t>
      </w:r>
      <w:r w:rsidR="00B25CCC">
        <w:rPr>
          <w:rFonts w:ascii="Times New Roman" w:hAnsi="Times New Roman" w:cs="Times New Roman"/>
        </w:rPr>
        <w:t>5</w:t>
      </w:r>
      <w:r w:rsidR="00DB2BAE">
        <w:rPr>
          <w:rFonts w:ascii="Times New Roman" w:hAnsi="Times New Roman" w:cs="Times New Roman"/>
        </w:rPr>
        <w:t xml:space="preserve">) available bandwidth </w:t>
      </w:r>
      <w:r w:rsidR="008C372A">
        <w:rPr>
          <w:rFonts w:ascii="Times New Roman" w:hAnsi="Times New Roman" w:cs="Times New Roman"/>
        </w:rPr>
        <w:t>on discrimination success</w:t>
      </w:r>
      <w:r w:rsidR="00B25CCC">
        <w:rPr>
          <w:rFonts w:ascii="Times New Roman" w:hAnsi="Times New Roman" w:cs="Times New Roman"/>
        </w:rPr>
        <w:t>, and 6) the method and scale of data averaging</w:t>
      </w:r>
      <w:r w:rsidR="008C372A">
        <w:rPr>
          <w:rFonts w:ascii="Times New Roman" w:hAnsi="Times New Roman" w:cs="Times New Roman"/>
        </w:rPr>
        <w:t xml:space="preserve">. The results </w:t>
      </w:r>
      <w:r w:rsidR="00E659FD">
        <w:rPr>
          <w:rFonts w:ascii="Times New Roman" w:hAnsi="Times New Roman" w:cs="Times New Roman"/>
        </w:rPr>
        <w:t>identify</w:t>
      </w:r>
      <w:r w:rsidR="007E4236">
        <w:rPr>
          <w:rFonts w:ascii="Times New Roman" w:hAnsi="Times New Roman" w:cs="Times New Roman"/>
        </w:rPr>
        <w:t xml:space="preserve"> </w:t>
      </w:r>
      <w:r w:rsidR="007A70C8">
        <w:rPr>
          <w:rFonts w:ascii="Times New Roman" w:hAnsi="Times New Roman" w:cs="Times New Roman"/>
        </w:rPr>
        <w:t>sampling and</w:t>
      </w:r>
      <w:r w:rsidR="007E4236">
        <w:rPr>
          <w:rFonts w:ascii="Times New Roman" w:hAnsi="Times New Roman" w:cs="Times New Roman"/>
        </w:rPr>
        <w:t xml:space="preserve"> </w:t>
      </w:r>
      <w:r w:rsidR="00747D62">
        <w:rPr>
          <w:rFonts w:ascii="Times New Roman" w:hAnsi="Times New Roman" w:cs="Times New Roman"/>
        </w:rPr>
        <w:t>data analysis choices that</w:t>
      </w:r>
      <w:r w:rsidR="007E4236">
        <w:rPr>
          <w:rFonts w:ascii="Times New Roman" w:hAnsi="Times New Roman" w:cs="Times New Roman"/>
        </w:rPr>
        <w:t xml:space="preserve"> </w:t>
      </w:r>
      <w:r w:rsidR="00E659FD">
        <w:rPr>
          <w:rFonts w:ascii="Times New Roman" w:hAnsi="Times New Roman" w:cs="Times New Roman"/>
        </w:rPr>
        <w:t xml:space="preserve">can </w:t>
      </w:r>
      <w:r w:rsidR="007E4236">
        <w:rPr>
          <w:rFonts w:ascii="Times New Roman" w:hAnsi="Times New Roman" w:cs="Times New Roman"/>
        </w:rPr>
        <w:t xml:space="preserve">play </w:t>
      </w:r>
      <w:r w:rsidR="00E659FD">
        <w:rPr>
          <w:rFonts w:ascii="Times New Roman" w:hAnsi="Times New Roman" w:cs="Times New Roman"/>
        </w:rPr>
        <w:t>a</w:t>
      </w:r>
      <w:r w:rsidR="007E4236">
        <w:rPr>
          <w:rFonts w:ascii="Times New Roman" w:hAnsi="Times New Roman" w:cs="Times New Roman"/>
        </w:rPr>
        <w:t xml:space="preserve"> role in </w:t>
      </w:r>
      <w:r w:rsidR="0050266E">
        <w:rPr>
          <w:rFonts w:ascii="Times New Roman" w:hAnsi="Times New Roman" w:cs="Times New Roman"/>
        </w:rPr>
        <w:t>the</w:t>
      </w:r>
      <w:r w:rsidR="008C372A">
        <w:rPr>
          <w:rFonts w:ascii="Times New Roman" w:hAnsi="Times New Roman" w:cs="Times New Roman"/>
        </w:rPr>
        <w:t xml:space="preserve"> ability to </w:t>
      </w:r>
      <w:r w:rsidR="00064AB1">
        <w:rPr>
          <w:rFonts w:ascii="Times New Roman" w:hAnsi="Times New Roman" w:cs="Times New Roman"/>
        </w:rPr>
        <w:t>realize</w:t>
      </w:r>
      <w:r w:rsidR="007E4236">
        <w:rPr>
          <w:rFonts w:ascii="Times New Roman" w:hAnsi="Times New Roman" w:cs="Times New Roman"/>
        </w:rPr>
        <w:t xml:space="preserve"> the promise of broadband data for taxonomic discrimination of biological targets in situ.</w:t>
      </w:r>
    </w:p>
    <w:p w:rsidR="007E4236" w:rsidRDefault="007E4236" w:rsidP="003906C9">
      <w:pPr>
        <w:spacing w:after="0" w:line="480" w:lineRule="auto"/>
        <w:rPr>
          <w:rFonts w:ascii="Times New Roman" w:hAnsi="Times New Roman" w:cs="Times New Roman"/>
        </w:rPr>
      </w:pPr>
    </w:p>
    <w:p w:rsidR="000A2924" w:rsidRDefault="000A2924" w:rsidP="003906C9">
      <w:pPr>
        <w:spacing w:after="0" w:line="480" w:lineRule="auto"/>
        <w:rPr>
          <w:rFonts w:ascii="Times New Roman" w:hAnsi="Times New Roman" w:cs="Times New Roman"/>
        </w:rPr>
      </w:pPr>
    </w:p>
    <w:p w:rsidR="00DB6B17" w:rsidRPr="00E427F0" w:rsidRDefault="00E427F0" w:rsidP="003906C9">
      <w:pPr>
        <w:pStyle w:val="NoSpacing"/>
        <w:numPr>
          <w:ilvl w:val="0"/>
          <w:numId w:val="3"/>
        </w:numPr>
        <w:spacing w:line="480" w:lineRule="auto"/>
        <w:ind w:left="360" w:hanging="360"/>
        <w:rPr>
          <w:rFonts w:ascii="Times New Roman" w:hAnsi="Times New Roman" w:cs="Times New Roman"/>
          <w:b/>
        </w:rPr>
      </w:pPr>
      <w:r w:rsidRPr="00E427F0">
        <w:rPr>
          <w:rFonts w:ascii="Times New Roman" w:hAnsi="Times New Roman" w:cs="Times New Roman"/>
          <w:b/>
        </w:rPr>
        <w:t>METHODS</w:t>
      </w:r>
    </w:p>
    <w:p w:rsidR="00E80DC1" w:rsidRDefault="00DA496E" w:rsidP="003906C9">
      <w:pPr>
        <w:pStyle w:val="NoSpacing"/>
        <w:spacing w:line="480" w:lineRule="auto"/>
        <w:rPr>
          <w:rFonts w:ascii="Times New Roman" w:hAnsi="Times New Roman" w:cs="Times New Roman"/>
        </w:rPr>
      </w:pPr>
      <w:r>
        <w:rPr>
          <w:rFonts w:ascii="Times New Roman" w:hAnsi="Times New Roman" w:cs="Times New Roman"/>
        </w:rPr>
        <w:t>Wideband acoustic d</w:t>
      </w:r>
      <w:r w:rsidR="008E0D4D">
        <w:rPr>
          <w:rFonts w:ascii="Times New Roman" w:hAnsi="Times New Roman" w:cs="Times New Roman"/>
        </w:rPr>
        <w:t xml:space="preserve">ata </w:t>
      </w:r>
      <w:r w:rsidR="009C0C9F">
        <w:rPr>
          <w:rFonts w:ascii="Times New Roman" w:hAnsi="Times New Roman" w:cs="Times New Roman"/>
        </w:rPr>
        <w:t xml:space="preserve">and high-definition video data were simultaneously collected from the remotely operated vehicle (ROV) </w:t>
      </w:r>
      <w:r w:rsidR="009C0C9F" w:rsidRPr="00F233E5">
        <w:rPr>
          <w:rFonts w:ascii="Times New Roman" w:hAnsi="Times New Roman" w:cs="Times New Roman"/>
          <w:i/>
        </w:rPr>
        <w:t>Ventana</w:t>
      </w:r>
      <w:r w:rsidR="004A5F54">
        <w:rPr>
          <w:rFonts w:ascii="Times New Roman" w:hAnsi="Times New Roman" w:cs="Times New Roman"/>
        </w:rPr>
        <w:t xml:space="preserve"> </w:t>
      </w:r>
      <w:r w:rsidR="0097119B">
        <w:rPr>
          <w:rFonts w:ascii="Times New Roman" w:hAnsi="Times New Roman" w:cs="Times New Roman"/>
        </w:rPr>
        <w:t>(</w:t>
      </w:r>
      <w:r w:rsidR="007E4D47">
        <w:rPr>
          <w:rFonts w:ascii="Times New Roman" w:hAnsi="Times New Roman" w:cs="Times New Roman"/>
        </w:rPr>
        <w:t>Fig.</w:t>
      </w:r>
      <w:r w:rsidR="0097119B">
        <w:rPr>
          <w:rFonts w:ascii="Times New Roman" w:hAnsi="Times New Roman" w:cs="Times New Roman"/>
        </w:rPr>
        <w:t xml:space="preserve"> 1) </w:t>
      </w:r>
      <w:r w:rsidR="009C0C9F">
        <w:rPr>
          <w:rFonts w:ascii="Times New Roman" w:hAnsi="Times New Roman" w:cs="Times New Roman"/>
        </w:rPr>
        <w:t xml:space="preserve">at depths between </w:t>
      </w:r>
      <w:r w:rsidR="00580CB3">
        <w:rPr>
          <w:rFonts w:ascii="Times New Roman" w:hAnsi="Times New Roman" w:cs="Times New Roman"/>
        </w:rPr>
        <w:t>50</w:t>
      </w:r>
      <w:r w:rsidR="009C0C9F">
        <w:rPr>
          <w:rFonts w:ascii="Times New Roman" w:hAnsi="Times New Roman" w:cs="Times New Roman"/>
        </w:rPr>
        <w:t xml:space="preserve"> and 650 m in Monterey Bay between June of 2017 and July of 2018. </w:t>
      </w:r>
      <w:r w:rsidR="00E80DC1">
        <w:rPr>
          <w:rFonts w:ascii="Times New Roman" w:hAnsi="Times New Roman" w:cs="Times New Roman"/>
        </w:rPr>
        <w:t>ROV dives were targeted to locations and depths of interest by a multi-frequency echosounder system</w:t>
      </w:r>
      <w:r w:rsidR="0034483C">
        <w:rPr>
          <w:rFonts w:ascii="Times New Roman" w:hAnsi="Times New Roman" w:cs="Times New Roman"/>
        </w:rPr>
        <w:t xml:space="preserve"> (70, 120, 200, 333 kHz)</w:t>
      </w:r>
      <w:r w:rsidR="00E80DC1">
        <w:rPr>
          <w:rFonts w:ascii="Times New Roman" w:hAnsi="Times New Roman" w:cs="Times New Roman"/>
        </w:rPr>
        <w:t xml:space="preserve"> aboard the deployment vessel, R/V </w:t>
      </w:r>
      <w:r w:rsidR="00E80DC1" w:rsidRPr="00F233E5">
        <w:rPr>
          <w:rFonts w:ascii="Times New Roman" w:hAnsi="Times New Roman" w:cs="Times New Roman"/>
          <w:i/>
        </w:rPr>
        <w:t xml:space="preserve">Rachel </w:t>
      </w:r>
      <w:r w:rsidR="00E80DC1" w:rsidRPr="00F233E5">
        <w:rPr>
          <w:rFonts w:ascii="Times New Roman" w:hAnsi="Times New Roman" w:cs="Times New Roman"/>
          <w:i/>
        </w:rPr>
        <w:lastRenderedPageBreak/>
        <w:t>Carson</w:t>
      </w:r>
      <w:r w:rsidR="00E80DC1">
        <w:rPr>
          <w:rFonts w:ascii="Times New Roman" w:hAnsi="Times New Roman" w:cs="Times New Roman"/>
        </w:rPr>
        <w:t>. Once aggregations of target ani</w:t>
      </w:r>
      <w:r w:rsidR="00286DFA">
        <w:rPr>
          <w:rFonts w:ascii="Times New Roman" w:hAnsi="Times New Roman" w:cs="Times New Roman"/>
        </w:rPr>
        <w:t>mals were located with the ROV, the ROV</w:t>
      </w:r>
      <w:r w:rsidR="00E80DC1">
        <w:rPr>
          <w:rFonts w:ascii="Times New Roman" w:hAnsi="Times New Roman" w:cs="Times New Roman"/>
        </w:rPr>
        <w:t xml:space="preserve"> remain</w:t>
      </w:r>
      <w:r w:rsidR="00286DFA">
        <w:rPr>
          <w:rFonts w:ascii="Times New Roman" w:hAnsi="Times New Roman" w:cs="Times New Roman"/>
        </w:rPr>
        <w:t>ed</w:t>
      </w:r>
      <w:r w:rsidR="00E80DC1">
        <w:rPr>
          <w:rFonts w:ascii="Times New Roman" w:hAnsi="Times New Roman" w:cs="Times New Roman"/>
        </w:rPr>
        <w:t xml:space="preserve"> with the grou</w:t>
      </w:r>
      <w:r w:rsidR="004A5F54">
        <w:rPr>
          <w:rFonts w:ascii="Times New Roman" w:hAnsi="Times New Roman" w:cs="Times New Roman"/>
        </w:rPr>
        <w:t>p for as long as possible</w:t>
      </w:r>
      <w:r w:rsidR="00D30130">
        <w:rPr>
          <w:rFonts w:ascii="Times New Roman" w:hAnsi="Times New Roman" w:cs="Times New Roman"/>
        </w:rPr>
        <w:t>, ranging</w:t>
      </w:r>
      <w:r w:rsidR="004A5F54">
        <w:rPr>
          <w:rFonts w:ascii="Times New Roman" w:hAnsi="Times New Roman" w:cs="Times New Roman"/>
        </w:rPr>
        <w:t xml:space="preserve"> from ~30 minutes to over</w:t>
      </w:r>
      <w:r w:rsidR="00E80DC1">
        <w:rPr>
          <w:rFonts w:ascii="Times New Roman" w:hAnsi="Times New Roman" w:cs="Times New Roman"/>
        </w:rPr>
        <w:t xml:space="preserve"> 2 hours. This allowed the collection of a large number of echoes from biological aggregations</w:t>
      </w:r>
      <w:r w:rsidR="00C0492B">
        <w:rPr>
          <w:rFonts w:ascii="Times New Roman" w:hAnsi="Times New Roman" w:cs="Times New Roman"/>
        </w:rPr>
        <w:t xml:space="preserve"> while a parallel video camera monitored their behavior</w:t>
      </w:r>
      <w:r w:rsidR="00E80DC1">
        <w:rPr>
          <w:rFonts w:ascii="Times New Roman" w:hAnsi="Times New Roman" w:cs="Times New Roman"/>
        </w:rPr>
        <w:t xml:space="preserve">. </w:t>
      </w:r>
      <w:r w:rsidR="003B1F45">
        <w:rPr>
          <w:rFonts w:ascii="Times New Roman" w:hAnsi="Times New Roman" w:cs="Times New Roman"/>
        </w:rPr>
        <w:t xml:space="preserve">Parallel lasers with 10 cm spacing were used to size individuals and direct samples were opportunistically obtained using the ROV to validate size estimates. </w:t>
      </w:r>
      <w:r w:rsidR="00E80DC1">
        <w:rPr>
          <w:rFonts w:ascii="Times New Roman" w:hAnsi="Times New Roman" w:cs="Times New Roman"/>
        </w:rPr>
        <w:t>Here, we present data from</w:t>
      </w:r>
      <w:r w:rsidR="0084717F">
        <w:rPr>
          <w:rFonts w:ascii="Times New Roman" w:hAnsi="Times New Roman" w:cs="Times New Roman"/>
        </w:rPr>
        <w:t xml:space="preserve"> animal</w:t>
      </w:r>
      <w:r w:rsidR="00E80DC1">
        <w:rPr>
          <w:rFonts w:ascii="Times New Roman" w:hAnsi="Times New Roman" w:cs="Times New Roman"/>
        </w:rPr>
        <w:t xml:space="preserve"> groups </w:t>
      </w:r>
      <w:r w:rsidR="00D9350C">
        <w:rPr>
          <w:rFonts w:ascii="Times New Roman" w:hAnsi="Times New Roman" w:cs="Times New Roman"/>
        </w:rPr>
        <w:t>identified in</w:t>
      </w:r>
      <w:r w:rsidR="00E80DC1">
        <w:rPr>
          <w:rFonts w:ascii="Times New Roman" w:hAnsi="Times New Roman" w:cs="Times New Roman"/>
        </w:rPr>
        <w:t xml:space="preserve"> concomitant video data to be monospecific groups of one of three abundant species in Monterey Bay, </w:t>
      </w:r>
      <w:r w:rsidR="00E40F3E">
        <w:rPr>
          <w:rFonts w:ascii="Times New Roman" w:hAnsi="Times New Roman" w:cs="Times New Roman"/>
        </w:rPr>
        <w:t xml:space="preserve">North Pacific </w:t>
      </w:r>
      <w:r w:rsidR="00E80DC1">
        <w:rPr>
          <w:rFonts w:ascii="Times New Roman" w:hAnsi="Times New Roman" w:cs="Times New Roman"/>
        </w:rPr>
        <w:t>krill (</w:t>
      </w:r>
      <w:r w:rsidR="00E80DC1" w:rsidRPr="00380C68">
        <w:rPr>
          <w:rFonts w:ascii="Times New Roman" w:hAnsi="Times New Roman" w:cs="Times New Roman"/>
          <w:i/>
        </w:rPr>
        <w:t>Euphausiia pacifica</w:t>
      </w:r>
      <w:r w:rsidR="00E80DC1">
        <w:rPr>
          <w:rFonts w:ascii="Times New Roman" w:hAnsi="Times New Roman" w:cs="Times New Roman"/>
        </w:rPr>
        <w:t>), Northern anchovy (</w:t>
      </w:r>
      <w:r w:rsidR="00E80DC1" w:rsidRPr="00380C68">
        <w:rPr>
          <w:rFonts w:ascii="Times New Roman" w:hAnsi="Times New Roman" w:cs="Times New Roman"/>
          <w:i/>
        </w:rPr>
        <w:t>Engraulis mordax</w:t>
      </w:r>
      <w:r w:rsidR="00E80DC1">
        <w:rPr>
          <w:rFonts w:ascii="Times New Roman" w:hAnsi="Times New Roman" w:cs="Times New Roman"/>
        </w:rPr>
        <w:t>)</w:t>
      </w:r>
      <w:r w:rsidR="00975442">
        <w:rPr>
          <w:rFonts w:ascii="Times New Roman" w:hAnsi="Times New Roman" w:cs="Times New Roman"/>
        </w:rPr>
        <w:t>,</w:t>
      </w:r>
      <w:r w:rsidR="00E80DC1">
        <w:rPr>
          <w:rFonts w:ascii="Times New Roman" w:hAnsi="Times New Roman" w:cs="Times New Roman"/>
        </w:rPr>
        <w:t xml:space="preserve"> or </w:t>
      </w:r>
      <w:r w:rsidR="00975442">
        <w:rPr>
          <w:rFonts w:ascii="Times New Roman" w:hAnsi="Times New Roman" w:cs="Times New Roman"/>
        </w:rPr>
        <w:t>juvenile</w:t>
      </w:r>
      <w:r w:rsidR="000326FD">
        <w:rPr>
          <w:rFonts w:ascii="Times New Roman" w:hAnsi="Times New Roman" w:cs="Times New Roman"/>
        </w:rPr>
        <w:t xml:space="preserve"> (&lt;30 cm long)</w:t>
      </w:r>
      <w:r w:rsidR="00975442">
        <w:rPr>
          <w:rFonts w:ascii="Times New Roman" w:hAnsi="Times New Roman" w:cs="Times New Roman"/>
        </w:rPr>
        <w:t xml:space="preserve"> </w:t>
      </w:r>
      <w:r w:rsidR="00E80DC1">
        <w:rPr>
          <w:rFonts w:ascii="Times New Roman" w:hAnsi="Times New Roman" w:cs="Times New Roman"/>
        </w:rPr>
        <w:t>North Pacific hake (</w:t>
      </w:r>
      <w:r w:rsidR="00E80DC1" w:rsidRPr="00380C68">
        <w:rPr>
          <w:rFonts w:ascii="Times New Roman" w:hAnsi="Times New Roman" w:cs="Times New Roman"/>
          <w:i/>
        </w:rPr>
        <w:t>Merluccius productus</w:t>
      </w:r>
      <w:r w:rsidR="00E80DC1">
        <w:rPr>
          <w:rFonts w:ascii="Times New Roman" w:hAnsi="Times New Roman" w:cs="Times New Roman"/>
        </w:rPr>
        <w:t xml:space="preserve">). </w:t>
      </w:r>
      <w:r w:rsidR="000D56B4">
        <w:rPr>
          <w:rFonts w:ascii="Times New Roman" w:hAnsi="Times New Roman" w:cs="Times New Roman"/>
        </w:rPr>
        <w:t xml:space="preserve">Krill were too small to be measured with the lasers but visual comparisons to known length references provided total length estimates between 1.5 and 2.5 cm, in agreement with collocated samples. Anchovy ranged from 10 to 17 cm </w:t>
      </w:r>
      <w:r w:rsidR="00425113">
        <w:rPr>
          <w:rFonts w:ascii="Times New Roman" w:hAnsi="Times New Roman" w:cs="Times New Roman"/>
        </w:rPr>
        <w:t xml:space="preserve">in total length </w:t>
      </w:r>
      <w:r w:rsidR="000D56B4">
        <w:rPr>
          <w:rFonts w:ascii="Times New Roman" w:hAnsi="Times New Roman" w:cs="Times New Roman"/>
        </w:rPr>
        <w:t>and hake 11 to 19 cm, both in agreement with sampled individuals. The size distribution of each species did not vary</w:t>
      </w:r>
      <w:r w:rsidR="00425113">
        <w:rPr>
          <w:rFonts w:ascii="Times New Roman" w:hAnsi="Times New Roman" w:cs="Times New Roman"/>
        </w:rPr>
        <w:t xml:space="preserve"> </w:t>
      </w:r>
      <w:r w:rsidR="009C6B38">
        <w:rPr>
          <w:rFonts w:ascii="Times New Roman" w:hAnsi="Times New Roman" w:cs="Times New Roman"/>
        </w:rPr>
        <w:t>appreciably</w:t>
      </w:r>
      <w:r w:rsidR="000D56B4">
        <w:rPr>
          <w:rFonts w:ascii="Times New Roman" w:hAnsi="Times New Roman" w:cs="Times New Roman"/>
        </w:rPr>
        <w:t xml:space="preserve"> across ROV dives.</w:t>
      </w:r>
    </w:p>
    <w:p w:rsidR="00E80DC1" w:rsidRDefault="00E80DC1" w:rsidP="003906C9">
      <w:pPr>
        <w:pStyle w:val="NoSpacing"/>
        <w:spacing w:line="480" w:lineRule="auto"/>
        <w:rPr>
          <w:rFonts w:ascii="Times New Roman" w:hAnsi="Times New Roman" w:cs="Times New Roman"/>
        </w:rPr>
      </w:pPr>
    </w:p>
    <w:p w:rsidR="00E80DC1" w:rsidRPr="00E427F0" w:rsidRDefault="00E427F0" w:rsidP="003906C9">
      <w:pPr>
        <w:pStyle w:val="NoSpacing"/>
        <w:spacing w:line="480" w:lineRule="auto"/>
        <w:rPr>
          <w:rFonts w:ascii="Times New Roman" w:hAnsi="Times New Roman" w:cs="Times New Roman"/>
          <w:b/>
        </w:rPr>
      </w:pPr>
      <w:r w:rsidRPr="00E427F0">
        <w:rPr>
          <w:rFonts w:ascii="Times New Roman" w:hAnsi="Times New Roman" w:cs="Times New Roman"/>
          <w:b/>
        </w:rPr>
        <w:t xml:space="preserve">A. </w:t>
      </w:r>
      <w:r w:rsidR="00E80DC1" w:rsidRPr="00E427F0">
        <w:rPr>
          <w:rFonts w:ascii="Times New Roman" w:hAnsi="Times New Roman" w:cs="Times New Roman"/>
          <w:b/>
        </w:rPr>
        <w:t>Echosounder data</w:t>
      </w:r>
      <w:r w:rsidR="001C6CA5" w:rsidRPr="00E427F0">
        <w:rPr>
          <w:rFonts w:ascii="Times New Roman" w:hAnsi="Times New Roman" w:cs="Times New Roman"/>
          <w:b/>
        </w:rPr>
        <w:t xml:space="preserve"> collection and calibration</w:t>
      </w:r>
    </w:p>
    <w:p w:rsidR="00500D04" w:rsidRDefault="00DA496E" w:rsidP="003906C9">
      <w:pPr>
        <w:pStyle w:val="NoSpacing"/>
        <w:spacing w:line="480" w:lineRule="auto"/>
        <w:rPr>
          <w:rFonts w:ascii="Times New Roman" w:hAnsi="Times New Roman" w:cs="Times New Roman"/>
        </w:rPr>
      </w:pPr>
      <w:r>
        <w:rPr>
          <w:rFonts w:ascii="Times New Roman" w:hAnsi="Times New Roman" w:cs="Times New Roman"/>
        </w:rPr>
        <w:t xml:space="preserve">The </w:t>
      </w:r>
      <w:r w:rsidR="009C0C9F">
        <w:rPr>
          <w:rFonts w:ascii="Times New Roman" w:hAnsi="Times New Roman" w:cs="Times New Roman"/>
        </w:rPr>
        <w:t xml:space="preserve">subsea </w:t>
      </w:r>
      <w:r>
        <w:rPr>
          <w:rFonts w:ascii="Times New Roman" w:hAnsi="Times New Roman" w:cs="Times New Roman"/>
        </w:rPr>
        <w:t>echo</w:t>
      </w:r>
      <w:r w:rsidR="00580CB3">
        <w:rPr>
          <w:rFonts w:ascii="Times New Roman" w:hAnsi="Times New Roman" w:cs="Times New Roman"/>
        </w:rPr>
        <w:t>so</w:t>
      </w:r>
      <w:r>
        <w:rPr>
          <w:rFonts w:ascii="Times New Roman" w:hAnsi="Times New Roman" w:cs="Times New Roman"/>
        </w:rPr>
        <w:t>under, a Kongsberg Simrad EK80-Tube, is</w:t>
      </w:r>
      <w:r w:rsidR="008E0D4D">
        <w:rPr>
          <w:rFonts w:ascii="Times New Roman" w:hAnsi="Times New Roman" w:cs="Times New Roman"/>
        </w:rPr>
        <w:t xml:space="preserve"> a variant of the EK80-Mini broadband-capable </w:t>
      </w:r>
      <w:r w:rsidR="00580CB3">
        <w:rPr>
          <w:rFonts w:ascii="Times New Roman" w:hAnsi="Times New Roman" w:cs="Times New Roman"/>
        </w:rPr>
        <w:t>transceiver</w:t>
      </w:r>
      <w:r w:rsidR="008E0D4D">
        <w:rPr>
          <w:rFonts w:ascii="Times New Roman" w:hAnsi="Times New Roman" w:cs="Times New Roman"/>
        </w:rPr>
        <w:t xml:space="preserve"> </w:t>
      </w:r>
      <w:r w:rsidR="008E0D4D">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&lt;EndNote&gt;&lt;Cite&gt;&lt;Author&gt;Benoit-Bird&lt;/Author&gt;&lt;Year&gt;2018&lt;/Year&gt;&lt;RecNum&gt;2372&lt;/RecNum&gt;&lt;DisplayText&gt;(Benoit-Bird&lt;style face="italic"&gt; et al.&lt;/style&gt;, 2018)&lt;/DisplayText&gt;&lt;record&gt;&lt;rec-number&gt;2372&lt;/rec-number&gt;&lt;foreign-keys&gt;&lt;key app="EN" db-id="5axa590ru9dzpseet96p9teadvsat99pzsd0" timestamp="1526595142"&gt;2372&lt;/key&gt;&lt;/foreign-keys&gt;&lt;ref-type name="Journal Article"&gt;17&lt;/ref-type&gt;&lt;contributors&gt;&lt;authors&gt;&lt;author&gt;Benoit-Bird, K J&lt;/author&gt;&lt;author&gt;Welch, P T&lt;/author&gt;&lt;author&gt;Waluk, C M&lt;/author&gt;&lt;author&gt;Barth, J. A.&lt;/author&gt;&lt;author&gt;Wangen, I&lt;/author&gt;&lt;author&gt;McGill, P&lt;/author&gt;&lt;author&gt;Okuda, C&lt;/author&gt;&lt;author&gt;Hollinger, G A&lt;/author&gt;&lt;author&gt;Sato, M&lt;/author&gt;&lt;author&gt;McCammon, S&lt;/author&gt;&lt;/authors&gt;&lt;/contributors&gt;&lt;titles&gt;&lt;title&gt;Equipping an underwater glider with a new echosounder to explore ocean ecosystems&lt;/title&gt;&lt;secondary-title&gt;Limnology and Oceanography: Methods&lt;/secondary-title&gt;&lt;/titles&gt;&lt;periodical&gt;&lt;full-title&gt;Limnology and Oceanography: Methods&lt;/full-title&gt;&lt;/periodical&gt;&lt;volume&gt;10.1002/lom3.10278&lt;/volume&gt;&lt;dates&gt;&lt;year&gt;2018&lt;/year&gt;&lt;/dates&gt;&lt;urls&gt;&lt;/urls&gt;&lt;/record&gt;&lt;/Cite&gt;&lt;/EndNote&gt;</w:instrText>
      </w:r>
      <w:r w:rsidR="008E0D4D">
        <w:rPr>
          <w:rFonts w:ascii="Times New Roman" w:hAnsi="Times New Roman" w:cs="Times New Roman"/>
        </w:rPr>
        <w:fldChar w:fldCharType="separate"/>
      </w:r>
      <w:r w:rsidR="00297651">
        <w:rPr>
          <w:rFonts w:ascii="Times New Roman" w:hAnsi="Times New Roman" w:cs="Times New Roman"/>
          <w:noProof/>
        </w:rPr>
        <w:t>(Benoit-Bird</w:t>
      </w:r>
      <w:r w:rsidR="00297651" w:rsidRPr="00297651">
        <w:rPr>
          <w:rFonts w:ascii="Times New Roman" w:hAnsi="Times New Roman" w:cs="Times New Roman"/>
          <w:i/>
          <w:noProof/>
        </w:rPr>
        <w:t xml:space="preserve"> et al.</w:t>
      </w:r>
      <w:r w:rsidR="00297651">
        <w:rPr>
          <w:rFonts w:ascii="Times New Roman" w:hAnsi="Times New Roman" w:cs="Times New Roman"/>
          <w:noProof/>
        </w:rPr>
        <w:t>, 2018)</w:t>
      </w:r>
      <w:r w:rsidR="008E0D4D">
        <w:rPr>
          <w:rFonts w:ascii="Times New Roman" w:hAnsi="Times New Roman" w:cs="Times New Roman"/>
        </w:rPr>
        <w:fldChar w:fldCharType="end"/>
      </w:r>
      <w:r w:rsidR="008E0D4D">
        <w:rPr>
          <w:rFonts w:ascii="Times New Roman" w:hAnsi="Times New Roman" w:cs="Times New Roman"/>
        </w:rPr>
        <w:t xml:space="preserve"> contained inside an underwater pressure housing. The Tube contains two</w:t>
      </w:r>
      <w:r w:rsidR="003B363D">
        <w:rPr>
          <w:rFonts w:ascii="Times New Roman" w:hAnsi="Times New Roman" w:cs="Times New Roman"/>
        </w:rPr>
        <w:t>,</w:t>
      </w:r>
      <w:r w:rsidR="008E0D4D">
        <w:rPr>
          <w:rFonts w:ascii="Times New Roman" w:hAnsi="Times New Roman" w:cs="Times New Roman"/>
        </w:rPr>
        <w:t xml:space="preserve"> 4-channel </w:t>
      </w:r>
      <w:r w:rsidR="00616148">
        <w:rPr>
          <w:rFonts w:ascii="Times New Roman" w:hAnsi="Times New Roman" w:cs="Times New Roman"/>
        </w:rPr>
        <w:t>broadband</w:t>
      </w:r>
      <w:r w:rsidR="008E0D4D">
        <w:rPr>
          <w:rFonts w:ascii="Times New Roman" w:hAnsi="Times New Roman" w:cs="Times New Roman"/>
        </w:rPr>
        <w:t xml:space="preserve"> transceivers (WBTs) and was designed to run off </w:t>
      </w:r>
      <w:r w:rsidR="00D30130">
        <w:rPr>
          <w:rFonts w:ascii="Times New Roman" w:hAnsi="Times New Roman" w:cs="Times New Roman"/>
        </w:rPr>
        <w:t>20-50</w:t>
      </w:r>
      <w:r w:rsidR="00060339">
        <w:rPr>
          <w:rFonts w:ascii="Times New Roman" w:hAnsi="Times New Roman" w:cs="Times New Roman"/>
        </w:rPr>
        <w:t xml:space="preserve"> V</w:t>
      </w:r>
      <w:r w:rsidR="008E0D4D">
        <w:rPr>
          <w:rFonts w:ascii="Times New Roman" w:hAnsi="Times New Roman" w:cs="Times New Roman"/>
        </w:rPr>
        <w:t xml:space="preserve"> DC power. </w:t>
      </w:r>
      <w:r w:rsidR="00580CB3">
        <w:rPr>
          <w:rFonts w:ascii="Times New Roman" w:hAnsi="Times New Roman" w:cs="Times New Roman"/>
        </w:rPr>
        <w:t>For data collection, t</w:t>
      </w:r>
      <w:r w:rsidR="00500D04">
        <w:rPr>
          <w:rFonts w:ascii="Times New Roman" w:hAnsi="Times New Roman" w:cs="Times New Roman"/>
        </w:rPr>
        <w:t xml:space="preserve">he Tube was connected to a custom underwater pressure housing containing </w:t>
      </w:r>
      <w:r w:rsidR="00D30130">
        <w:rPr>
          <w:rFonts w:ascii="Times New Roman" w:hAnsi="Times New Roman" w:cs="Times New Roman"/>
        </w:rPr>
        <w:t>a linear AC-DC converter</w:t>
      </w:r>
      <w:r w:rsidR="00500D04">
        <w:rPr>
          <w:rFonts w:ascii="Times New Roman" w:hAnsi="Times New Roman" w:cs="Times New Roman"/>
        </w:rPr>
        <w:t xml:space="preserve"> </w:t>
      </w:r>
      <w:r w:rsidR="009C0C9F">
        <w:rPr>
          <w:rFonts w:ascii="Times New Roman" w:hAnsi="Times New Roman" w:cs="Times New Roman"/>
        </w:rPr>
        <w:t>to convert</w:t>
      </w:r>
      <w:r w:rsidR="00500D04">
        <w:rPr>
          <w:rFonts w:ascii="Times New Roman" w:hAnsi="Times New Roman" w:cs="Times New Roman"/>
        </w:rPr>
        <w:t xml:space="preserve"> the </w:t>
      </w:r>
      <w:r w:rsidR="00D30130">
        <w:rPr>
          <w:rFonts w:ascii="Times New Roman" w:hAnsi="Times New Roman" w:cs="Times New Roman"/>
        </w:rPr>
        <w:t xml:space="preserve">120v AC </w:t>
      </w:r>
      <w:r w:rsidR="00500D04">
        <w:rPr>
          <w:rFonts w:ascii="Times New Roman" w:hAnsi="Times New Roman" w:cs="Times New Roman"/>
        </w:rPr>
        <w:t xml:space="preserve">power provided by the vehicle </w:t>
      </w:r>
      <w:r w:rsidR="00D30130">
        <w:rPr>
          <w:rFonts w:ascii="Times New Roman" w:hAnsi="Times New Roman" w:cs="Times New Roman"/>
        </w:rPr>
        <w:t>along with a power filter to reduce electrical noise transmitted to the echosounder</w:t>
      </w:r>
      <w:r w:rsidR="0034483C">
        <w:rPr>
          <w:rFonts w:ascii="Times New Roman" w:hAnsi="Times New Roman" w:cs="Times New Roman"/>
        </w:rPr>
        <w:t xml:space="preserve"> </w:t>
      </w:r>
      <w:r w:rsidR="0034483C">
        <w:rPr>
          <w:rFonts w:ascii="Times New Roman" w:hAnsi="Times New Roman" w:cs="Times New Roman"/>
        </w:rPr>
        <w:fldChar w:fldCharType="begin"/>
      </w:r>
      <w:r w:rsidR="0034483C">
        <w:rPr>
          <w:rFonts w:ascii="Times New Roman" w:hAnsi="Times New Roman" w:cs="Times New Roman"/>
        </w:rPr>
        <w:instrText xml:space="preserve"> ADDIN EN.CITE &lt;EndNote&gt;&lt;Cite&gt;&lt;Author&gt;Benoit-Bird&lt;/Author&gt;&lt;Year&gt;2018&lt;/Year&gt;&lt;RecNum&gt;2372&lt;/RecNum&gt;&lt;DisplayText&gt;(Benoit-Bird&lt;style face="italic"&gt; et al.&lt;/style&gt;, 2018)&lt;/DisplayText&gt;&lt;record&gt;&lt;rec-number&gt;2372&lt;/rec-number&gt;&lt;foreign-keys&gt;&lt;key app="EN" db-id="5axa590ru9dzpseet96p9teadvsat99pzsd0" timestamp="1526595142"&gt;2372&lt;/key&gt;&lt;/foreign-keys&gt;&lt;ref-type name="Journal Article"&gt;17&lt;/ref-type&gt;&lt;contributors&gt;&lt;authors&gt;&lt;author&gt;Benoit-Bird, K J&lt;/author&gt;&lt;author&gt;Welch, P T&lt;/author&gt;&lt;author&gt;Waluk, C M&lt;/author&gt;&lt;author&gt;Barth, J. A.&lt;/author&gt;&lt;author&gt;Wangen, I&lt;/author&gt;&lt;author&gt;McGill, P&lt;/author&gt;&lt;author&gt;Okuda, C&lt;/author&gt;&lt;author&gt;Hollinger, G A&lt;/author&gt;&lt;author&gt;Sato, M&lt;/author&gt;&lt;author&gt;McCammon, S&lt;/author&gt;&lt;/authors&gt;&lt;/contributors&gt;&lt;titles&gt;&lt;title&gt;Equipping an underwater glider with a new echosounder to explore ocean ecosystems&lt;/title&gt;&lt;secondary-title&gt;Limnology and Oceanography: Methods&lt;/secondary-title&gt;&lt;/titles&gt;&lt;periodical&gt;&lt;full-title&gt;Limnology and Oceanography: Methods&lt;/full-title&gt;&lt;/periodical&gt;&lt;volume&gt;10.1002/lom3.10278&lt;/volume&gt;&lt;dates&gt;&lt;year&gt;2018&lt;/year&gt;&lt;/dates&gt;&lt;urls&gt;&lt;/urls&gt;&lt;/record&gt;&lt;/Cite&gt;&lt;/EndNote&gt;</w:instrText>
      </w:r>
      <w:r w:rsidR="0034483C">
        <w:rPr>
          <w:rFonts w:ascii="Times New Roman" w:hAnsi="Times New Roman" w:cs="Times New Roman"/>
        </w:rPr>
        <w:fldChar w:fldCharType="separate"/>
      </w:r>
      <w:r w:rsidR="0034483C">
        <w:rPr>
          <w:rFonts w:ascii="Times New Roman" w:hAnsi="Times New Roman" w:cs="Times New Roman"/>
          <w:noProof/>
        </w:rPr>
        <w:t>(Benoit-Bird</w:t>
      </w:r>
      <w:r w:rsidR="0034483C" w:rsidRPr="0034483C">
        <w:rPr>
          <w:rFonts w:ascii="Times New Roman" w:hAnsi="Times New Roman" w:cs="Times New Roman"/>
          <w:i/>
          <w:noProof/>
        </w:rPr>
        <w:t xml:space="preserve"> et al.</w:t>
      </w:r>
      <w:r w:rsidR="0034483C">
        <w:rPr>
          <w:rFonts w:ascii="Times New Roman" w:hAnsi="Times New Roman" w:cs="Times New Roman"/>
          <w:noProof/>
        </w:rPr>
        <w:t>, 2018)</w:t>
      </w:r>
      <w:r w:rsidR="0034483C">
        <w:rPr>
          <w:rFonts w:ascii="Times New Roman" w:hAnsi="Times New Roman" w:cs="Times New Roman"/>
        </w:rPr>
        <w:fldChar w:fldCharType="end"/>
      </w:r>
      <w:r w:rsidR="00D30130">
        <w:rPr>
          <w:rFonts w:ascii="Times New Roman" w:hAnsi="Times New Roman" w:cs="Times New Roman"/>
        </w:rPr>
        <w:t>. In addition</w:t>
      </w:r>
      <w:r w:rsidR="003B363D">
        <w:rPr>
          <w:rFonts w:ascii="Times New Roman" w:hAnsi="Times New Roman" w:cs="Times New Roman"/>
        </w:rPr>
        <w:t xml:space="preserve"> to</w:t>
      </w:r>
      <w:r w:rsidR="00D30130">
        <w:rPr>
          <w:rFonts w:ascii="Times New Roman" w:hAnsi="Times New Roman" w:cs="Times New Roman"/>
        </w:rPr>
        <w:t xml:space="preserve"> power conditioning, the housing contained</w:t>
      </w:r>
      <w:r w:rsidR="00500D04">
        <w:rPr>
          <w:rFonts w:ascii="Times New Roman" w:hAnsi="Times New Roman" w:cs="Times New Roman"/>
        </w:rPr>
        <w:t xml:space="preserve"> a network switch </w:t>
      </w:r>
      <w:r w:rsidR="009C0C9F">
        <w:rPr>
          <w:rFonts w:ascii="Times New Roman" w:hAnsi="Times New Roman" w:cs="Times New Roman"/>
        </w:rPr>
        <w:t>to provide</w:t>
      </w:r>
      <w:r w:rsidR="00500D04">
        <w:rPr>
          <w:rFonts w:ascii="Times New Roman" w:hAnsi="Times New Roman" w:cs="Times New Roman"/>
        </w:rPr>
        <w:t xml:space="preserve"> connectivi</w:t>
      </w:r>
      <w:r w:rsidR="00D30130">
        <w:rPr>
          <w:rFonts w:ascii="Times New Roman" w:hAnsi="Times New Roman" w:cs="Times New Roman"/>
        </w:rPr>
        <w:t>ty between the two transceivers and</w:t>
      </w:r>
      <w:r w:rsidR="00500D04">
        <w:rPr>
          <w:rFonts w:ascii="Times New Roman" w:hAnsi="Times New Roman" w:cs="Times New Roman"/>
        </w:rPr>
        <w:t xml:space="preserve"> the vehicle</w:t>
      </w:r>
      <w:r w:rsidR="009C0C9F">
        <w:rPr>
          <w:rFonts w:ascii="Times New Roman" w:hAnsi="Times New Roman" w:cs="Times New Roman"/>
        </w:rPr>
        <w:t>’</w:t>
      </w:r>
      <w:r w:rsidR="00500D04">
        <w:rPr>
          <w:rFonts w:ascii="Times New Roman" w:hAnsi="Times New Roman" w:cs="Times New Roman"/>
        </w:rPr>
        <w:t>s gigabit network</w:t>
      </w:r>
      <w:r w:rsidR="00D30130">
        <w:rPr>
          <w:rFonts w:ascii="Times New Roman" w:hAnsi="Times New Roman" w:cs="Times New Roman"/>
        </w:rPr>
        <w:t xml:space="preserve"> which was connected via the vehicle’s tether to a</w:t>
      </w:r>
      <w:r w:rsidR="00500D04">
        <w:rPr>
          <w:rFonts w:ascii="Times New Roman" w:hAnsi="Times New Roman" w:cs="Times New Roman"/>
        </w:rPr>
        <w:t xml:space="preserve"> control and data recording computer </w:t>
      </w:r>
      <w:r w:rsidR="009C0C9F">
        <w:rPr>
          <w:rFonts w:ascii="Times New Roman" w:hAnsi="Times New Roman" w:cs="Times New Roman"/>
        </w:rPr>
        <w:t xml:space="preserve">running Simrad’s EK80 software </w:t>
      </w:r>
      <w:r w:rsidR="00500D04">
        <w:rPr>
          <w:rFonts w:ascii="Times New Roman" w:hAnsi="Times New Roman" w:cs="Times New Roman"/>
        </w:rPr>
        <w:t xml:space="preserve">at the surface. The two synchronously-controlled transceivers were connected to 7 degree 3-dB beamwidth, pressure-rated transducers with nominal center frequencies at 70 and 120 kHz (Simrad ES70-7CD; Simrad ES120-7CD) and </w:t>
      </w:r>
      <w:r w:rsidR="0034483C">
        <w:rPr>
          <w:rFonts w:ascii="Times New Roman" w:hAnsi="Times New Roman" w:cs="Times New Roman"/>
        </w:rPr>
        <w:t xml:space="preserve">nominal </w:t>
      </w:r>
      <w:r w:rsidR="00500D04">
        <w:rPr>
          <w:rFonts w:ascii="Times New Roman" w:hAnsi="Times New Roman" w:cs="Times New Roman"/>
        </w:rPr>
        <w:t>Q values of ~2. The transducer</w:t>
      </w:r>
      <w:r w:rsidR="00EB1105">
        <w:rPr>
          <w:rFonts w:ascii="Times New Roman" w:hAnsi="Times New Roman" w:cs="Times New Roman"/>
        </w:rPr>
        <w:t>s were mounted forward-facing on either</w:t>
      </w:r>
      <w:r w:rsidR="00500D04">
        <w:rPr>
          <w:rFonts w:ascii="Times New Roman" w:hAnsi="Times New Roman" w:cs="Times New Roman"/>
        </w:rPr>
        <w:t xml:space="preserve"> side of </w:t>
      </w:r>
      <w:r w:rsidR="00EB1105">
        <w:rPr>
          <w:rFonts w:ascii="Times New Roman" w:hAnsi="Times New Roman" w:cs="Times New Roman"/>
        </w:rPr>
        <w:t xml:space="preserve">the ROV’s main science </w:t>
      </w:r>
      <w:r w:rsidR="00EB1105">
        <w:rPr>
          <w:rFonts w:ascii="Times New Roman" w:hAnsi="Times New Roman" w:cs="Times New Roman"/>
        </w:rPr>
        <w:lastRenderedPageBreak/>
        <w:t>camera</w:t>
      </w:r>
      <w:r w:rsidR="00EB1105" w:rsidRPr="00EB1105">
        <w:rPr>
          <w:rFonts w:ascii="Times New Roman" w:hAnsi="Times New Roman" w:cs="Times New Roman"/>
        </w:rPr>
        <w:t xml:space="preserve"> </w:t>
      </w:r>
      <w:r w:rsidR="00EB1105">
        <w:rPr>
          <w:rFonts w:ascii="Times New Roman" w:hAnsi="Times New Roman" w:cs="Times New Roman"/>
        </w:rPr>
        <w:t>using a shock-isolating design to minimize the introduction of vibrational noise</w:t>
      </w:r>
      <w:r w:rsidR="009C0C9F">
        <w:rPr>
          <w:rFonts w:ascii="Times New Roman" w:hAnsi="Times New Roman" w:cs="Times New Roman"/>
        </w:rPr>
        <w:t xml:space="preserve"> to the echosounder data</w:t>
      </w:r>
      <w:r w:rsidR="0097119B">
        <w:rPr>
          <w:rFonts w:ascii="Times New Roman" w:hAnsi="Times New Roman" w:cs="Times New Roman"/>
        </w:rPr>
        <w:t xml:space="preserve"> (</w:t>
      </w:r>
      <w:r w:rsidR="007E4D47">
        <w:rPr>
          <w:rFonts w:ascii="Times New Roman" w:hAnsi="Times New Roman" w:cs="Times New Roman"/>
        </w:rPr>
        <w:t>Fig.</w:t>
      </w:r>
      <w:r w:rsidR="0097119B">
        <w:rPr>
          <w:rFonts w:ascii="Times New Roman" w:hAnsi="Times New Roman" w:cs="Times New Roman"/>
        </w:rPr>
        <w:t xml:space="preserve"> 1)</w:t>
      </w:r>
      <w:r w:rsidR="00EB1105">
        <w:rPr>
          <w:rFonts w:ascii="Times New Roman" w:hAnsi="Times New Roman" w:cs="Times New Roman"/>
        </w:rPr>
        <w:t>. Both t</w:t>
      </w:r>
      <w:r w:rsidR="00500D04">
        <w:rPr>
          <w:rFonts w:ascii="Times New Roman" w:hAnsi="Times New Roman" w:cs="Times New Roman"/>
        </w:rPr>
        <w:t>he transducers</w:t>
      </w:r>
      <w:r w:rsidR="00EB1105">
        <w:rPr>
          <w:rFonts w:ascii="Times New Roman" w:hAnsi="Times New Roman" w:cs="Times New Roman"/>
        </w:rPr>
        <w:t xml:space="preserve"> and the camera were on a single pan and tilt to allow for fine-scale, coherent steering of their imaging volumes. </w:t>
      </w:r>
      <w:r w:rsidR="009C0C9F">
        <w:rPr>
          <w:rFonts w:ascii="Times New Roman" w:hAnsi="Times New Roman" w:cs="Times New Roman"/>
        </w:rPr>
        <w:t>The echosounders collected</w:t>
      </w:r>
      <w:r w:rsidR="00580CB3">
        <w:rPr>
          <w:rFonts w:ascii="Times New Roman" w:hAnsi="Times New Roman" w:cs="Times New Roman"/>
        </w:rPr>
        <w:t xml:space="preserve"> forward-looking</w:t>
      </w:r>
      <w:r w:rsidR="009C0C9F">
        <w:rPr>
          <w:rFonts w:ascii="Times New Roman" w:hAnsi="Times New Roman" w:cs="Times New Roman"/>
        </w:rPr>
        <w:t xml:space="preserve"> data </w:t>
      </w:r>
      <w:r w:rsidR="0034483C">
        <w:rPr>
          <w:rFonts w:ascii="Times New Roman" w:hAnsi="Times New Roman" w:cs="Times New Roman"/>
        </w:rPr>
        <w:t xml:space="preserve">synchronously </w:t>
      </w:r>
      <w:r w:rsidR="009C0C9F">
        <w:rPr>
          <w:rFonts w:ascii="Times New Roman" w:hAnsi="Times New Roman" w:cs="Times New Roman"/>
        </w:rPr>
        <w:t xml:space="preserve">at a rate of ~2 Hz continuously throughout each ROV dive, covering a bandwidth of 45-170 kHz with a gap from 85-95 kHz to avoid overlap between the two </w:t>
      </w:r>
      <w:r w:rsidR="00565890">
        <w:rPr>
          <w:rFonts w:ascii="Times New Roman" w:hAnsi="Times New Roman" w:cs="Times New Roman"/>
        </w:rPr>
        <w:t>systems</w:t>
      </w:r>
      <w:r w:rsidR="009C0C9F">
        <w:rPr>
          <w:rFonts w:ascii="Times New Roman" w:hAnsi="Times New Roman" w:cs="Times New Roman"/>
        </w:rPr>
        <w:t>.</w:t>
      </w:r>
      <w:r w:rsidR="00580CB3">
        <w:rPr>
          <w:rFonts w:ascii="Times New Roman" w:hAnsi="Times New Roman" w:cs="Times New Roman"/>
        </w:rPr>
        <w:t xml:space="preserve"> Each </w:t>
      </w:r>
      <w:r w:rsidR="003776FF">
        <w:rPr>
          <w:rFonts w:ascii="Times New Roman" w:hAnsi="Times New Roman" w:cs="Times New Roman"/>
        </w:rPr>
        <w:t xml:space="preserve">1.024 ms long </w:t>
      </w:r>
      <w:r w:rsidR="00580CB3">
        <w:rPr>
          <w:rFonts w:ascii="Times New Roman" w:hAnsi="Times New Roman" w:cs="Times New Roman"/>
        </w:rPr>
        <w:t>signal was transmitted as an upward</w:t>
      </w:r>
      <w:r w:rsidR="00A95AF2">
        <w:rPr>
          <w:rFonts w:ascii="Times New Roman" w:hAnsi="Times New Roman" w:cs="Times New Roman"/>
        </w:rPr>
        <w:t>, linear</w:t>
      </w:r>
      <w:r w:rsidR="00580CB3">
        <w:rPr>
          <w:rFonts w:ascii="Times New Roman" w:hAnsi="Times New Roman" w:cs="Times New Roman"/>
        </w:rPr>
        <w:t xml:space="preserve"> frequency sweep using a half-raised cosine taper at the beginning and end of the signal (Simrad’s ‘Fast’ taper). </w:t>
      </w:r>
    </w:p>
    <w:p w:rsidR="008E0D4D" w:rsidRDefault="008E0D4D" w:rsidP="003906C9">
      <w:pPr>
        <w:pStyle w:val="NoSpacing"/>
        <w:spacing w:line="480" w:lineRule="auto"/>
        <w:rPr>
          <w:rFonts w:ascii="Times New Roman" w:hAnsi="Times New Roman" w:cs="Times New Roman"/>
        </w:rPr>
      </w:pPr>
    </w:p>
    <w:p w:rsidR="00580CB3" w:rsidRDefault="00580CB3" w:rsidP="003906C9">
      <w:pPr>
        <w:pStyle w:val="NoSpacing"/>
        <w:spacing w:line="480" w:lineRule="auto"/>
        <w:rPr>
          <w:rFonts w:ascii="Times New Roman" w:hAnsi="Times New Roman" w:cs="Times New Roman"/>
        </w:rPr>
      </w:pPr>
      <w:r>
        <w:rPr>
          <w:rFonts w:ascii="Times New Roman" w:hAnsi="Times New Roman" w:cs="Times New Roman"/>
        </w:rPr>
        <w:t>Prior to the first deployment, the echosounder system was calibrated in the Monterey Bay Aquarium Research Institute’s 10 m x 13 m x 10 m deep seawater test tank in the same physical and electrical configuration as used on the ROV. We conducted two calibration measurements for each transducer using Simrad’s EK80 software routines</w:t>
      </w:r>
      <w:r w:rsidR="00CC0E20">
        <w:rPr>
          <w:rFonts w:ascii="Times New Roman" w:hAnsi="Times New Roman" w:cs="Times New Roman"/>
        </w:rPr>
        <w:t xml:space="preserve">. We employed both a </w:t>
      </w:r>
      <w:r w:rsidR="000A202D">
        <w:rPr>
          <w:rFonts w:ascii="Times New Roman" w:hAnsi="Times New Roman" w:cs="Times New Roman"/>
        </w:rPr>
        <w:t>19.1</w:t>
      </w:r>
      <w:r>
        <w:rPr>
          <w:rFonts w:ascii="Times New Roman" w:hAnsi="Times New Roman" w:cs="Times New Roman"/>
        </w:rPr>
        <w:t xml:space="preserve"> and 38.1 mm tungsten-carbide </w:t>
      </w:r>
      <w:r w:rsidR="00CC0E20">
        <w:rPr>
          <w:rFonts w:ascii="Times New Roman" w:hAnsi="Times New Roman" w:cs="Times New Roman"/>
        </w:rPr>
        <w:t>sphere</w:t>
      </w:r>
      <w:r>
        <w:rPr>
          <w:rFonts w:ascii="Times New Roman" w:hAnsi="Times New Roman" w:cs="Times New Roman"/>
        </w:rPr>
        <w:t xml:space="preserve"> with a 6% cobalt binder as reference targets </w:t>
      </w:r>
      <w:r>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&lt;EndNote&gt;&lt;Cite&gt;&lt;Author&gt;Foote&lt;/Author&gt;&lt;Year&gt;1984&lt;/Year&gt;&lt;RecNum&gt;1292&lt;/RecNum&gt;&lt;DisplayText&gt;(Foote and Maclennan, 1984)&lt;/DisplayText&gt;&lt;record&gt;&lt;rec-number&gt;1292&lt;/rec-number&gt;&lt;foreign-keys&gt;&lt;key app="EN" db-id="5axa590ru9dzpseet96p9teadvsat99pzsd0" timestamp="0"&gt;1292&lt;/key&gt;&lt;/foreign-keys&gt;&lt;ref-type name="Journal Article"&gt;17&lt;/ref-type&gt;&lt;contributors&gt;&lt;authors&gt;&lt;author&gt;Foote, K G&lt;/author&gt;&lt;author&gt;Maclennan, D N&lt;/author&gt;&lt;/authors&gt;&lt;/contributors&gt;&lt;titles&gt;&lt;title&gt;Comparison of copper and tungsten carbide calibration spheres&lt;/title&gt;&lt;secondary-title&gt;Journal of the Acoustical Society of America&lt;/secondary-title&gt;&lt;/titles&gt;&lt;periodical&gt;&lt;full-title&gt;Journal of the Acoustical Society of America&lt;/full-title&gt;&lt;abbr-1&gt;J Acoust Soc Am&lt;/abbr-1&gt;&lt;/periodical&gt;&lt;pages&gt;612-616&lt;/pages&gt;&lt;volume&gt;75&lt;/volume&gt;&lt;number&gt;2&lt;/number&gt;&lt;dates&gt;&lt;year&gt;1984&lt;/year&gt;&lt;/dates&gt;&lt;label&gt;acoustics calibration&lt;/label&gt;&lt;urls&gt;&lt;/urls&gt;&lt;/record&gt;&lt;/Cite&gt;&lt;/EndNote&gt;</w:instrText>
      </w:r>
      <w:r>
        <w:rPr>
          <w:rFonts w:ascii="Times New Roman" w:hAnsi="Times New Roman" w:cs="Times New Roman"/>
        </w:rPr>
        <w:fldChar w:fldCharType="separate"/>
      </w:r>
      <w:r w:rsidR="00297651">
        <w:rPr>
          <w:rFonts w:ascii="Times New Roman" w:hAnsi="Times New Roman" w:cs="Times New Roman"/>
          <w:noProof/>
        </w:rPr>
        <w:t>(Foote and Maclennan, 1984)</w:t>
      </w:r>
      <w:r>
        <w:rPr>
          <w:rFonts w:ascii="Times New Roman" w:hAnsi="Times New Roman" w:cs="Times New Roman"/>
        </w:rPr>
        <w:fldChar w:fldCharType="end"/>
      </w:r>
      <w:r>
        <w:rPr>
          <w:rFonts w:ascii="Times New Roman" w:hAnsi="Times New Roman" w:cs="Times New Roman"/>
        </w:rPr>
        <w:t>, using the split-beam capabilities of each transducer to localize the target within their beams. A conductivity, temperature, depth profile through the test tank was used to calculate the speed of sound based on temperature and salinity.</w:t>
      </w:r>
      <w:r w:rsidR="00CC0E20">
        <w:rPr>
          <w:rFonts w:ascii="Times New Roman" w:hAnsi="Times New Roman" w:cs="Times New Roman"/>
        </w:rPr>
        <w:t xml:space="preserve"> The calibration for both channels and both spheres agreed with the theoretical target strength curves for the spheres which confirmed the interpolations across nulls present in the target strength curve of each sphere</w:t>
      </w:r>
      <w:r w:rsidR="00C8569D">
        <w:rPr>
          <w:rFonts w:ascii="Times New Roman" w:hAnsi="Times New Roman" w:cs="Times New Roman"/>
        </w:rPr>
        <w:t xml:space="preserve"> were appropriate</w:t>
      </w:r>
      <w:r w:rsidR="00106064">
        <w:rPr>
          <w:rFonts w:ascii="Times New Roman" w:hAnsi="Times New Roman" w:cs="Times New Roman"/>
        </w:rPr>
        <w:t xml:space="preserve"> </w:t>
      </w:r>
      <w:r w:rsidR="00106064">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&lt;EndNote&gt;&lt;Cite&gt;&lt;Author&gt;Lavery&lt;/Author&gt;&lt;Year&gt;2017&lt;/Year&gt;&lt;RecNum&gt;2523&lt;/RecNum&gt;&lt;DisplayText&gt;(Lavery&lt;style face="italic"&gt; et al.&lt;/style&gt;, 2017)&lt;/DisplayText&gt;&lt;record&gt;&lt;rec-number&gt;2523&lt;/rec-number&gt;&lt;foreign-keys&gt;&lt;key app="EN" db-id="5axa590ru9dzpseet96p9teadvsat99pzsd0" timestamp="1561413827"&gt;2523&lt;/key&gt;&lt;/foreign-keys&gt;&lt;ref-type name="Journal Article"&gt;17&lt;/ref-type&gt;&lt;contributors&gt;&lt;authors&gt;&lt;author&gt;Lavery, Andone C&lt;/author&gt;&lt;author&gt;Bassett, Christopher&lt;/author&gt;&lt;author&gt;Lawson, Gareth L&lt;/author&gt;&lt;author&gt;Jech, J Michael&lt;/author&gt;&lt;author&gt;Handling editor: David Demer&lt;/author&gt;&lt;/authors&gt;&lt;/contributors&gt;&lt;titles&gt;&lt;title&gt;Exploiting signal processing approaches for broadband echosounders&lt;/title&gt;&lt;secondary-title&gt;ICES Journal of Marine Science&lt;/secondary-title&gt;&lt;/titles&gt;&lt;periodical&gt;&lt;full-title&gt;ICES Journal of Marine Science&lt;/full-title&gt;&lt;abbr-1&gt;ICES J Mar Sci&lt;/abbr-1&gt;&lt;/periodical&gt;&lt;pages&gt;2262-2275&lt;/pages&gt;&lt;volume&gt;74&lt;/volume&gt;&lt;number&gt;8&lt;/number&gt;&lt;dates&gt;&lt;year&gt;2017&lt;/year&gt;&lt;/dates&gt;&lt;isbn&gt;1054-3139&lt;/isbn&gt;&lt;urls&gt;&lt;/urls&gt;&lt;/record&gt;&lt;/Cite&gt;&lt;/EndNote&gt;</w:instrText>
      </w:r>
      <w:r w:rsidR="00106064">
        <w:rPr>
          <w:rFonts w:ascii="Times New Roman" w:hAnsi="Times New Roman" w:cs="Times New Roman"/>
        </w:rPr>
        <w:fldChar w:fldCharType="separate"/>
      </w:r>
      <w:r w:rsidR="00297651">
        <w:rPr>
          <w:rFonts w:ascii="Times New Roman" w:hAnsi="Times New Roman" w:cs="Times New Roman"/>
          <w:noProof/>
        </w:rPr>
        <w:t>(Lavery</w:t>
      </w:r>
      <w:r w:rsidR="00297651" w:rsidRPr="00297651">
        <w:rPr>
          <w:rFonts w:ascii="Times New Roman" w:hAnsi="Times New Roman" w:cs="Times New Roman"/>
          <w:i/>
          <w:noProof/>
        </w:rPr>
        <w:t xml:space="preserve"> et al.</w:t>
      </w:r>
      <w:r w:rsidR="00297651">
        <w:rPr>
          <w:rFonts w:ascii="Times New Roman" w:hAnsi="Times New Roman" w:cs="Times New Roman"/>
          <w:noProof/>
        </w:rPr>
        <w:t>, 2017)</w:t>
      </w:r>
      <w:r w:rsidR="00106064">
        <w:rPr>
          <w:rFonts w:ascii="Times New Roman" w:hAnsi="Times New Roman" w:cs="Times New Roman"/>
        </w:rPr>
        <w:fldChar w:fldCharType="end"/>
      </w:r>
      <w:r w:rsidR="00CC0E20">
        <w:rPr>
          <w:rFonts w:ascii="Times New Roman" w:hAnsi="Times New Roman" w:cs="Times New Roman"/>
        </w:rPr>
        <w:t xml:space="preserve">. </w:t>
      </w:r>
      <w:r w:rsidR="00572711">
        <w:rPr>
          <w:rFonts w:ascii="Times New Roman" w:hAnsi="Times New Roman" w:cs="Times New Roman"/>
        </w:rPr>
        <w:t>The data generated</w:t>
      </w:r>
      <w:r w:rsidR="00CC0E20">
        <w:rPr>
          <w:rFonts w:ascii="Times New Roman" w:hAnsi="Times New Roman" w:cs="Times New Roman"/>
        </w:rPr>
        <w:t xml:space="preserve"> with the 38.1 mm sphere </w:t>
      </w:r>
      <w:r w:rsidR="00572711">
        <w:rPr>
          <w:rFonts w:ascii="Times New Roman" w:hAnsi="Times New Roman" w:cs="Times New Roman"/>
        </w:rPr>
        <w:t>were reprocessed using window sizes ranging from 0.1 to 1.5 m in 0.1 m steps to generate calibration curves used in data analysis. All</w:t>
      </w:r>
      <w:r w:rsidR="00F119E7">
        <w:rPr>
          <w:rFonts w:ascii="Times New Roman" w:hAnsi="Times New Roman" w:cs="Times New Roman"/>
        </w:rPr>
        <w:t xml:space="preserve"> calibration curves were smooth and were consistent with those generated for the same model transducers in prior studies. </w:t>
      </w:r>
    </w:p>
    <w:p w:rsidR="00580CB3" w:rsidRDefault="00580CB3" w:rsidP="003906C9">
      <w:pPr>
        <w:pStyle w:val="NoSpacing"/>
        <w:spacing w:line="480" w:lineRule="auto"/>
        <w:rPr>
          <w:rFonts w:ascii="Times New Roman" w:hAnsi="Times New Roman" w:cs="Times New Roman"/>
        </w:rPr>
      </w:pPr>
    </w:p>
    <w:p w:rsidR="001C6CA5" w:rsidRPr="00E427F0" w:rsidRDefault="00E427F0" w:rsidP="003906C9">
      <w:pPr>
        <w:pStyle w:val="NoSpacing"/>
        <w:spacing w:line="480" w:lineRule="auto"/>
        <w:rPr>
          <w:rFonts w:ascii="Times New Roman" w:hAnsi="Times New Roman" w:cs="Times New Roman"/>
          <w:b/>
        </w:rPr>
      </w:pPr>
      <w:r w:rsidRPr="00E427F0">
        <w:rPr>
          <w:rFonts w:ascii="Times New Roman" w:hAnsi="Times New Roman" w:cs="Times New Roman"/>
          <w:b/>
        </w:rPr>
        <w:t xml:space="preserve">B. </w:t>
      </w:r>
      <w:r w:rsidR="001C6CA5" w:rsidRPr="00E427F0">
        <w:rPr>
          <w:rFonts w:ascii="Times New Roman" w:hAnsi="Times New Roman" w:cs="Times New Roman"/>
          <w:b/>
        </w:rPr>
        <w:t xml:space="preserve">Acoustic data </w:t>
      </w:r>
      <w:r w:rsidR="00E04AAB">
        <w:rPr>
          <w:rFonts w:ascii="Times New Roman" w:hAnsi="Times New Roman" w:cs="Times New Roman"/>
          <w:b/>
        </w:rPr>
        <w:t>processing</w:t>
      </w:r>
    </w:p>
    <w:p w:rsidR="00A77A36" w:rsidRDefault="00F914D7" w:rsidP="003906C9">
      <w:pPr>
        <w:pStyle w:val="NoSpacing"/>
        <w:spacing w:line="480" w:lineRule="auto"/>
        <w:rPr>
          <w:rFonts w:ascii="Times New Roman" w:hAnsi="Times New Roman" w:cs="Times New Roman"/>
        </w:rPr>
      </w:pPr>
      <w:r>
        <w:rPr>
          <w:rFonts w:ascii="Times New Roman" w:hAnsi="Times New Roman" w:cs="Times New Roman"/>
        </w:rPr>
        <w:t>Initial p</w:t>
      </w:r>
      <w:r w:rsidR="00E04AAB">
        <w:rPr>
          <w:rFonts w:ascii="Times New Roman" w:hAnsi="Times New Roman" w:cs="Times New Roman"/>
        </w:rPr>
        <w:t>rocessing of a</w:t>
      </w:r>
      <w:r w:rsidR="001C6CA5">
        <w:rPr>
          <w:rFonts w:ascii="Times New Roman" w:hAnsi="Times New Roman" w:cs="Times New Roman"/>
        </w:rPr>
        <w:t xml:space="preserve">coustic data was conducted in Echoview version 9. </w:t>
      </w:r>
      <w:r w:rsidR="0060192B">
        <w:rPr>
          <w:rFonts w:ascii="Times New Roman" w:hAnsi="Times New Roman" w:cs="Times New Roman"/>
        </w:rPr>
        <w:t xml:space="preserve">For each </w:t>
      </w:r>
      <w:r w:rsidR="00E80DC1">
        <w:rPr>
          <w:rFonts w:ascii="Times New Roman" w:hAnsi="Times New Roman" w:cs="Times New Roman"/>
        </w:rPr>
        <w:t xml:space="preserve">target </w:t>
      </w:r>
      <w:r w:rsidR="0060192B">
        <w:rPr>
          <w:rFonts w:ascii="Times New Roman" w:hAnsi="Times New Roman" w:cs="Times New Roman"/>
        </w:rPr>
        <w:t xml:space="preserve">species, we isolated </w:t>
      </w:r>
      <w:r w:rsidR="007E2F76">
        <w:rPr>
          <w:rFonts w:ascii="Times New Roman" w:hAnsi="Times New Roman" w:cs="Times New Roman"/>
        </w:rPr>
        <w:t>samples</w:t>
      </w:r>
      <w:r w:rsidR="0060192B">
        <w:rPr>
          <w:rFonts w:ascii="Times New Roman" w:hAnsi="Times New Roman" w:cs="Times New Roman"/>
        </w:rPr>
        <w:t xml:space="preserve"> </w:t>
      </w:r>
      <w:r w:rsidR="007E2F76">
        <w:rPr>
          <w:rFonts w:ascii="Times New Roman" w:hAnsi="Times New Roman" w:cs="Times New Roman"/>
        </w:rPr>
        <w:t xml:space="preserve">from four separate deployments </w:t>
      </w:r>
      <w:r w:rsidR="0060192B">
        <w:rPr>
          <w:rFonts w:ascii="Times New Roman" w:hAnsi="Times New Roman" w:cs="Times New Roman"/>
        </w:rPr>
        <w:t xml:space="preserve">that contained moderate to dense parts of </w:t>
      </w:r>
      <w:r w:rsidR="00ED5DE4">
        <w:rPr>
          <w:rFonts w:ascii="Times New Roman" w:hAnsi="Times New Roman" w:cs="Times New Roman"/>
        </w:rPr>
        <w:t>monospecific</w:t>
      </w:r>
      <w:r w:rsidR="0060192B">
        <w:rPr>
          <w:rFonts w:ascii="Times New Roman" w:hAnsi="Times New Roman" w:cs="Times New Roman"/>
        </w:rPr>
        <w:t xml:space="preserve"> aggregation</w:t>
      </w:r>
      <w:r w:rsidR="00AD666E">
        <w:rPr>
          <w:rFonts w:ascii="Times New Roman" w:hAnsi="Times New Roman" w:cs="Times New Roman"/>
        </w:rPr>
        <w:t>s</w:t>
      </w:r>
      <w:r w:rsidR="0060192B">
        <w:rPr>
          <w:rFonts w:ascii="Times New Roman" w:hAnsi="Times New Roman" w:cs="Times New Roman"/>
        </w:rPr>
        <w:t xml:space="preserve"> </w:t>
      </w:r>
      <w:r w:rsidR="00E04AAB">
        <w:rPr>
          <w:rFonts w:ascii="Times New Roman" w:hAnsi="Times New Roman" w:cs="Times New Roman"/>
        </w:rPr>
        <w:t>that</w:t>
      </w:r>
      <w:r w:rsidR="0060192B">
        <w:rPr>
          <w:rFonts w:ascii="Times New Roman" w:hAnsi="Times New Roman" w:cs="Times New Roman"/>
        </w:rPr>
        <w:t xml:space="preserve"> were approximately 10 m </w:t>
      </w:r>
      <w:r w:rsidR="00E80DC1">
        <w:rPr>
          <w:rFonts w:ascii="Times New Roman" w:hAnsi="Times New Roman" w:cs="Times New Roman"/>
        </w:rPr>
        <w:t>along the beam</w:t>
      </w:r>
      <w:r w:rsidR="0060192B">
        <w:rPr>
          <w:rFonts w:ascii="Times New Roman" w:hAnsi="Times New Roman" w:cs="Times New Roman"/>
        </w:rPr>
        <w:t xml:space="preserve"> by 100 pings </w:t>
      </w:r>
      <w:r w:rsidR="00E80DC1">
        <w:rPr>
          <w:rFonts w:ascii="Times New Roman" w:hAnsi="Times New Roman" w:cs="Times New Roman"/>
        </w:rPr>
        <w:t>in time</w:t>
      </w:r>
      <w:r w:rsidR="0060192B">
        <w:rPr>
          <w:rFonts w:ascii="Times New Roman" w:hAnsi="Times New Roman" w:cs="Times New Roman"/>
        </w:rPr>
        <w:t xml:space="preserve">. </w:t>
      </w:r>
      <w:r w:rsidR="003D687A">
        <w:rPr>
          <w:rFonts w:ascii="Times New Roman" w:hAnsi="Times New Roman" w:cs="Times New Roman"/>
        </w:rPr>
        <w:t xml:space="preserve">These </w:t>
      </w:r>
      <w:r w:rsidR="00A87CA0">
        <w:rPr>
          <w:rFonts w:ascii="Times New Roman" w:hAnsi="Times New Roman" w:cs="Times New Roman"/>
        </w:rPr>
        <w:t xml:space="preserve">twelve </w:t>
      </w:r>
      <w:r w:rsidR="003D687A">
        <w:rPr>
          <w:rFonts w:ascii="Times New Roman" w:hAnsi="Times New Roman" w:cs="Times New Roman"/>
        </w:rPr>
        <w:t>regions</w:t>
      </w:r>
      <w:r w:rsidR="00ED6AEB">
        <w:rPr>
          <w:rFonts w:ascii="Times New Roman" w:hAnsi="Times New Roman" w:cs="Times New Roman"/>
        </w:rPr>
        <w:t xml:space="preserve"> </w:t>
      </w:r>
      <w:r w:rsidR="00ED6AEB">
        <w:rPr>
          <w:rFonts w:ascii="Times New Roman" w:hAnsi="Times New Roman" w:cs="Times New Roman"/>
        </w:rPr>
        <w:lastRenderedPageBreak/>
        <w:t xml:space="preserve">were between </w:t>
      </w:r>
      <w:r w:rsidR="00E40F3E">
        <w:rPr>
          <w:rFonts w:ascii="Times New Roman" w:hAnsi="Times New Roman" w:cs="Times New Roman"/>
        </w:rPr>
        <w:t xml:space="preserve">3 </w:t>
      </w:r>
      <w:r w:rsidR="00ED6AEB">
        <w:rPr>
          <w:rFonts w:ascii="Times New Roman" w:hAnsi="Times New Roman" w:cs="Times New Roman"/>
        </w:rPr>
        <w:t xml:space="preserve">and 15 meters from the transducers, overlapping </w:t>
      </w:r>
      <w:r w:rsidR="00E40F3E">
        <w:rPr>
          <w:rFonts w:ascii="Times New Roman" w:hAnsi="Times New Roman" w:cs="Times New Roman"/>
        </w:rPr>
        <w:t xml:space="preserve">reasonably </w:t>
      </w:r>
      <w:r w:rsidR="00ED6AEB">
        <w:rPr>
          <w:rFonts w:ascii="Times New Roman" w:hAnsi="Times New Roman" w:cs="Times New Roman"/>
        </w:rPr>
        <w:t>with the video data that typically allowed 5-10 m of visibility in front of the camera</w:t>
      </w:r>
      <w:r w:rsidR="00E04AAB">
        <w:rPr>
          <w:rFonts w:ascii="Times New Roman" w:hAnsi="Times New Roman" w:cs="Times New Roman"/>
        </w:rPr>
        <w:t xml:space="preserve"> </w:t>
      </w:r>
      <w:r w:rsidR="0047793A">
        <w:rPr>
          <w:rFonts w:ascii="Times New Roman" w:hAnsi="Times New Roman" w:cs="Times New Roman"/>
        </w:rPr>
        <w:t xml:space="preserve">(Fig. 2) </w:t>
      </w:r>
      <w:r w:rsidR="000D09F2">
        <w:rPr>
          <w:rFonts w:ascii="Times New Roman" w:hAnsi="Times New Roman" w:cs="Times New Roman"/>
        </w:rPr>
        <w:t xml:space="preserve">while remaining </w:t>
      </w:r>
      <w:r w:rsidR="0047793A">
        <w:rPr>
          <w:rFonts w:ascii="Times New Roman" w:hAnsi="Times New Roman" w:cs="Times New Roman"/>
        </w:rPr>
        <w:t>beyond</w:t>
      </w:r>
      <w:r w:rsidR="000D09F2">
        <w:rPr>
          <w:rFonts w:ascii="Times New Roman" w:hAnsi="Times New Roman" w:cs="Times New Roman"/>
        </w:rPr>
        <w:t xml:space="preserve"> the ringdown range of the transducer and </w:t>
      </w:r>
      <w:r w:rsidR="0047793A">
        <w:rPr>
          <w:rFonts w:ascii="Times New Roman" w:hAnsi="Times New Roman" w:cs="Times New Roman"/>
        </w:rPr>
        <w:t>t</w:t>
      </w:r>
      <w:r w:rsidR="000D09F2">
        <w:rPr>
          <w:rFonts w:ascii="Times New Roman" w:hAnsi="Times New Roman" w:cs="Times New Roman"/>
        </w:rPr>
        <w:t>he nearfield</w:t>
      </w:r>
      <w:r w:rsidR="0047793A">
        <w:rPr>
          <w:rFonts w:ascii="Times New Roman" w:hAnsi="Times New Roman" w:cs="Times New Roman"/>
        </w:rPr>
        <w:t xml:space="preserve"> of each transducer (nearfield zone: 70 kHz ~2.9 m</w:t>
      </w:r>
      <w:r w:rsidR="003412C3">
        <w:rPr>
          <w:rFonts w:ascii="Times New Roman" w:hAnsi="Times New Roman" w:cs="Times New Roman"/>
        </w:rPr>
        <w:t>,</w:t>
      </w:r>
      <w:r w:rsidR="0047793A">
        <w:rPr>
          <w:rFonts w:ascii="Times New Roman" w:hAnsi="Times New Roman" w:cs="Times New Roman"/>
        </w:rPr>
        <w:t>120 kHz~1.7 m)</w:t>
      </w:r>
      <w:r w:rsidR="00ED6AEB">
        <w:rPr>
          <w:rFonts w:ascii="Times New Roman" w:hAnsi="Times New Roman" w:cs="Times New Roman"/>
        </w:rPr>
        <w:t xml:space="preserve">. </w:t>
      </w:r>
      <w:r w:rsidR="00BB490B">
        <w:rPr>
          <w:rFonts w:ascii="Times New Roman" w:hAnsi="Times New Roman" w:cs="Times New Roman"/>
        </w:rPr>
        <w:t>Data from separate species were sometimes collected on the same ROV deployment but r</w:t>
      </w:r>
      <w:r w:rsidR="00AD666E">
        <w:rPr>
          <w:rFonts w:ascii="Times New Roman" w:hAnsi="Times New Roman" w:cs="Times New Roman"/>
        </w:rPr>
        <w:t xml:space="preserve">egions for each species were </w:t>
      </w:r>
      <w:r w:rsidR="00BB490B">
        <w:rPr>
          <w:rFonts w:ascii="Times New Roman" w:hAnsi="Times New Roman" w:cs="Times New Roman"/>
        </w:rPr>
        <w:t>selected</w:t>
      </w:r>
      <w:r w:rsidR="00AD666E">
        <w:rPr>
          <w:rFonts w:ascii="Times New Roman" w:hAnsi="Times New Roman" w:cs="Times New Roman"/>
        </w:rPr>
        <w:t xml:space="preserve"> from separate ROV deployments</w:t>
      </w:r>
      <w:r w:rsidR="00BB490B">
        <w:rPr>
          <w:rFonts w:ascii="Times New Roman" w:hAnsi="Times New Roman" w:cs="Times New Roman"/>
        </w:rPr>
        <w:t xml:space="preserve">. Each region covered </w:t>
      </w:r>
      <w:r w:rsidR="00D97854">
        <w:rPr>
          <w:rFonts w:ascii="Times New Roman" w:hAnsi="Times New Roman" w:cs="Times New Roman"/>
        </w:rPr>
        <w:t xml:space="preserve">a range of depth </w:t>
      </w:r>
      <w:r w:rsidR="00A772F8">
        <w:rPr>
          <w:rFonts w:ascii="Times New Roman" w:hAnsi="Times New Roman" w:cs="Times New Roman"/>
        </w:rPr>
        <w:t xml:space="preserve">up to 75 m </w:t>
      </w:r>
      <w:r w:rsidR="00D97854">
        <w:rPr>
          <w:rFonts w:ascii="Times New Roman" w:hAnsi="Times New Roman" w:cs="Times New Roman"/>
        </w:rPr>
        <w:t>as aggregations were surveyed and tracked. The data selected</w:t>
      </w:r>
      <w:r w:rsidR="00AD666E">
        <w:rPr>
          <w:rFonts w:ascii="Times New Roman" w:hAnsi="Times New Roman" w:cs="Times New Roman"/>
        </w:rPr>
        <w:t xml:space="preserve"> were separated in depth as much as possible</w:t>
      </w:r>
      <w:r w:rsidR="0034686C">
        <w:rPr>
          <w:rFonts w:ascii="Times New Roman" w:hAnsi="Times New Roman" w:cs="Times New Roman"/>
        </w:rPr>
        <w:t xml:space="preserve"> </w:t>
      </w:r>
      <w:r w:rsidR="00E40F3E">
        <w:rPr>
          <w:rFonts w:ascii="Times New Roman" w:hAnsi="Times New Roman" w:cs="Times New Roman"/>
        </w:rPr>
        <w:t>(</w:t>
      </w:r>
      <w:r w:rsidR="000D56B4">
        <w:rPr>
          <w:rFonts w:ascii="Times New Roman" w:hAnsi="Times New Roman" w:cs="Times New Roman"/>
        </w:rPr>
        <w:t>krill: ~</w:t>
      </w:r>
      <w:r w:rsidR="00A772F8">
        <w:rPr>
          <w:rFonts w:ascii="Times New Roman" w:hAnsi="Times New Roman" w:cs="Times New Roman"/>
        </w:rPr>
        <w:t>75</w:t>
      </w:r>
      <w:r w:rsidR="00E40F3E">
        <w:rPr>
          <w:rFonts w:ascii="Times New Roman" w:hAnsi="Times New Roman" w:cs="Times New Roman"/>
        </w:rPr>
        <w:t xml:space="preserve">, </w:t>
      </w:r>
      <w:r w:rsidR="00A772F8">
        <w:rPr>
          <w:rFonts w:ascii="Times New Roman" w:hAnsi="Times New Roman" w:cs="Times New Roman"/>
        </w:rPr>
        <w:t>175</w:t>
      </w:r>
      <w:r w:rsidR="00A87CA0">
        <w:rPr>
          <w:rFonts w:ascii="Times New Roman" w:hAnsi="Times New Roman" w:cs="Times New Roman"/>
        </w:rPr>
        <w:t xml:space="preserve">, </w:t>
      </w:r>
      <w:r w:rsidR="00A772F8">
        <w:rPr>
          <w:rFonts w:ascii="Times New Roman" w:hAnsi="Times New Roman" w:cs="Times New Roman"/>
        </w:rPr>
        <w:t>2</w:t>
      </w:r>
      <w:r w:rsidR="00D97854">
        <w:rPr>
          <w:rFonts w:ascii="Times New Roman" w:hAnsi="Times New Roman" w:cs="Times New Roman"/>
        </w:rPr>
        <w:t>50</w:t>
      </w:r>
      <w:r w:rsidR="00E40F3E">
        <w:rPr>
          <w:rFonts w:ascii="Times New Roman" w:hAnsi="Times New Roman" w:cs="Times New Roman"/>
        </w:rPr>
        <w:t>,</w:t>
      </w:r>
      <w:r w:rsidR="00A772F8">
        <w:rPr>
          <w:rFonts w:ascii="Times New Roman" w:hAnsi="Times New Roman" w:cs="Times New Roman"/>
        </w:rPr>
        <w:t xml:space="preserve"> 350</w:t>
      </w:r>
      <w:r w:rsidR="00E40F3E">
        <w:rPr>
          <w:rFonts w:ascii="Times New Roman" w:hAnsi="Times New Roman" w:cs="Times New Roman"/>
        </w:rPr>
        <w:t>m; anchovy: ~</w:t>
      </w:r>
      <w:r w:rsidR="00A772F8">
        <w:rPr>
          <w:rFonts w:ascii="Times New Roman" w:hAnsi="Times New Roman" w:cs="Times New Roman"/>
        </w:rPr>
        <w:t>50</w:t>
      </w:r>
      <w:r w:rsidR="00D97854">
        <w:rPr>
          <w:rFonts w:ascii="Times New Roman" w:hAnsi="Times New Roman" w:cs="Times New Roman"/>
        </w:rPr>
        <w:t>-</w:t>
      </w:r>
      <w:r w:rsidR="00E40F3E">
        <w:rPr>
          <w:rFonts w:ascii="Times New Roman" w:hAnsi="Times New Roman" w:cs="Times New Roman"/>
        </w:rPr>
        <w:t>, 2</w:t>
      </w:r>
      <w:r w:rsidR="00A772F8">
        <w:rPr>
          <w:rFonts w:ascii="Times New Roman" w:hAnsi="Times New Roman" w:cs="Times New Roman"/>
        </w:rPr>
        <w:t>50</w:t>
      </w:r>
      <w:r w:rsidR="00E40F3E">
        <w:rPr>
          <w:rFonts w:ascii="Times New Roman" w:hAnsi="Times New Roman" w:cs="Times New Roman"/>
        </w:rPr>
        <w:t xml:space="preserve">, </w:t>
      </w:r>
      <w:r w:rsidR="00A87CA0">
        <w:rPr>
          <w:rFonts w:ascii="Times New Roman" w:hAnsi="Times New Roman" w:cs="Times New Roman"/>
        </w:rPr>
        <w:t>2</w:t>
      </w:r>
      <w:r w:rsidR="00A772F8">
        <w:rPr>
          <w:rFonts w:ascii="Times New Roman" w:hAnsi="Times New Roman" w:cs="Times New Roman"/>
        </w:rPr>
        <w:t>75</w:t>
      </w:r>
      <w:r w:rsidR="00A87CA0">
        <w:rPr>
          <w:rFonts w:ascii="Times New Roman" w:hAnsi="Times New Roman" w:cs="Times New Roman"/>
        </w:rPr>
        <w:t xml:space="preserve">, </w:t>
      </w:r>
      <w:r w:rsidR="00A772F8">
        <w:rPr>
          <w:rFonts w:ascii="Times New Roman" w:hAnsi="Times New Roman" w:cs="Times New Roman"/>
        </w:rPr>
        <w:t>450</w:t>
      </w:r>
      <w:r w:rsidR="00E40F3E">
        <w:rPr>
          <w:rFonts w:ascii="Times New Roman" w:hAnsi="Times New Roman" w:cs="Times New Roman"/>
        </w:rPr>
        <w:t xml:space="preserve"> m; hake: ~</w:t>
      </w:r>
      <w:r w:rsidR="00A772F8">
        <w:rPr>
          <w:rFonts w:ascii="Times New Roman" w:hAnsi="Times New Roman" w:cs="Times New Roman"/>
        </w:rPr>
        <w:t>150</w:t>
      </w:r>
      <w:r w:rsidR="00E40F3E">
        <w:rPr>
          <w:rFonts w:ascii="Times New Roman" w:hAnsi="Times New Roman" w:cs="Times New Roman"/>
        </w:rPr>
        <w:t xml:space="preserve">, </w:t>
      </w:r>
      <w:r w:rsidR="00A772F8">
        <w:rPr>
          <w:rFonts w:ascii="Times New Roman" w:hAnsi="Times New Roman" w:cs="Times New Roman"/>
        </w:rPr>
        <w:t>325</w:t>
      </w:r>
      <w:r w:rsidR="00A87CA0">
        <w:rPr>
          <w:rFonts w:ascii="Times New Roman" w:hAnsi="Times New Roman" w:cs="Times New Roman"/>
        </w:rPr>
        <w:t xml:space="preserve">, </w:t>
      </w:r>
      <w:r w:rsidR="00A772F8">
        <w:rPr>
          <w:rFonts w:ascii="Times New Roman" w:hAnsi="Times New Roman" w:cs="Times New Roman"/>
        </w:rPr>
        <w:t>350</w:t>
      </w:r>
      <w:r w:rsidR="00E40F3E">
        <w:rPr>
          <w:rFonts w:ascii="Times New Roman" w:hAnsi="Times New Roman" w:cs="Times New Roman"/>
        </w:rPr>
        <w:t xml:space="preserve">, </w:t>
      </w:r>
      <w:r w:rsidR="00A772F8">
        <w:rPr>
          <w:rFonts w:ascii="Times New Roman" w:hAnsi="Times New Roman" w:cs="Times New Roman"/>
        </w:rPr>
        <w:t xml:space="preserve">600 </w:t>
      </w:r>
      <w:r w:rsidR="00E40F3E">
        <w:rPr>
          <w:rFonts w:ascii="Times New Roman" w:hAnsi="Times New Roman" w:cs="Times New Roman"/>
        </w:rPr>
        <w:t xml:space="preserve">m). </w:t>
      </w:r>
      <w:r w:rsidR="0034686C">
        <w:rPr>
          <w:rFonts w:ascii="Times New Roman" w:hAnsi="Times New Roman" w:cs="Times New Roman"/>
        </w:rPr>
        <w:t>Three regions for each species were used to develop and explore classifiers while a fourth, the second deepest for each species, was held back for later testing.</w:t>
      </w:r>
      <w:r w:rsidR="00F119E7">
        <w:rPr>
          <w:rFonts w:ascii="Times New Roman" w:hAnsi="Times New Roman" w:cs="Times New Roman"/>
        </w:rPr>
        <w:t xml:space="preserve"> Since calibration at ambient pressure was not feasible, sample data were matched across depth as much as possible to limit pressure as a species covariate.</w:t>
      </w:r>
    </w:p>
    <w:p w:rsidR="00A77A36" w:rsidRDefault="00A77A36" w:rsidP="003906C9">
      <w:pPr>
        <w:pStyle w:val="NoSpacing"/>
        <w:spacing w:line="480" w:lineRule="auto"/>
        <w:rPr>
          <w:rFonts w:ascii="Times New Roman" w:hAnsi="Times New Roman" w:cs="Times New Roman"/>
        </w:rPr>
      </w:pPr>
    </w:p>
    <w:p w:rsidR="005A228C" w:rsidRDefault="00896EAD" w:rsidP="005A228C">
      <w:pPr>
        <w:pStyle w:val="NoSpacing"/>
        <w:spacing w:line="480" w:lineRule="auto"/>
        <w:rPr>
          <w:rFonts w:ascii="Times New Roman" w:hAnsi="Times New Roman" w:cs="Times New Roman"/>
        </w:rPr>
      </w:pPr>
      <w:r>
        <w:rPr>
          <w:rFonts w:ascii="Times New Roman" w:hAnsi="Times New Roman" w:cs="Times New Roman"/>
        </w:rPr>
        <w:t xml:space="preserve">In each of these </w:t>
      </w:r>
      <w:r w:rsidR="00A87CA0">
        <w:rPr>
          <w:rFonts w:ascii="Times New Roman" w:hAnsi="Times New Roman" w:cs="Times New Roman"/>
        </w:rPr>
        <w:t xml:space="preserve">twelve </w:t>
      </w:r>
      <w:r>
        <w:rPr>
          <w:rFonts w:ascii="Times New Roman" w:hAnsi="Times New Roman" w:cs="Times New Roman"/>
        </w:rPr>
        <w:t xml:space="preserve">regions, </w:t>
      </w:r>
      <w:r w:rsidR="00692CE4">
        <w:rPr>
          <w:rFonts w:ascii="Times New Roman" w:hAnsi="Times New Roman" w:cs="Times New Roman"/>
        </w:rPr>
        <w:t xml:space="preserve">single targets were </w:t>
      </w:r>
      <w:r>
        <w:rPr>
          <w:rFonts w:ascii="Times New Roman" w:hAnsi="Times New Roman" w:cs="Times New Roman"/>
        </w:rPr>
        <w:t xml:space="preserve">isolated </w:t>
      </w:r>
      <w:r w:rsidR="000D09F2">
        <w:rPr>
          <w:rFonts w:ascii="Times New Roman" w:hAnsi="Times New Roman" w:cs="Times New Roman"/>
        </w:rPr>
        <w:t xml:space="preserve"> in the </w:t>
      </w:r>
      <w:r w:rsidR="005A228C">
        <w:rPr>
          <w:rFonts w:ascii="Times New Roman" w:hAnsi="Times New Roman" w:cs="Times New Roman"/>
        </w:rPr>
        <w:t xml:space="preserve">~3 mm resolution </w:t>
      </w:r>
      <w:r w:rsidR="000D09F2">
        <w:rPr>
          <w:rFonts w:ascii="Times New Roman" w:hAnsi="Times New Roman" w:cs="Times New Roman"/>
        </w:rPr>
        <w:t>pulse-compressed echograms</w:t>
      </w:r>
      <w:r>
        <w:rPr>
          <w:rFonts w:ascii="Times New Roman" w:hAnsi="Times New Roman" w:cs="Times New Roman"/>
        </w:rPr>
        <w:t xml:space="preserve">. This resulted in between about </w:t>
      </w:r>
      <w:r w:rsidR="00A87CA0">
        <w:rPr>
          <w:rFonts w:ascii="Times New Roman" w:hAnsi="Times New Roman" w:cs="Times New Roman"/>
        </w:rPr>
        <w:t>8</w:t>
      </w:r>
      <w:r>
        <w:rPr>
          <w:rFonts w:ascii="Times New Roman" w:hAnsi="Times New Roman" w:cs="Times New Roman"/>
        </w:rPr>
        <w:t xml:space="preserve">,000 and </w:t>
      </w:r>
      <w:r w:rsidR="00A87CA0">
        <w:rPr>
          <w:rFonts w:ascii="Times New Roman" w:hAnsi="Times New Roman" w:cs="Times New Roman"/>
        </w:rPr>
        <w:t>15</w:t>
      </w:r>
      <w:r>
        <w:rPr>
          <w:rFonts w:ascii="Times New Roman" w:hAnsi="Times New Roman" w:cs="Times New Roman"/>
        </w:rPr>
        <w:t xml:space="preserve">,000 targets per species. </w:t>
      </w:r>
      <w:r w:rsidR="00395491" w:rsidRPr="00104CEC">
        <w:rPr>
          <w:rFonts w:ascii="Times New Roman" w:hAnsi="Times New Roman" w:cs="Times New Roman"/>
        </w:rPr>
        <w:t xml:space="preserve">For comparison with volume scattering data, 250 targets from </w:t>
      </w:r>
      <w:r w:rsidR="00395491">
        <w:rPr>
          <w:rFonts w:ascii="Times New Roman" w:hAnsi="Times New Roman" w:cs="Times New Roman"/>
        </w:rPr>
        <w:t xml:space="preserve">each of three </w:t>
      </w:r>
      <w:r w:rsidR="00395491" w:rsidRPr="00104CEC">
        <w:rPr>
          <w:rFonts w:ascii="Times New Roman" w:hAnsi="Times New Roman" w:cs="Times New Roman"/>
        </w:rPr>
        <w:t>region</w:t>
      </w:r>
      <w:r w:rsidR="00395491">
        <w:rPr>
          <w:rFonts w:ascii="Times New Roman" w:hAnsi="Times New Roman" w:cs="Times New Roman"/>
        </w:rPr>
        <w:t xml:space="preserve">s for each species for a total of 750 points per species were randomly selected for analysis, including comparison with volume scattering data. The remaining targets from these regions and all of the targets from the fourth region for each species were used to test the robustness of the classification statistics. </w:t>
      </w:r>
      <w:r w:rsidR="005A228C">
        <w:rPr>
          <w:rFonts w:ascii="Times New Roman" w:hAnsi="Times New Roman" w:cs="Times New Roman"/>
        </w:rPr>
        <w:t>In the same regions, the frequency response of volume scattering from 250</w:t>
      </w:r>
      <w:r w:rsidR="00060339">
        <w:rPr>
          <w:rFonts w:ascii="Times New Roman" w:hAnsi="Times New Roman" w:cs="Times New Roman"/>
        </w:rPr>
        <w:t xml:space="preserve"> regions</w:t>
      </w:r>
      <w:r w:rsidR="005A228C">
        <w:rPr>
          <w:rFonts w:ascii="Times New Roman" w:hAnsi="Times New Roman" w:cs="Times New Roman"/>
        </w:rPr>
        <w:t xml:space="preserve"> one ping </w:t>
      </w:r>
      <w:r w:rsidR="00060339">
        <w:rPr>
          <w:rFonts w:ascii="Times New Roman" w:hAnsi="Times New Roman" w:cs="Times New Roman"/>
        </w:rPr>
        <w:t xml:space="preserve">wide </w:t>
      </w:r>
      <w:r w:rsidR="005A228C">
        <w:rPr>
          <w:rFonts w:ascii="Times New Roman" w:hAnsi="Times New Roman" w:cs="Times New Roman"/>
        </w:rPr>
        <w:t xml:space="preserve">by one Fourier transform window </w:t>
      </w:r>
      <w:r w:rsidR="00060339">
        <w:rPr>
          <w:rFonts w:ascii="Times New Roman" w:hAnsi="Times New Roman" w:cs="Times New Roman"/>
        </w:rPr>
        <w:t xml:space="preserve">long </w:t>
      </w:r>
      <w:r w:rsidR="005A228C">
        <w:rPr>
          <w:rFonts w:ascii="Times New Roman" w:hAnsi="Times New Roman" w:cs="Times New Roman"/>
        </w:rPr>
        <w:t>were examined. To calculate frequency spectra, t</w:t>
      </w:r>
      <w:r w:rsidR="005A228C" w:rsidRPr="00692CE4">
        <w:rPr>
          <w:rFonts w:ascii="Times New Roman" w:hAnsi="Times New Roman" w:cs="Times New Roman"/>
        </w:rPr>
        <w:t xml:space="preserve">he </w:t>
      </w:r>
      <w:r w:rsidR="005A228C">
        <w:rPr>
          <w:rFonts w:ascii="Times New Roman" w:hAnsi="Times New Roman" w:cs="Times New Roman"/>
        </w:rPr>
        <w:t>echo</w:t>
      </w:r>
      <w:r w:rsidR="00331604">
        <w:rPr>
          <w:rFonts w:ascii="Times New Roman" w:hAnsi="Times New Roman" w:cs="Times New Roman"/>
        </w:rPr>
        <w:t xml:space="preserve"> </w:t>
      </w:r>
      <w:r w:rsidR="005A228C">
        <w:rPr>
          <w:rFonts w:ascii="Times New Roman" w:hAnsi="Times New Roman" w:cs="Times New Roman"/>
        </w:rPr>
        <w:t xml:space="preserve">strength data for each echo was </w:t>
      </w:r>
      <w:r w:rsidR="005A228C" w:rsidRPr="00692CE4">
        <w:rPr>
          <w:rFonts w:ascii="Times New Roman" w:hAnsi="Times New Roman" w:cs="Times New Roman"/>
        </w:rPr>
        <w:t>Fourier transformed</w:t>
      </w:r>
      <w:r w:rsidR="005A228C">
        <w:rPr>
          <w:rFonts w:ascii="Times New Roman" w:hAnsi="Times New Roman" w:cs="Times New Roman"/>
        </w:rPr>
        <w:t xml:space="preserve"> to get a frequency distribution. T</w:t>
      </w:r>
      <w:r w:rsidR="005A228C" w:rsidRPr="00692CE4">
        <w:rPr>
          <w:rFonts w:ascii="Times New Roman" w:hAnsi="Times New Roman" w:cs="Times New Roman"/>
        </w:rPr>
        <w:t xml:space="preserve">his distribution </w:t>
      </w:r>
      <w:r w:rsidR="005A228C">
        <w:rPr>
          <w:rFonts w:ascii="Times New Roman" w:hAnsi="Times New Roman" w:cs="Times New Roman"/>
        </w:rPr>
        <w:t xml:space="preserve">was then </w:t>
      </w:r>
      <w:r w:rsidR="005A228C" w:rsidRPr="00692CE4">
        <w:rPr>
          <w:rFonts w:ascii="Times New Roman" w:hAnsi="Times New Roman" w:cs="Times New Roman"/>
        </w:rPr>
        <w:t>divided by the frequency distribution of a perfect autocorre</w:t>
      </w:r>
      <w:r w:rsidR="005A228C">
        <w:rPr>
          <w:rFonts w:ascii="Times New Roman" w:hAnsi="Times New Roman" w:cs="Times New Roman"/>
        </w:rPr>
        <w:t>lation of the transmitted pulse</w:t>
      </w:r>
      <w:r w:rsidR="005A228C" w:rsidRPr="00692CE4">
        <w:rPr>
          <w:rFonts w:ascii="Times New Roman" w:hAnsi="Times New Roman" w:cs="Times New Roman"/>
        </w:rPr>
        <w:t xml:space="preserve"> </w:t>
      </w:r>
      <w:r w:rsidR="005A228C">
        <w:rPr>
          <w:rFonts w:ascii="Times New Roman" w:hAnsi="Times New Roman" w:cs="Times New Roman"/>
        </w:rPr>
        <w:t>before</w:t>
      </w:r>
      <w:r w:rsidR="005A228C" w:rsidRPr="00692CE4">
        <w:rPr>
          <w:rFonts w:ascii="Times New Roman" w:hAnsi="Times New Roman" w:cs="Times New Roman"/>
        </w:rPr>
        <w:t xml:space="preserve"> the frequency </w:t>
      </w:r>
      <w:r w:rsidR="005A228C">
        <w:rPr>
          <w:rFonts w:ascii="Times New Roman" w:hAnsi="Times New Roman" w:cs="Times New Roman"/>
        </w:rPr>
        <w:t xml:space="preserve">calibration values, including beam </w:t>
      </w:r>
      <w:r w:rsidR="00396258">
        <w:rPr>
          <w:rFonts w:ascii="Times New Roman" w:hAnsi="Times New Roman" w:cs="Times New Roman"/>
        </w:rPr>
        <w:t>compensation</w:t>
      </w:r>
      <w:r w:rsidR="005A228C">
        <w:rPr>
          <w:rFonts w:ascii="Times New Roman" w:hAnsi="Times New Roman" w:cs="Times New Roman"/>
        </w:rPr>
        <w:t xml:space="preserve"> in the case of single targets, were</w:t>
      </w:r>
      <w:r w:rsidR="005A228C" w:rsidRPr="00692CE4">
        <w:rPr>
          <w:rFonts w:ascii="Times New Roman" w:hAnsi="Times New Roman" w:cs="Times New Roman"/>
        </w:rPr>
        <w:t xml:space="preserve"> applied to each value in the distribution.</w:t>
      </w:r>
    </w:p>
    <w:p w:rsidR="005A228C" w:rsidRDefault="005A228C" w:rsidP="005A228C">
      <w:pPr>
        <w:pStyle w:val="NoSpacing"/>
        <w:spacing w:line="480" w:lineRule="auto"/>
        <w:rPr>
          <w:rFonts w:ascii="Times New Roman" w:hAnsi="Times New Roman" w:cs="Times New Roman"/>
        </w:rPr>
      </w:pPr>
    </w:p>
    <w:p w:rsidR="005A228C" w:rsidRPr="00E427F0" w:rsidRDefault="005A228C" w:rsidP="005A228C">
      <w:pPr>
        <w:pStyle w:val="NoSpacing"/>
        <w:spacing w:line="480" w:lineRule="auto"/>
        <w:rPr>
          <w:rFonts w:ascii="Times New Roman" w:hAnsi="Times New Roman" w:cs="Times New Roman"/>
          <w:b/>
        </w:rPr>
      </w:pPr>
      <w:r w:rsidRPr="00E427F0">
        <w:rPr>
          <w:rFonts w:ascii="Times New Roman" w:hAnsi="Times New Roman" w:cs="Times New Roman"/>
          <w:b/>
        </w:rPr>
        <w:t>C. Statistical examination</w:t>
      </w:r>
    </w:p>
    <w:p w:rsidR="005A228C" w:rsidRDefault="00073F41" w:rsidP="005A228C">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Two approaches were used to examine the frequency spectra of these three species. To determine if there were significant species-specific differences</w:t>
      </w:r>
      <w:r w:rsidR="00E10652">
        <w:rPr>
          <w:rFonts w:ascii="Times New Roman" w:eastAsia="Times New Roman" w:hAnsi="Times New Roman" w:cs="Times New Roman"/>
        </w:rPr>
        <w:t xml:space="preserve"> in individual frequency bands</w:t>
      </w:r>
      <w:r>
        <w:rPr>
          <w:rFonts w:ascii="Times New Roman" w:eastAsia="Times New Roman" w:hAnsi="Times New Roman" w:cs="Times New Roman"/>
        </w:rPr>
        <w:t>, analysis of</w:t>
      </w:r>
      <w:r w:rsidR="00E10652">
        <w:rPr>
          <w:rFonts w:ascii="Times New Roman" w:eastAsia="Times New Roman" w:hAnsi="Times New Roman" w:cs="Times New Roman"/>
        </w:rPr>
        <w:t xml:space="preserve"> variance (ANOVA) was used. </w:t>
      </w:r>
      <w:r w:rsidR="005A228C">
        <w:rPr>
          <w:rFonts w:ascii="Times New Roman" w:eastAsia="Times New Roman" w:hAnsi="Times New Roman" w:cs="Times New Roman"/>
        </w:rPr>
        <w:t>To quantitatively examine the effects of various analysis choices on the ability to separate echoes by species</w:t>
      </w:r>
      <w:r w:rsidR="00E10652">
        <w:rPr>
          <w:rFonts w:ascii="Times New Roman" w:eastAsia="Times New Roman" w:hAnsi="Times New Roman" w:cs="Times New Roman"/>
        </w:rPr>
        <w:t>,</w:t>
      </w:r>
      <w:r w:rsidR="005A228C">
        <w:rPr>
          <w:rFonts w:ascii="Times New Roman" w:eastAsia="Times New Roman" w:hAnsi="Times New Roman" w:cs="Times New Roman"/>
        </w:rPr>
        <w:t xml:space="preserve"> discriminant function analysis </w:t>
      </w:r>
      <w:r w:rsidR="00E10652">
        <w:rPr>
          <w:rFonts w:ascii="Times New Roman" w:eastAsia="Times New Roman" w:hAnsi="Times New Roman" w:cs="Times New Roman"/>
        </w:rPr>
        <w:t>was used</w:t>
      </w:r>
      <w:r w:rsidR="009A3023">
        <w:rPr>
          <w:rFonts w:ascii="Times New Roman" w:eastAsia="Times New Roman" w:hAnsi="Times New Roman" w:cs="Times New Roman"/>
        </w:rPr>
        <w:t xml:space="preserve"> </w:t>
      </w:r>
      <w:r w:rsidR="005A228C">
        <w:rPr>
          <w:rFonts w:ascii="Times New Roman" w:eastAsia="Times New Roman" w:hAnsi="Times New Roman" w:cs="Times New Roman"/>
        </w:rPr>
        <w:t>(</w:t>
      </w:r>
      <w:r w:rsidR="005A228C" w:rsidRPr="00C0492B">
        <w:rPr>
          <w:rFonts w:ascii="Times New Roman" w:eastAsia="Times New Roman" w:hAnsi="Times New Roman" w:cs="Times New Roman"/>
        </w:rPr>
        <w:t>DFA</w:t>
      </w:r>
      <w:r w:rsidR="005A228C">
        <w:rPr>
          <w:rFonts w:ascii="Times New Roman" w:eastAsia="Times New Roman" w:hAnsi="Times New Roman" w:cs="Times New Roman"/>
        </w:rPr>
        <w:t>, SPSS Statistics 24). This approach</w:t>
      </w:r>
      <w:r w:rsidR="005A228C" w:rsidRPr="00C0492B">
        <w:rPr>
          <w:rFonts w:ascii="Times New Roman" w:eastAsia="Times New Roman" w:hAnsi="Times New Roman" w:cs="Times New Roman"/>
        </w:rPr>
        <w:t xml:space="preserve"> builds a predic</w:t>
      </w:r>
      <w:r w:rsidR="005A228C">
        <w:rPr>
          <w:rFonts w:ascii="Times New Roman" w:eastAsia="Times New Roman" w:hAnsi="Times New Roman" w:cs="Times New Roman"/>
        </w:rPr>
        <w:t>tive model for group membership</w:t>
      </w:r>
      <w:r w:rsidR="005A228C" w:rsidRPr="00C0492B">
        <w:rPr>
          <w:rFonts w:ascii="Times New Roman" w:eastAsia="Times New Roman" w:hAnsi="Times New Roman" w:cs="Times New Roman"/>
        </w:rPr>
        <w:t xml:space="preserve"> </w:t>
      </w:r>
      <w:r w:rsidR="005A228C">
        <w:rPr>
          <w:rFonts w:ascii="Times New Roman" w:eastAsia="Times New Roman" w:hAnsi="Times New Roman" w:cs="Times New Roman"/>
        </w:rPr>
        <w:t>using</w:t>
      </w:r>
      <w:r w:rsidR="005A228C" w:rsidRPr="00C0492B">
        <w:rPr>
          <w:rFonts w:ascii="Times New Roman" w:eastAsia="Times New Roman" w:hAnsi="Times New Roman" w:cs="Times New Roman"/>
        </w:rPr>
        <w:t xml:space="preserve"> discriminant function</w:t>
      </w:r>
      <w:r w:rsidR="005A228C">
        <w:rPr>
          <w:rFonts w:ascii="Times New Roman" w:eastAsia="Times New Roman" w:hAnsi="Times New Roman" w:cs="Times New Roman"/>
        </w:rPr>
        <w:t>s</w:t>
      </w:r>
      <w:r w:rsidR="005A228C" w:rsidRPr="00C0492B">
        <w:rPr>
          <w:rFonts w:ascii="Times New Roman" w:eastAsia="Times New Roman" w:hAnsi="Times New Roman" w:cs="Times New Roman"/>
        </w:rPr>
        <w:t xml:space="preserve"> based on linear combinations of predictor variables. </w:t>
      </w:r>
      <w:r w:rsidR="005A228C">
        <w:rPr>
          <w:rFonts w:ascii="Times New Roman" w:eastAsia="Times New Roman" w:hAnsi="Times New Roman" w:cs="Times New Roman"/>
        </w:rPr>
        <w:t>The purpose of d</w:t>
      </w:r>
      <w:r w:rsidR="005A228C" w:rsidRPr="00C0492B">
        <w:rPr>
          <w:rFonts w:ascii="Times New Roman" w:eastAsia="Times New Roman" w:hAnsi="Times New Roman" w:cs="Times New Roman"/>
        </w:rPr>
        <w:t>iscriminant analysis is to maximally separate the groups, to determine the most parsimonious way to separate groups, and to discard variables which contribute little to group distinction.</w:t>
      </w:r>
      <w:r w:rsidR="005A228C">
        <w:rPr>
          <w:rFonts w:ascii="Times New Roman" w:eastAsia="Times New Roman" w:hAnsi="Times New Roman" w:cs="Times New Roman"/>
        </w:rPr>
        <w:t xml:space="preserve"> This approach allowed us to assess the </w:t>
      </w:r>
      <w:r w:rsidR="005A228C" w:rsidRPr="00C0492B">
        <w:rPr>
          <w:rFonts w:ascii="Times New Roman" w:eastAsia="Times New Roman" w:hAnsi="Times New Roman" w:cs="Times New Roman"/>
        </w:rPr>
        <w:t xml:space="preserve">relationship between </w:t>
      </w:r>
      <w:r w:rsidR="005A228C">
        <w:rPr>
          <w:rFonts w:ascii="Times New Roman" w:eastAsia="Times New Roman" w:hAnsi="Times New Roman" w:cs="Times New Roman"/>
        </w:rPr>
        <w:t>a group of independent variables, in this case scattering strength at a given frequency for each echo,</w:t>
      </w:r>
      <w:r w:rsidR="005A228C" w:rsidRPr="00C0492B">
        <w:rPr>
          <w:rFonts w:ascii="Times New Roman" w:eastAsia="Times New Roman" w:hAnsi="Times New Roman" w:cs="Times New Roman"/>
        </w:rPr>
        <w:t xml:space="preserve"> and </w:t>
      </w:r>
      <w:r w:rsidR="005A228C">
        <w:rPr>
          <w:rFonts w:ascii="Times New Roman" w:eastAsia="Times New Roman" w:hAnsi="Times New Roman" w:cs="Times New Roman"/>
        </w:rPr>
        <w:t xml:space="preserve">a single categorical variable, species, similar to its application to narrowband data </w:t>
      </w:r>
      <w:r w:rsidR="005A228C">
        <w:rPr>
          <w:rFonts w:ascii="Times New Roman" w:eastAsia="Times New Roman" w:hAnsi="Times New Roman" w:cs="Times New Roman"/>
        </w:rPr>
        <w:fldChar w:fldCharType="begin"/>
      </w:r>
      <w:r w:rsidR="005A228C">
        <w:rPr>
          <w:rFonts w:ascii="Times New Roman" w:eastAsia="Times New Roman" w:hAnsi="Times New Roman" w:cs="Times New Roman"/>
        </w:rPr>
        <w:instrText xml:space="preserve"> ADDIN EN.CITE &lt;EndNote&gt;&lt;Cite&gt;&lt;Author&gt;McKelvey&lt;/Author&gt;&lt;Year&gt;2006&lt;/Year&gt;&lt;RecNum&gt;2316&lt;/RecNum&gt;&lt;DisplayText&gt;(McKelvey and Wilson, 2006)&lt;/DisplayText&gt;&lt;record&gt;&lt;rec-number&gt;2316&lt;/rec-number&gt;&lt;foreign-keys&gt;&lt;key app="EN" db-id="5axa590ru9dzpseet96p9teadvsat99pzsd0" timestamp="1509645193"&gt;2316&lt;/key&gt;&lt;/foreign-keys&gt;&lt;ref-type name="Journal Article"&gt;17&lt;/ref-type&gt;&lt;contributors&gt;&lt;authors&gt;&lt;author&gt;McKelvey, Denise R&lt;/author&gt;&lt;author&gt;Wilson, Christopher D&lt;/author&gt;&lt;/authors&gt;&lt;/contributors&gt;&lt;titles&gt;&lt;title&gt;Discriminant classification of fish and zooplankton backscattering at 38 and 120 kHz&lt;/title&gt;&lt;secondary-title&gt;Transactions of the American Fisheries Society&lt;/secondary-title&gt;&lt;/titles&gt;&lt;periodical&gt;&lt;full-title&gt;Transactions of the American Fisheries Society&lt;/full-title&gt;&lt;abbr-1&gt;Trans Am Fish Soc&lt;/abbr-1&gt;&lt;/periodical&gt;&lt;pages&gt;488-499&lt;/pages&gt;&lt;volume&gt;135&lt;/volume&gt;&lt;number&gt;2&lt;/number&gt;&lt;dates&gt;&lt;year&gt;2006&lt;/year&gt;&lt;/dates&gt;&lt;isbn&gt;0002-8487&lt;/isbn&gt;&lt;urls&gt;&lt;/urls&gt;&lt;/record&gt;&lt;/Cite&gt;&lt;/EndNote&gt;</w:instrText>
      </w:r>
      <w:r w:rsidR="005A228C">
        <w:rPr>
          <w:rFonts w:ascii="Times New Roman" w:eastAsia="Times New Roman" w:hAnsi="Times New Roman" w:cs="Times New Roman"/>
        </w:rPr>
        <w:fldChar w:fldCharType="separate"/>
      </w:r>
      <w:r w:rsidR="005A228C">
        <w:rPr>
          <w:rFonts w:ascii="Times New Roman" w:eastAsia="Times New Roman" w:hAnsi="Times New Roman" w:cs="Times New Roman"/>
          <w:noProof/>
        </w:rPr>
        <w:t>(McKelvey and Wilson, 2006)</w:t>
      </w:r>
      <w:r w:rsidR="005A228C">
        <w:rPr>
          <w:rFonts w:ascii="Times New Roman" w:eastAsia="Times New Roman" w:hAnsi="Times New Roman" w:cs="Times New Roman"/>
        </w:rPr>
        <w:fldChar w:fldCharType="end"/>
      </w:r>
      <w:r w:rsidR="005A228C">
        <w:rPr>
          <w:rFonts w:ascii="Times New Roman" w:eastAsia="Times New Roman" w:hAnsi="Times New Roman" w:cs="Times New Roman"/>
        </w:rPr>
        <w:t xml:space="preserve"> but with many more independent variables</w:t>
      </w:r>
      <w:r w:rsidR="005A228C" w:rsidRPr="00C0492B">
        <w:rPr>
          <w:rFonts w:ascii="Times New Roman" w:eastAsia="Times New Roman" w:hAnsi="Times New Roman" w:cs="Times New Roman"/>
        </w:rPr>
        <w:t xml:space="preserve">. Using this relationship, </w:t>
      </w:r>
      <w:r w:rsidR="005A228C">
        <w:rPr>
          <w:rFonts w:ascii="Times New Roman" w:eastAsia="Times New Roman" w:hAnsi="Times New Roman" w:cs="Times New Roman"/>
        </w:rPr>
        <w:t>it is possible</w:t>
      </w:r>
      <w:r w:rsidR="005A228C" w:rsidRPr="00C0492B">
        <w:rPr>
          <w:rFonts w:ascii="Times New Roman" w:eastAsia="Times New Roman" w:hAnsi="Times New Roman" w:cs="Times New Roman"/>
        </w:rPr>
        <w:t xml:space="preserve"> </w:t>
      </w:r>
      <w:r w:rsidR="005A228C">
        <w:rPr>
          <w:rFonts w:ascii="Times New Roman" w:eastAsia="Times New Roman" w:hAnsi="Times New Roman" w:cs="Times New Roman"/>
        </w:rPr>
        <w:t>to</w:t>
      </w:r>
      <w:r w:rsidR="005A228C" w:rsidRPr="00C0492B">
        <w:rPr>
          <w:rFonts w:ascii="Times New Roman" w:eastAsia="Times New Roman" w:hAnsi="Times New Roman" w:cs="Times New Roman"/>
        </w:rPr>
        <w:t xml:space="preserve"> predict a classification bas</w:t>
      </w:r>
      <w:r w:rsidR="005A228C">
        <w:rPr>
          <w:rFonts w:ascii="Times New Roman" w:eastAsia="Times New Roman" w:hAnsi="Times New Roman" w:cs="Times New Roman"/>
        </w:rPr>
        <w:t xml:space="preserve">ed on the independent variables. It is also possible to </w:t>
      </w:r>
      <w:r w:rsidR="005A228C" w:rsidRPr="00C0492B">
        <w:rPr>
          <w:rFonts w:ascii="Times New Roman" w:eastAsia="Times New Roman" w:hAnsi="Times New Roman" w:cs="Times New Roman"/>
        </w:rPr>
        <w:t>assess how well the independent variables separate the categories in the classification.</w:t>
      </w:r>
      <w:r w:rsidR="005A228C">
        <w:rPr>
          <w:rFonts w:ascii="Times New Roman" w:eastAsia="Times New Roman" w:hAnsi="Times New Roman" w:cs="Times New Roman"/>
        </w:rPr>
        <w:t xml:space="preserve"> This latter utility allows the effects of various analysis choices on the classification of echoes to be examined quantitatively by looking for differences in the overall correct classification of each species using the resulting discriminant functions.</w:t>
      </w:r>
      <w:r w:rsidR="009A3023">
        <w:rPr>
          <w:rFonts w:ascii="Times New Roman" w:eastAsia="Times New Roman" w:hAnsi="Times New Roman" w:cs="Times New Roman"/>
        </w:rPr>
        <w:t xml:space="preserve"> Tests, their connection to the objectives, and a summary of results is found in Table I. </w:t>
      </w:r>
    </w:p>
    <w:p w:rsidR="005A228C" w:rsidRDefault="005A228C" w:rsidP="005A228C">
      <w:pPr>
        <w:pStyle w:val="NoSpacing"/>
        <w:spacing w:line="480" w:lineRule="auto"/>
        <w:rPr>
          <w:rFonts w:ascii="Times New Roman" w:hAnsi="Times New Roman" w:cs="Times New Roman"/>
        </w:rPr>
      </w:pPr>
    </w:p>
    <w:p w:rsidR="005A228C" w:rsidRPr="002324FC" w:rsidRDefault="005A228C" w:rsidP="005A228C">
      <w:pPr>
        <w:pStyle w:val="NoSpacing"/>
        <w:spacing w:line="480" w:lineRule="auto"/>
        <w:rPr>
          <w:rFonts w:ascii="Times New Roman" w:hAnsi="Times New Roman" w:cs="Times New Roman"/>
          <w:b/>
          <w:i/>
        </w:rPr>
      </w:pPr>
      <w:r w:rsidRPr="002324FC">
        <w:rPr>
          <w:rFonts w:ascii="Times New Roman" w:hAnsi="Times New Roman" w:cs="Times New Roman"/>
          <w:b/>
          <w:i/>
        </w:rPr>
        <w:t xml:space="preserve">1. </w:t>
      </w:r>
      <w:r w:rsidRPr="00331604">
        <w:rPr>
          <w:rFonts w:ascii="Times New Roman" w:hAnsi="Times New Roman" w:cs="Times New Roman"/>
          <w:b/>
          <w:i/>
        </w:rPr>
        <w:t>Normalization</w:t>
      </w:r>
    </w:p>
    <w:p w:rsidR="005A228C" w:rsidRPr="00C0492B" w:rsidRDefault="005A228C" w:rsidP="005A228C">
      <w:pPr>
        <w:pStyle w:val="NoSpacing"/>
        <w:spacing w:line="480" w:lineRule="auto"/>
        <w:rPr>
          <w:rFonts w:ascii="Times New Roman" w:hAnsi="Times New Roman" w:cs="Times New Roman"/>
        </w:rPr>
      </w:pPr>
      <w:r>
        <w:rPr>
          <w:rFonts w:ascii="Times New Roman" w:hAnsi="Times New Roman" w:cs="Times New Roman"/>
        </w:rPr>
        <w:t xml:space="preserve">For classification of targets, the goal is to </w:t>
      </w:r>
      <w:r w:rsidRPr="00C0492B">
        <w:rPr>
          <w:rFonts w:ascii="Times New Roman" w:hAnsi="Times New Roman" w:cs="Times New Roman"/>
        </w:rPr>
        <w:t>examine the frequency response of the echo, not its absolute amplitude</w:t>
      </w:r>
      <w:r>
        <w:rPr>
          <w:rFonts w:ascii="Times New Roman" w:hAnsi="Times New Roman" w:cs="Times New Roman"/>
        </w:rPr>
        <w:t xml:space="preserve"> or total backscattered energy. In narrowband data, scattering is </w:t>
      </w:r>
      <w:r w:rsidRPr="00C0492B">
        <w:rPr>
          <w:rFonts w:ascii="Times New Roman" w:hAnsi="Times New Roman" w:cs="Times New Roman"/>
        </w:rPr>
        <w:t>typically referenced to a single frequency with all other frequencies represented as a difference in dB, equivalent to a ratio of echo intensity in the linear domain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&lt;EndNote&gt;&lt;Cite&gt;&lt;Author&gt;Logerwell&lt;/Author&gt;&lt;Year&gt;2004&lt;/Year&gt;&lt;RecNum&gt;2329&lt;/RecNum&gt;&lt;Prefix&gt;frequency differencing: &lt;/Prefix&gt;&lt;DisplayText&gt;(frequency differencing: Korneliussen and Ona, 2002; Logerwell and Wilson, 2004)&lt;/DisplayText&gt;&lt;record&gt;&lt;rec-number&gt;2329&lt;/rec-number&gt;&lt;foreign-keys&gt;&lt;key app="EN" db-id="5axa590ru9dzpseet96p9teadvsat99pzsd0" timestamp="1509739652"&gt;2329&lt;/key&gt;&lt;/foreign-keys&gt;&lt;ref-type name="Journal Article"&gt;17&lt;/ref-type&gt;&lt;contributors&gt;&lt;authors&gt;&lt;author&gt;Logerwell, Elizabeth A&lt;/author&gt;&lt;author&gt;Wilson, Christopher D&lt;/author&gt;&lt;/authors&gt;&lt;/contributors&gt;&lt;titles&gt;&lt;title&gt;Species discrimination of fish using frequency-dependent acoustic backscatter&lt;/title&gt;&lt;secondary-title&gt;ICES Journal of Marine Science&lt;/secondary-title&gt;&lt;/titles&gt;&lt;periodical&gt;&lt;full-title&gt;ICES Journal of Marine Science&lt;/full-title&gt;&lt;abbr-1&gt;ICES J Mar Sci&lt;/abbr-1&gt;&lt;/periodical&gt;&lt;pages&gt;1004-1013&lt;/pages&gt;&lt;volume&gt;61&lt;/volume&gt;&lt;number&gt;6&lt;/number&gt;&lt;dates&gt;&lt;year&gt;2004&lt;/year&gt;&lt;/dates&gt;&lt;isbn&gt;1095-9289&lt;/isbn&gt;&lt;urls&gt;&lt;/urls&gt;&lt;/record&gt;&lt;/Cite&gt;&lt;Cite&gt;&lt;Author&gt;Korneliussen&lt;/Author&gt;&lt;Year&gt;2002&lt;/Year&gt;&lt;RecNum&gt;1277&lt;/RecNum&gt;&lt;record&gt;&lt;rec-number&gt;1277&lt;/rec-number&gt;&lt;foreign-keys&gt;&lt;key app="EN" db-id="5axa590ru9dzpseet96p9teadvsat99pzsd0" timestamp="0"&gt;1277&lt;/key&gt;&lt;/foreign-keys&gt;&lt;ref-type name="Journal Article"&gt;17&lt;/ref-type&gt;&lt;contributors&gt;&lt;authors&gt;&lt;author&gt;Korneliussen, R J&lt;/author&gt;&lt;author&gt;Ona, E&lt;/author&gt;&lt;/authors&gt;&lt;/contributors&gt;&lt;titles&gt;&lt;title&gt;An operational system for processing and visualizing multi-frequency acoustic data&lt;/title&gt;&lt;secondary-title&gt;ICES Journal of Marine Science&lt;/secondary-title&gt;&lt;/titles&gt;&lt;periodical&gt;&lt;full-title&gt;ICES Journal of Marine Science&lt;/full-title&gt;&lt;abbr-1&gt;ICES J Mar Sci&lt;/abbr-1&gt;&lt;/periodical&gt;&lt;pages&gt;293-313&lt;/pages&gt;&lt;volume&gt;59&lt;/volume&gt;&lt;dates&gt;&lt;year&gt;2002&lt;/year&gt;&lt;/dates&gt;&lt;label&gt;thin layers&lt;/label&gt;&lt;urls&gt;&lt;/urls&gt;&lt;/record&gt;&lt;/Cite&gt;&lt;/EndNote&gt;</w:instrText>
      </w:r>
      <w:r>
        <w:rPr>
          <w:rFonts w:ascii="Times New Roman" w:hAnsi="Times New Roman" w:cs="Times New Roman"/>
        </w:rPr>
        <w:fldChar w:fldCharType="separate"/>
      </w:r>
      <w:r>
        <w:rPr>
          <w:rFonts w:ascii="Times New Roman" w:hAnsi="Times New Roman" w:cs="Times New Roman"/>
          <w:noProof/>
        </w:rPr>
        <w:t>(frequency differencing: Korneliussen and Ona, 2002; Logerwell and Wilson, 2004)</w:t>
      </w:r>
      <w:r>
        <w:rPr>
          <w:rFonts w:ascii="Times New Roman" w:hAnsi="Times New Roman" w:cs="Times New Roman"/>
        </w:rPr>
        <w:fldChar w:fldCharType="end"/>
      </w:r>
      <w:r w:rsidRPr="00C0492B">
        <w:rPr>
          <w:rFonts w:ascii="Times New Roman" w:hAnsi="Times New Roman" w:cs="Times New Roman"/>
        </w:rPr>
        <w:t xml:space="preserve">. </w:t>
      </w:r>
      <w:r>
        <w:rPr>
          <w:rFonts w:ascii="Times New Roman" w:hAnsi="Times New Roman" w:cs="Times New Roman"/>
        </w:rPr>
        <w:t xml:space="preserve">A parallel approach has been utilized in broadband data </w:t>
      </w:r>
      <w:r>
        <w:rPr>
          <w:rFonts w:ascii="Times New Roman" w:hAnsi="Times New Roman" w:cs="Times New Roman"/>
        </w:rPr>
        <w:fldChar w:fldCharType="begin"/>
      </w:r>
      <w:r>
        <w:rPr>
          <w:rFonts w:ascii="Times New Roman" w:hAnsi="Times New Roman" w:cs="Times New Roman"/>
        </w:rPr>
        <w:instrText xml:space="preserve"> ADDIN EN.CITE &lt;EndNote&gt;&lt;Cite&gt;&lt;Author&gt;Bassett&lt;/Author&gt;&lt;Year&gt;2017&lt;/Year&gt;&lt;RecNum&gt;2531&lt;/RecNum&gt;&lt;DisplayText&gt;(Bassett&lt;style face="italic"&gt; et al.&lt;/style&gt;, 2017)&lt;/DisplayText&gt;&lt;record&gt;&lt;rec-number&gt;2531&lt;/rec-number&gt;&lt;foreign-keys&gt;&lt;key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(Bassett</w:t>
      </w:r>
      <w:r w:rsidRPr="00727138">
        <w:rPr>
          <w:rFonts w:ascii="Times New Roman" w:hAnsi="Times New Roman" w:cs="Times New Roman"/>
          <w:i/>
          <w:noProof/>
        </w:rPr>
        <w:t xml:space="preserve"> et al.</w:t>
      </w:r>
      <w:r>
        <w:rPr>
          <w:rFonts w:ascii="Times New Roman" w:hAnsi="Times New Roman" w:cs="Times New Roman"/>
          <w:noProof/>
        </w:rPr>
        <w:t>, 2017)</w:t>
      </w:r>
      <w:r>
        <w:rPr>
          <w:rFonts w:ascii="Times New Roman" w:hAnsi="Times New Roman" w:cs="Times New Roman"/>
        </w:rPr>
        <w:fldChar w:fldCharType="end"/>
      </w:r>
      <w:r>
        <w:rPr>
          <w:rFonts w:ascii="Times New Roman" w:hAnsi="Times New Roman" w:cs="Times New Roman"/>
        </w:rPr>
        <w:t>. T</w:t>
      </w:r>
      <w:r w:rsidRPr="00C0492B">
        <w:rPr>
          <w:rFonts w:ascii="Times New Roman" w:hAnsi="Times New Roman" w:cs="Times New Roman"/>
        </w:rPr>
        <w:t xml:space="preserve">o determine </w:t>
      </w:r>
      <w:r>
        <w:rPr>
          <w:rFonts w:ascii="Times New Roman" w:hAnsi="Times New Roman" w:cs="Times New Roman"/>
        </w:rPr>
        <w:t>the best approach for these data,</w:t>
      </w:r>
      <w:r w:rsidRPr="00C0492B">
        <w:rPr>
          <w:rFonts w:ascii="Times New Roman" w:hAnsi="Times New Roman" w:cs="Times New Roman"/>
        </w:rPr>
        <w:t xml:space="preserve"> DFA </w:t>
      </w:r>
      <w:r>
        <w:rPr>
          <w:rFonts w:ascii="Times New Roman" w:hAnsi="Times New Roman" w:cs="Times New Roman"/>
        </w:rPr>
        <w:t>was used to test the effects of a variety of normalization options on classification success. S</w:t>
      </w:r>
      <w:r w:rsidRPr="005535BA">
        <w:rPr>
          <w:rFonts w:ascii="Times New Roman" w:hAnsi="Times New Roman" w:cs="Times New Roman"/>
        </w:rPr>
        <w:t>ingle target data</w:t>
      </w:r>
      <w:r w:rsidRPr="00C0492B">
        <w:rPr>
          <w:rFonts w:ascii="Times New Roman" w:hAnsi="Times New Roman" w:cs="Times New Roman"/>
        </w:rPr>
        <w:t xml:space="preserve"> </w:t>
      </w:r>
      <w:r>
        <w:rPr>
          <w:rFonts w:ascii="Times New Roman" w:hAnsi="Times New Roman" w:cs="Times New Roman"/>
        </w:rPr>
        <w:t xml:space="preserve">and volume scattering data were analyzed using a 0.4 m Fourier transform window length and normalized using a variety of reference frequencies for each </w:t>
      </w:r>
      <w:r>
        <w:rPr>
          <w:rFonts w:ascii="Times New Roman" w:hAnsi="Times New Roman" w:cs="Times New Roman"/>
        </w:rPr>
        <w:lastRenderedPageBreak/>
        <w:t>echo: 70 kHz (</w:t>
      </w:r>
      <w:r w:rsidRPr="00C0492B">
        <w:rPr>
          <w:rFonts w:ascii="Times New Roman" w:hAnsi="Times New Roman" w:cs="Times New Roman"/>
        </w:rPr>
        <w:t>the nominal value of our lower frequency channel</w:t>
      </w:r>
      <w:r>
        <w:rPr>
          <w:rFonts w:ascii="Times New Roman" w:hAnsi="Times New Roman" w:cs="Times New Roman"/>
        </w:rPr>
        <w:t>),</w:t>
      </w:r>
      <w:r w:rsidRPr="00C0492B">
        <w:rPr>
          <w:rFonts w:ascii="Times New Roman" w:hAnsi="Times New Roman" w:cs="Times New Roman"/>
        </w:rPr>
        <w:t xml:space="preserve"> the maximum of </w:t>
      </w:r>
      <w:r>
        <w:rPr>
          <w:rFonts w:ascii="Times New Roman" w:hAnsi="Times New Roman" w:cs="Times New Roman"/>
        </w:rPr>
        <w:t>each</w:t>
      </w:r>
      <w:r w:rsidRPr="00C0492B">
        <w:rPr>
          <w:rFonts w:ascii="Times New Roman" w:hAnsi="Times New Roman" w:cs="Times New Roman"/>
        </w:rPr>
        <w:t xml:space="preserve"> </w:t>
      </w:r>
      <w:r>
        <w:rPr>
          <w:rFonts w:ascii="Times New Roman" w:hAnsi="Times New Roman" w:cs="Times New Roman"/>
        </w:rPr>
        <w:t>individual</w:t>
      </w:r>
      <w:r w:rsidRPr="00C0492B">
        <w:rPr>
          <w:rFonts w:ascii="Times New Roman" w:hAnsi="Times New Roman" w:cs="Times New Roman"/>
        </w:rPr>
        <w:t xml:space="preserve"> echo, the 95</w:t>
      </w:r>
      <w:r w:rsidRPr="00C0492B">
        <w:rPr>
          <w:rFonts w:ascii="Times New Roman" w:hAnsi="Times New Roman" w:cs="Times New Roman"/>
          <w:vertAlign w:val="superscript"/>
        </w:rPr>
        <w:t>th</w:t>
      </w:r>
      <w:r w:rsidRPr="00C0492B">
        <w:rPr>
          <w:rFonts w:ascii="Times New Roman" w:hAnsi="Times New Roman" w:cs="Times New Roman"/>
        </w:rPr>
        <w:t xml:space="preserve"> percentile of </w:t>
      </w:r>
      <w:r>
        <w:rPr>
          <w:rFonts w:ascii="Times New Roman" w:hAnsi="Times New Roman" w:cs="Times New Roman"/>
        </w:rPr>
        <w:t>each</w:t>
      </w:r>
      <w:r w:rsidRPr="00C0492B">
        <w:rPr>
          <w:rFonts w:ascii="Times New Roman" w:hAnsi="Times New Roman" w:cs="Times New Roman"/>
        </w:rPr>
        <w:t xml:space="preserve"> echo, the 90</w:t>
      </w:r>
      <w:r w:rsidRPr="00C0492B">
        <w:rPr>
          <w:rFonts w:ascii="Times New Roman" w:hAnsi="Times New Roman" w:cs="Times New Roman"/>
          <w:vertAlign w:val="superscript"/>
        </w:rPr>
        <w:t>th</w:t>
      </w:r>
      <w:r w:rsidRPr="00C0492B">
        <w:rPr>
          <w:rFonts w:ascii="Times New Roman" w:hAnsi="Times New Roman" w:cs="Times New Roman"/>
        </w:rPr>
        <w:t xml:space="preserve"> percentile of </w:t>
      </w:r>
      <w:r>
        <w:rPr>
          <w:rFonts w:ascii="Times New Roman" w:hAnsi="Times New Roman" w:cs="Times New Roman"/>
        </w:rPr>
        <w:t>each</w:t>
      </w:r>
      <w:r w:rsidRPr="00C0492B">
        <w:rPr>
          <w:rFonts w:ascii="Times New Roman" w:hAnsi="Times New Roman" w:cs="Times New Roman"/>
        </w:rPr>
        <w:t xml:space="preserve"> echo, the maximum in the 5 kHz surrounding 70 kHz, and the median</w:t>
      </w:r>
      <w:r>
        <w:rPr>
          <w:rFonts w:ascii="Times New Roman" w:hAnsi="Times New Roman" w:cs="Times New Roman"/>
        </w:rPr>
        <w:t xml:space="preserve"> of each echo.</w:t>
      </w:r>
      <w:r w:rsidRPr="00C0492B">
        <w:rPr>
          <w:rFonts w:ascii="Times New Roman" w:hAnsi="Times New Roman" w:cs="Times New Roman"/>
        </w:rPr>
        <w:t xml:space="preserve"> </w:t>
      </w:r>
      <w:r>
        <w:rPr>
          <w:rFonts w:ascii="Times New Roman" w:hAnsi="Times New Roman" w:cs="Times New Roman"/>
        </w:rPr>
        <w:t>To explore a normalization approach that does not require the identification</w:t>
      </w:r>
      <w:r w:rsidRPr="00C0492B">
        <w:rPr>
          <w:rFonts w:ascii="Times New Roman" w:hAnsi="Times New Roman" w:cs="Times New Roman"/>
        </w:rPr>
        <w:t xml:space="preserve"> a specific reference</w:t>
      </w:r>
      <w:r>
        <w:rPr>
          <w:rFonts w:ascii="Times New Roman" w:hAnsi="Times New Roman" w:cs="Times New Roman"/>
        </w:rPr>
        <w:t>, the absolute amplitude was also removed by</w:t>
      </w:r>
      <w:r w:rsidRPr="00C0492B">
        <w:rPr>
          <w:rFonts w:ascii="Times New Roman" w:hAnsi="Times New Roman" w:cs="Times New Roman"/>
        </w:rPr>
        <w:t>taking the first derivative</w:t>
      </w:r>
      <w:r>
        <w:rPr>
          <w:rFonts w:ascii="Times New Roman" w:hAnsi="Times New Roman" w:cs="Times New Roman"/>
        </w:rPr>
        <w:t xml:space="preserve"> of the spectra. The result was that th</w:t>
      </w:r>
      <w:r w:rsidRPr="00C0492B">
        <w:rPr>
          <w:rFonts w:ascii="Times New Roman" w:hAnsi="Times New Roman" w:cs="Times New Roman"/>
        </w:rPr>
        <w:t xml:space="preserve">ere was little effect of the </w:t>
      </w:r>
      <w:r>
        <w:rPr>
          <w:rFonts w:ascii="Times New Roman" w:hAnsi="Times New Roman" w:cs="Times New Roman"/>
        </w:rPr>
        <w:t xml:space="preserve">choice of </w:t>
      </w:r>
      <w:r w:rsidRPr="00C0492B">
        <w:rPr>
          <w:rFonts w:ascii="Times New Roman" w:hAnsi="Times New Roman" w:cs="Times New Roman"/>
        </w:rPr>
        <w:t>normalization procedure on the outcome</w:t>
      </w:r>
      <w:r>
        <w:rPr>
          <w:rFonts w:ascii="Times New Roman" w:hAnsi="Times New Roman" w:cs="Times New Roman"/>
        </w:rPr>
        <w:t>. For all normalization procedures, t</w:t>
      </w:r>
      <w:r w:rsidRPr="00C0492B">
        <w:rPr>
          <w:rFonts w:ascii="Times New Roman" w:hAnsi="Times New Roman" w:cs="Times New Roman"/>
        </w:rPr>
        <w:t xml:space="preserve">he percent of echoes correctly classified by </w:t>
      </w:r>
      <w:r>
        <w:rPr>
          <w:rFonts w:ascii="Times New Roman" w:hAnsi="Times New Roman" w:cs="Times New Roman"/>
        </w:rPr>
        <w:t>discriminant function analysis were</w:t>
      </w:r>
      <w:r w:rsidRPr="00C0492B">
        <w:rPr>
          <w:rFonts w:ascii="Times New Roman" w:hAnsi="Times New Roman" w:cs="Times New Roman"/>
        </w:rPr>
        <w:t xml:space="preserve"> within a ±1% range</w:t>
      </w:r>
      <w:r>
        <w:rPr>
          <w:rFonts w:ascii="Times New Roman" w:hAnsi="Times New Roman" w:cs="Times New Roman"/>
        </w:rPr>
        <w:t xml:space="preserve"> of each other. This was true for both the single target and volume scattering data</w:t>
      </w:r>
      <w:r w:rsidRPr="00C0492B">
        <w:rPr>
          <w:rFonts w:ascii="Times New Roman" w:hAnsi="Times New Roman" w:cs="Times New Roman"/>
        </w:rPr>
        <w:t>. For simplicity,</w:t>
      </w:r>
      <w:r>
        <w:rPr>
          <w:rFonts w:ascii="Times New Roman" w:hAnsi="Times New Roman" w:cs="Times New Roman"/>
        </w:rPr>
        <w:t xml:space="preserve"> all data was normalized using the maximum value for each echo as the reference as this normalization approach </w:t>
      </w:r>
      <w:r w:rsidRPr="00C0492B">
        <w:rPr>
          <w:rFonts w:ascii="Times New Roman" w:hAnsi="Times New Roman" w:cs="Times New Roman"/>
        </w:rPr>
        <w:t xml:space="preserve"> is independent of the actual frequencies available and is easy to calculate.</w:t>
      </w:r>
    </w:p>
    <w:p w:rsidR="005A228C" w:rsidRDefault="005A228C" w:rsidP="005A228C">
      <w:pPr>
        <w:pStyle w:val="NoSpacing"/>
        <w:spacing w:line="480" w:lineRule="auto"/>
        <w:rPr>
          <w:rFonts w:ascii="Times New Roman" w:hAnsi="Times New Roman" w:cs="Times New Roman"/>
        </w:rPr>
      </w:pPr>
    </w:p>
    <w:p w:rsidR="005A228C" w:rsidRPr="002324FC" w:rsidRDefault="005A228C" w:rsidP="005D2988">
      <w:pPr>
        <w:pStyle w:val="NoSpacing"/>
        <w:spacing w:line="480" w:lineRule="auto"/>
        <w:rPr>
          <w:rFonts w:ascii="Times New Roman" w:hAnsi="Times New Roman" w:cs="Times New Roman"/>
          <w:b/>
          <w:i/>
        </w:rPr>
      </w:pPr>
      <w:r w:rsidRPr="002324FC">
        <w:rPr>
          <w:rFonts w:ascii="Times New Roman" w:hAnsi="Times New Roman" w:cs="Times New Roman"/>
          <w:b/>
          <w:i/>
        </w:rPr>
        <w:t>2. Window length</w:t>
      </w:r>
    </w:p>
    <w:p w:rsidR="00331604" w:rsidRDefault="00331604" w:rsidP="005D2988">
      <w:pPr>
        <w:pStyle w:val="NoSpacing"/>
        <w:spacing w:line="480" w:lineRule="auto"/>
        <w:rPr>
          <w:rFonts w:ascii="Times New Roman" w:hAnsi="Times New Roman" w:cs="Times New Roman"/>
        </w:rPr>
      </w:pPr>
      <w:r>
        <w:rPr>
          <w:rFonts w:ascii="Times New Roman" w:hAnsi="Times New Roman" w:cs="Times New Roman"/>
        </w:rPr>
        <w:t xml:space="preserve">Using Fourier transform to examine broadband echoes, it is possible to have </w:t>
      </w:r>
      <w:r w:rsidRPr="005D2988">
        <w:rPr>
          <w:rFonts w:ascii="Times New Roman" w:hAnsi="Times New Roman" w:cs="Times New Roman"/>
        </w:rPr>
        <w:t>high resolution in time</w:t>
      </w:r>
      <w:r>
        <w:rPr>
          <w:rFonts w:ascii="Times New Roman" w:hAnsi="Times New Roman" w:cs="Times New Roman"/>
        </w:rPr>
        <w:t xml:space="preserve">, that for echosounder data is typically converted to range using the speed of sound in seawater, </w:t>
      </w:r>
      <w:r w:rsidRPr="005D2988">
        <w:rPr>
          <w:rFonts w:ascii="Times New Roman" w:hAnsi="Times New Roman" w:cs="Times New Roman"/>
        </w:rPr>
        <w:t>or high resolution in frequency but not both at the same time</w:t>
      </w:r>
      <w:r>
        <w:rPr>
          <w:rFonts w:ascii="Times New Roman" w:hAnsi="Times New Roman" w:cs="Times New Roman"/>
        </w:rPr>
        <w:t>, a relationship referred to as the uncertainty principle</w:t>
      </w:r>
      <w:r w:rsidRPr="005D2988">
        <w:rPr>
          <w:rFonts w:ascii="Times New Roman" w:hAnsi="Times New Roman" w:cs="Times New Roman"/>
        </w:rPr>
        <w:t xml:space="preserve">. </w:t>
      </w:r>
      <w:r>
        <w:rPr>
          <w:rFonts w:ascii="Times New Roman" w:hAnsi="Times New Roman" w:cs="Times New Roman"/>
        </w:rPr>
        <w:t>Changing the window length used in the calculation changes the trade-off between range resolution and frequency resolution.</w:t>
      </w:r>
    </w:p>
    <w:p w:rsidR="00331604" w:rsidRDefault="00331604" w:rsidP="005D2988">
      <w:pPr>
        <w:pStyle w:val="NoSpacing"/>
        <w:spacing w:line="480" w:lineRule="auto"/>
        <w:rPr>
          <w:rFonts w:ascii="Times New Roman" w:hAnsi="Times New Roman" w:cs="Times New Roman"/>
        </w:rPr>
      </w:pPr>
    </w:p>
    <w:p w:rsidR="002F40DE" w:rsidRDefault="00896EAD" w:rsidP="003906C9">
      <w:pPr>
        <w:pStyle w:val="NoSpacing"/>
        <w:spacing w:line="480" w:lineRule="auto"/>
        <w:rPr>
          <w:rFonts w:ascii="Times New Roman" w:hAnsi="Times New Roman" w:cs="Times New Roman"/>
        </w:rPr>
      </w:pPr>
      <w:r>
        <w:rPr>
          <w:rFonts w:ascii="Times New Roman" w:hAnsi="Times New Roman" w:cs="Times New Roman"/>
        </w:rPr>
        <w:t xml:space="preserve">As a result of tools built into Echoview that allowed for rapid extraction of </w:t>
      </w:r>
      <w:r w:rsidR="00395491">
        <w:rPr>
          <w:rFonts w:ascii="Times New Roman" w:hAnsi="Times New Roman" w:cs="Times New Roman"/>
        </w:rPr>
        <w:t xml:space="preserve">the position-corrected </w:t>
      </w:r>
      <w:r>
        <w:rPr>
          <w:rFonts w:ascii="Times New Roman" w:hAnsi="Times New Roman" w:cs="Times New Roman"/>
        </w:rPr>
        <w:t>spectra</w:t>
      </w:r>
      <w:r w:rsidR="00395491">
        <w:rPr>
          <w:rFonts w:ascii="Times New Roman" w:hAnsi="Times New Roman" w:cs="Times New Roman"/>
        </w:rPr>
        <w:t xml:space="preserve"> for individual targets</w:t>
      </w:r>
      <w:r>
        <w:rPr>
          <w:rFonts w:ascii="Times New Roman" w:hAnsi="Times New Roman" w:cs="Times New Roman"/>
        </w:rPr>
        <w:t xml:space="preserve">, </w:t>
      </w:r>
      <w:r w:rsidR="00331604">
        <w:rPr>
          <w:rFonts w:ascii="Times New Roman" w:hAnsi="Times New Roman" w:cs="Times New Roman"/>
        </w:rPr>
        <w:t xml:space="preserve">target strength </w:t>
      </w:r>
      <w:r>
        <w:rPr>
          <w:rFonts w:ascii="Times New Roman" w:hAnsi="Times New Roman" w:cs="Times New Roman"/>
        </w:rPr>
        <w:t xml:space="preserve">spectra were derived at 0.1 m intervals of Fourier transform window size from 0.1 m to 1.5 m, </w:t>
      </w:r>
      <w:r w:rsidRPr="00104CEC">
        <w:rPr>
          <w:rFonts w:ascii="Times New Roman" w:hAnsi="Times New Roman" w:cs="Times New Roman"/>
        </w:rPr>
        <w:t xml:space="preserve">approximating the </w:t>
      </w:r>
      <w:r w:rsidR="00331604">
        <w:rPr>
          <w:rFonts w:ascii="Times New Roman" w:hAnsi="Times New Roman" w:cs="Times New Roman"/>
        </w:rPr>
        <w:t>proposed limit of two times the</w:t>
      </w:r>
      <w:r w:rsidR="000D09F2" w:rsidRPr="00104CEC">
        <w:rPr>
          <w:rFonts w:ascii="Times New Roman" w:hAnsi="Times New Roman" w:cs="Times New Roman"/>
        </w:rPr>
        <w:t xml:space="preserve"> </w:t>
      </w:r>
      <w:r w:rsidR="000D09F2">
        <w:rPr>
          <w:rFonts w:ascii="Times New Roman" w:hAnsi="Times New Roman" w:cs="Times New Roman"/>
        </w:rPr>
        <w:t xml:space="preserve">pulse </w:t>
      </w:r>
      <w:r w:rsidR="00331604">
        <w:rPr>
          <w:rFonts w:ascii="Times New Roman" w:hAnsi="Times New Roman" w:cs="Times New Roman"/>
        </w:rPr>
        <w:t>length</w:t>
      </w:r>
      <w:r w:rsidR="00104CEC" w:rsidRPr="00104CEC">
        <w:rPr>
          <w:rFonts w:ascii="Times New Roman" w:hAnsi="Times New Roman" w:cs="Times New Roman"/>
        </w:rPr>
        <w:t xml:space="preserve"> </w:t>
      </w:r>
      <w:r w:rsidR="00104CEC">
        <w:rPr>
          <w:rFonts w:ascii="Times New Roman" w:hAnsi="Times New Roman" w:cs="Times New Roman"/>
        </w:rPr>
        <w:fldChar w:fldCharType="begin"/>
      </w:r>
      <w:r w:rsidR="00104CEC">
        <w:rPr>
          <w:rFonts w:ascii="Times New Roman" w:hAnsi="Times New Roman" w:cs="Times New Roman"/>
        </w:rPr>
        <w:instrText xml:space="preserve"> ADDIN EN.CITE &lt;EndNote&gt;&lt;Cite&gt;&lt;Author&gt;Lavery&lt;/Author&gt;&lt;Year&gt;2017&lt;/Year&gt;&lt;RecNum&gt;2523&lt;/RecNum&gt;&lt;DisplayText&gt;(Lavery&lt;style face="italic"&gt; et al.&lt;/style&gt;, 2017)&lt;/DisplayText&gt;&lt;record&gt;&lt;rec-number&gt;2523&lt;/rec-number&gt;&lt;foreign-keys&gt;&lt;key app="EN" db-id="5axa590ru9dzpseet96p9teadvsat99pzsd0" timestamp="1561413827"&gt;2523&lt;/key&gt;&lt;/foreign-keys&gt;&lt;ref-type name="Journal Article"&gt;17&lt;/ref-type&gt;&lt;contributors&gt;&lt;authors&gt;&lt;author&gt;Lavery, Andone C&lt;/author&gt;&lt;author&gt;Bassett, Christopher&lt;/author&gt;&lt;author&gt;Lawson, Gareth L&lt;/author&gt;&lt;author&gt;Jech, J Michael&lt;/author&gt;&lt;author&gt;Handling editor: David Demer&lt;/author&gt;&lt;/authors&gt;&lt;/contributors&gt;&lt;titles&gt;&lt;title&gt;Exploiting signal processing approaches for broadband echosounders&lt;/title&gt;&lt;secondary-title&gt;ICES Journal of Marine Science&lt;/secondary-title&gt;&lt;/titles&gt;&lt;periodical&gt;&lt;full-title&gt;ICES Journal of Marine Science&lt;/full-title&gt;&lt;abbr-1&gt;ICES J Mar Sci&lt;/abbr-1&gt;&lt;/periodical&gt;&lt;pages&gt;2262-2275&lt;/pages&gt;&lt;volume&gt;74&lt;/volume&gt;&lt;number&gt;8&lt;/number&gt;&lt;dates&gt;&lt;year&gt;2017&lt;/year&gt;&lt;/dates&gt;&lt;isbn&gt;1054-3139&lt;/isbn&gt;&lt;urls&gt;&lt;/urls&gt;&lt;/record&gt;&lt;/Cite&gt;&lt;/EndNote&gt;</w:instrText>
      </w:r>
      <w:r w:rsidR="00104CEC">
        <w:rPr>
          <w:rFonts w:ascii="Times New Roman" w:hAnsi="Times New Roman" w:cs="Times New Roman"/>
        </w:rPr>
        <w:fldChar w:fldCharType="separate"/>
      </w:r>
      <w:r w:rsidR="00104CEC">
        <w:rPr>
          <w:rFonts w:ascii="Times New Roman" w:hAnsi="Times New Roman" w:cs="Times New Roman"/>
          <w:noProof/>
        </w:rPr>
        <w:t>(Lavery</w:t>
      </w:r>
      <w:r w:rsidR="00104CEC" w:rsidRPr="00104CEC">
        <w:rPr>
          <w:rFonts w:ascii="Times New Roman" w:hAnsi="Times New Roman" w:cs="Times New Roman"/>
          <w:i/>
          <w:noProof/>
        </w:rPr>
        <w:t xml:space="preserve"> et al.</w:t>
      </w:r>
      <w:r w:rsidR="00104CEC">
        <w:rPr>
          <w:rFonts w:ascii="Times New Roman" w:hAnsi="Times New Roman" w:cs="Times New Roman"/>
          <w:noProof/>
        </w:rPr>
        <w:t>, 2017)</w:t>
      </w:r>
      <w:r w:rsidR="00104CEC">
        <w:rPr>
          <w:rFonts w:ascii="Times New Roman" w:hAnsi="Times New Roman" w:cs="Times New Roman"/>
        </w:rPr>
        <w:fldChar w:fldCharType="end"/>
      </w:r>
      <w:r w:rsidRPr="00104CEC">
        <w:rPr>
          <w:rFonts w:ascii="Times New Roman" w:hAnsi="Times New Roman" w:cs="Times New Roman"/>
        </w:rPr>
        <w:t xml:space="preserve">. </w:t>
      </w:r>
      <w:r w:rsidR="0054318D">
        <w:rPr>
          <w:rFonts w:ascii="Times New Roman" w:hAnsi="Times New Roman" w:cs="Times New Roman"/>
        </w:rPr>
        <w:t>U</w:t>
      </w:r>
      <w:r w:rsidR="0054318D" w:rsidRPr="006C097E">
        <w:rPr>
          <w:rFonts w:ascii="Times New Roman" w:hAnsi="Times New Roman" w:cs="Times New Roman"/>
        </w:rPr>
        <w:t xml:space="preserve">nfortunately, current </w:t>
      </w:r>
      <w:r w:rsidR="0054318D">
        <w:rPr>
          <w:rFonts w:ascii="Times New Roman" w:hAnsi="Times New Roman" w:cs="Times New Roman"/>
        </w:rPr>
        <w:t>Echoview</w:t>
      </w:r>
      <w:r w:rsidR="0054318D" w:rsidRPr="006C097E">
        <w:rPr>
          <w:rFonts w:ascii="Times New Roman" w:hAnsi="Times New Roman" w:cs="Times New Roman"/>
        </w:rPr>
        <w:t xml:space="preserve"> processing tools for extracting spectra from vol</w:t>
      </w:r>
      <w:r w:rsidR="0054318D">
        <w:rPr>
          <w:rFonts w:ascii="Times New Roman" w:hAnsi="Times New Roman" w:cs="Times New Roman"/>
        </w:rPr>
        <w:t xml:space="preserve">ume scattering data are limited so fewer data points and fewer window sizes could be obtained for comparison. </w:t>
      </w:r>
      <w:r w:rsidR="00331604">
        <w:rPr>
          <w:rFonts w:ascii="Times New Roman" w:hAnsi="Times New Roman" w:cs="Times New Roman"/>
        </w:rPr>
        <w:t>For volume scattering d</w:t>
      </w:r>
      <w:r>
        <w:rPr>
          <w:rFonts w:ascii="Times New Roman" w:hAnsi="Times New Roman" w:cs="Times New Roman"/>
        </w:rPr>
        <w:t>ata</w:t>
      </w:r>
      <w:r w:rsidR="00331604">
        <w:rPr>
          <w:rFonts w:ascii="Times New Roman" w:hAnsi="Times New Roman" w:cs="Times New Roman"/>
        </w:rPr>
        <w:t>,</w:t>
      </w:r>
      <w:r>
        <w:rPr>
          <w:rFonts w:ascii="Times New Roman" w:hAnsi="Times New Roman" w:cs="Times New Roman"/>
        </w:rPr>
        <w:t xml:space="preserve"> </w:t>
      </w:r>
      <w:r w:rsidR="00396258">
        <w:rPr>
          <w:rFonts w:ascii="Times New Roman" w:hAnsi="Times New Roman" w:cs="Times New Roman"/>
        </w:rPr>
        <w:t xml:space="preserve">Fourier transform analysis was conducted at window sizes of 0.2, 0.4, 0.6, 0.8, and 1.0 m. Each analysis was conducted on a sample that extended over the same range as the analysis window </w:t>
      </w:r>
      <w:r w:rsidR="00ED6AEB">
        <w:rPr>
          <w:rFonts w:ascii="Times New Roman" w:hAnsi="Times New Roman" w:cs="Times New Roman"/>
        </w:rPr>
        <w:t>to avoid averaging</w:t>
      </w:r>
      <w:r w:rsidR="007040A5">
        <w:rPr>
          <w:rFonts w:ascii="Times New Roman" w:hAnsi="Times New Roman" w:cs="Times New Roman"/>
        </w:rPr>
        <w:t xml:space="preserve"> or padding</w:t>
      </w:r>
      <w:r w:rsidR="00ED6AEB">
        <w:rPr>
          <w:rFonts w:ascii="Times New Roman" w:hAnsi="Times New Roman" w:cs="Times New Roman"/>
        </w:rPr>
        <w:t xml:space="preserve"> within each transform</w:t>
      </w:r>
      <w:r w:rsidR="00E345F9">
        <w:rPr>
          <w:rFonts w:ascii="Times New Roman" w:hAnsi="Times New Roman" w:cs="Times New Roman"/>
        </w:rPr>
        <w:t>.</w:t>
      </w:r>
      <w:r>
        <w:rPr>
          <w:rFonts w:ascii="Times New Roman" w:hAnsi="Times New Roman" w:cs="Times New Roman"/>
        </w:rPr>
        <w:t xml:space="preserve"> </w:t>
      </w:r>
      <w:r w:rsidR="00E345F9">
        <w:rPr>
          <w:rFonts w:ascii="Times New Roman" w:hAnsi="Times New Roman" w:cs="Times New Roman"/>
        </w:rPr>
        <w:t>Each</w:t>
      </w:r>
      <w:r w:rsidR="00396258">
        <w:rPr>
          <w:rFonts w:ascii="Times New Roman" w:hAnsi="Times New Roman" w:cs="Times New Roman"/>
        </w:rPr>
        <w:t xml:space="preserve"> of these</w:t>
      </w:r>
      <w:r w:rsidR="00E345F9">
        <w:rPr>
          <w:rFonts w:ascii="Times New Roman" w:hAnsi="Times New Roman" w:cs="Times New Roman"/>
        </w:rPr>
        <w:t xml:space="preserve"> window</w:t>
      </w:r>
      <w:r w:rsidR="00396258">
        <w:rPr>
          <w:rFonts w:ascii="Times New Roman" w:hAnsi="Times New Roman" w:cs="Times New Roman"/>
        </w:rPr>
        <w:t>s</w:t>
      </w:r>
      <w:r w:rsidR="00E345F9">
        <w:rPr>
          <w:rFonts w:ascii="Times New Roman" w:hAnsi="Times New Roman" w:cs="Times New Roman"/>
        </w:rPr>
        <w:t xml:space="preserve"> was centere</w:t>
      </w:r>
      <w:r w:rsidR="0097119B">
        <w:rPr>
          <w:rFonts w:ascii="Times New Roman" w:hAnsi="Times New Roman" w:cs="Times New Roman"/>
        </w:rPr>
        <w:t xml:space="preserve">d about </w:t>
      </w:r>
      <w:r w:rsidR="0097119B">
        <w:rPr>
          <w:rFonts w:ascii="Times New Roman" w:hAnsi="Times New Roman" w:cs="Times New Roman"/>
        </w:rPr>
        <w:lastRenderedPageBreak/>
        <w:t xml:space="preserve">the same </w:t>
      </w:r>
      <w:r>
        <w:rPr>
          <w:rFonts w:ascii="Times New Roman" w:hAnsi="Times New Roman" w:cs="Times New Roman"/>
        </w:rPr>
        <w:t>range</w:t>
      </w:r>
      <w:r w:rsidR="0097119B">
        <w:rPr>
          <w:rFonts w:ascii="Times New Roman" w:hAnsi="Times New Roman" w:cs="Times New Roman"/>
        </w:rPr>
        <w:t xml:space="preserve"> point</w:t>
      </w:r>
      <w:r w:rsidR="00E345F9">
        <w:rPr>
          <w:rFonts w:ascii="Times New Roman" w:hAnsi="Times New Roman" w:cs="Times New Roman"/>
        </w:rPr>
        <w:t xml:space="preserve"> to facilitate inter-compar</w:t>
      </w:r>
      <w:r w:rsidR="00B52A30">
        <w:rPr>
          <w:rFonts w:ascii="Times New Roman" w:hAnsi="Times New Roman" w:cs="Times New Roman"/>
        </w:rPr>
        <w:t xml:space="preserve">ison across window sizes. </w:t>
      </w:r>
      <w:r w:rsidR="00E345F9">
        <w:rPr>
          <w:rFonts w:ascii="Times New Roman" w:hAnsi="Times New Roman" w:cs="Times New Roman"/>
        </w:rPr>
        <w:t xml:space="preserve">Bins were separated </w:t>
      </w:r>
      <w:r>
        <w:rPr>
          <w:rFonts w:ascii="Times New Roman" w:hAnsi="Times New Roman" w:cs="Times New Roman"/>
        </w:rPr>
        <w:t>in range</w:t>
      </w:r>
      <w:r w:rsidR="00E345F9">
        <w:rPr>
          <w:rFonts w:ascii="Times New Roman" w:hAnsi="Times New Roman" w:cs="Times New Roman"/>
        </w:rPr>
        <w:t xml:space="preserve"> by </w:t>
      </w:r>
      <w:r w:rsidR="0097119B">
        <w:rPr>
          <w:rFonts w:ascii="Times New Roman" w:hAnsi="Times New Roman" w:cs="Times New Roman"/>
        </w:rPr>
        <w:t>1</w:t>
      </w:r>
      <w:r w:rsidR="00E345F9">
        <w:rPr>
          <w:rFonts w:ascii="Times New Roman" w:hAnsi="Times New Roman" w:cs="Times New Roman"/>
        </w:rPr>
        <w:t xml:space="preserve"> m so there was no overlap between adjacent bins, regardless of window length.</w:t>
      </w:r>
      <w:r w:rsidR="00B87A2A">
        <w:rPr>
          <w:rFonts w:ascii="Times New Roman" w:hAnsi="Times New Roman" w:cs="Times New Roman"/>
        </w:rPr>
        <w:t xml:space="preserve"> </w:t>
      </w:r>
    </w:p>
    <w:p w:rsidR="000D2C76" w:rsidRPr="00C0492B" w:rsidRDefault="000D2C76" w:rsidP="003906C9">
      <w:pPr>
        <w:pStyle w:val="NoSpacing"/>
        <w:spacing w:line="480" w:lineRule="auto"/>
        <w:rPr>
          <w:rFonts w:ascii="Times New Roman" w:hAnsi="Times New Roman" w:cs="Times New Roman"/>
        </w:rPr>
      </w:pPr>
    </w:p>
    <w:p w:rsidR="00331604" w:rsidRDefault="000D2C76" w:rsidP="00331604">
      <w:pPr>
        <w:pStyle w:val="NoSpacing"/>
        <w:spacing w:line="480" w:lineRule="auto"/>
        <w:rPr>
          <w:rFonts w:ascii="Times New Roman" w:hAnsi="Times New Roman" w:cs="Times New Roman"/>
        </w:rPr>
      </w:pPr>
      <w:r>
        <w:rPr>
          <w:rFonts w:ascii="Times New Roman" w:eastAsia="Times New Roman" w:hAnsi="Times New Roman" w:cs="Times New Roman"/>
        </w:rPr>
        <w:t>Discriminant function analys</w:t>
      </w:r>
      <w:r w:rsidR="0033081C">
        <w:rPr>
          <w:rFonts w:ascii="Times New Roman" w:eastAsia="Times New Roman" w:hAnsi="Times New Roman" w:cs="Times New Roman"/>
        </w:rPr>
        <w:t>i</w:t>
      </w:r>
      <w:r>
        <w:rPr>
          <w:rFonts w:ascii="Times New Roman" w:eastAsia="Times New Roman" w:hAnsi="Times New Roman" w:cs="Times New Roman"/>
        </w:rPr>
        <w:t>s w</w:t>
      </w:r>
      <w:r w:rsidR="0033081C">
        <w:rPr>
          <w:rFonts w:ascii="Times New Roman" w:eastAsia="Times New Roman" w:hAnsi="Times New Roman" w:cs="Times New Roman"/>
        </w:rPr>
        <w:t>as</w:t>
      </w:r>
      <w:r>
        <w:rPr>
          <w:rFonts w:ascii="Times New Roman" w:eastAsia="Times New Roman" w:hAnsi="Times New Roman" w:cs="Times New Roman"/>
        </w:rPr>
        <w:t xml:space="preserve"> used to test the effects of the frequency resolution, or the Fourier transform window size</w:t>
      </w:r>
      <w:r w:rsidR="00095553">
        <w:rPr>
          <w:rFonts w:ascii="Times New Roman" w:eastAsia="Times New Roman" w:hAnsi="Times New Roman" w:cs="Times New Roman"/>
        </w:rPr>
        <w:t>. For</w:t>
      </w:r>
      <w:r>
        <w:rPr>
          <w:rFonts w:ascii="Times New Roman" w:eastAsia="Times New Roman" w:hAnsi="Times New Roman" w:cs="Times New Roman"/>
        </w:rPr>
        <w:t xml:space="preserve"> </w:t>
      </w:r>
      <w:r w:rsidR="0074401B">
        <w:rPr>
          <w:rFonts w:ascii="Times New Roman" w:eastAsia="Times New Roman" w:hAnsi="Times New Roman" w:cs="Times New Roman"/>
        </w:rPr>
        <w:t xml:space="preserve">normalized </w:t>
      </w:r>
      <w:r w:rsidR="0033081C">
        <w:rPr>
          <w:rFonts w:ascii="Times New Roman" w:eastAsia="Times New Roman" w:hAnsi="Times New Roman" w:cs="Times New Roman"/>
        </w:rPr>
        <w:t xml:space="preserve">frequency </w:t>
      </w:r>
      <w:r w:rsidR="0074401B">
        <w:rPr>
          <w:rFonts w:ascii="Times New Roman" w:eastAsia="Times New Roman" w:hAnsi="Times New Roman" w:cs="Times New Roman"/>
        </w:rPr>
        <w:t xml:space="preserve">spectra from </w:t>
      </w:r>
      <w:r>
        <w:rPr>
          <w:rFonts w:ascii="Times New Roman" w:eastAsia="Times New Roman" w:hAnsi="Times New Roman" w:cs="Times New Roman"/>
        </w:rPr>
        <w:t>both volume scattering and single target</w:t>
      </w:r>
      <w:r w:rsidR="0074401B">
        <w:rPr>
          <w:rFonts w:ascii="Times New Roman" w:eastAsia="Times New Roman" w:hAnsi="Times New Roman" w:cs="Times New Roman"/>
        </w:rPr>
        <w:t xml:space="preserve"> data</w:t>
      </w:r>
      <w:r w:rsidR="00095553">
        <w:rPr>
          <w:rFonts w:ascii="Times New Roman" w:eastAsia="Times New Roman" w:hAnsi="Times New Roman" w:cs="Times New Roman"/>
        </w:rPr>
        <w:t>, a separate DFA was conducted at each available window size</w:t>
      </w:r>
      <w:r>
        <w:rPr>
          <w:rFonts w:ascii="Times New Roman" w:eastAsia="Times New Roman" w:hAnsi="Times New Roman" w:cs="Times New Roman"/>
        </w:rPr>
        <w:t xml:space="preserve">. </w:t>
      </w:r>
      <w:r w:rsidR="00331604">
        <w:rPr>
          <w:rFonts w:ascii="Times New Roman" w:hAnsi="Times New Roman" w:cs="Times New Roman"/>
        </w:rPr>
        <w:t>Note that while increasing the window length increases the number of frequency bins that can be calculated in the Fourier transform, Echoview exports data in 0.244 kHz bins regardless of the original bandwidth of the data or the size of the window. This keeps the number of frequency bins in each analyzed echo constant</w:t>
      </w:r>
    </w:p>
    <w:p w:rsidR="00331604" w:rsidRDefault="00331604" w:rsidP="003906C9">
      <w:pPr>
        <w:spacing w:after="0" w:line="480" w:lineRule="auto"/>
        <w:rPr>
          <w:rFonts w:ascii="Times New Roman" w:eastAsia="Times New Roman" w:hAnsi="Times New Roman" w:cs="Times New Roman"/>
        </w:rPr>
      </w:pPr>
    </w:p>
    <w:p w:rsidR="00331604" w:rsidRPr="002324FC" w:rsidRDefault="00331604" w:rsidP="003906C9">
      <w:pPr>
        <w:spacing w:after="0" w:line="480" w:lineRule="auto"/>
        <w:rPr>
          <w:rFonts w:ascii="Times New Roman" w:eastAsia="Times New Roman" w:hAnsi="Times New Roman" w:cs="Times New Roman"/>
          <w:b/>
          <w:i/>
        </w:rPr>
      </w:pPr>
      <w:r w:rsidRPr="002324FC">
        <w:rPr>
          <w:rFonts w:ascii="Times New Roman" w:eastAsia="Times New Roman" w:hAnsi="Times New Roman" w:cs="Times New Roman"/>
          <w:b/>
          <w:i/>
        </w:rPr>
        <w:t>3. Volume scattering vs. single target data</w:t>
      </w:r>
    </w:p>
    <w:p w:rsidR="0074401B" w:rsidRDefault="0074401B" w:rsidP="003906C9">
      <w:pPr>
        <w:spacing w:after="0" w:line="480" w:lineRule="auto"/>
        <w:rPr>
          <w:rFonts w:ascii="Times New Roman" w:eastAsia="Times New Roman" w:hAnsi="Times New Roman" w:cs="Times New Roman"/>
        </w:rPr>
      </w:pPr>
      <w:r>
        <w:rPr>
          <w:rFonts w:ascii="Times New Roman" w:eastAsia="Times New Roman" w:hAnsi="Times New Roman" w:cs="Times New Roman"/>
        </w:rPr>
        <w:t>The classification success rates from the DFAs for volume scattering and single target data were compared to determine if one data type had an advantage in species discrimination.</w:t>
      </w:r>
      <w:r w:rsidR="00331604">
        <w:rPr>
          <w:rFonts w:ascii="Times New Roman" w:eastAsia="Times New Roman" w:hAnsi="Times New Roman" w:cs="Times New Roman"/>
        </w:rPr>
        <w:t xml:space="preserve"> D</w:t>
      </w:r>
      <w:r w:rsidR="00EA176A">
        <w:rPr>
          <w:rFonts w:ascii="Times New Roman" w:eastAsia="Times New Roman" w:hAnsi="Times New Roman" w:cs="Times New Roman"/>
        </w:rPr>
        <w:t>ata from the 4</w:t>
      </w:r>
      <w:r w:rsidR="00EA176A" w:rsidRPr="002324FC">
        <w:rPr>
          <w:rFonts w:ascii="Times New Roman" w:eastAsia="Times New Roman" w:hAnsi="Times New Roman" w:cs="Times New Roman"/>
          <w:vertAlign w:val="superscript"/>
        </w:rPr>
        <w:t>th</w:t>
      </w:r>
      <w:r w:rsidR="00EA176A">
        <w:rPr>
          <w:rFonts w:ascii="Times New Roman" w:eastAsia="Times New Roman" w:hAnsi="Times New Roman" w:cs="Times New Roman"/>
        </w:rPr>
        <w:t xml:space="preserve"> region for each species was classified using the same discriminant functions to determine if the classifiers have the potential to be generalized to new data</w:t>
      </w:r>
      <w:r w:rsidR="00331604">
        <w:rPr>
          <w:rFonts w:ascii="Times New Roman" w:eastAsia="Times New Roman" w:hAnsi="Times New Roman" w:cs="Times New Roman"/>
        </w:rPr>
        <w:t xml:space="preserve"> and how the rates of successful classification of novel data varied between data </w:t>
      </w:r>
      <w:r w:rsidR="00B4224A">
        <w:rPr>
          <w:rFonts w:ascii="Times New Roman" w:eastAsia="Times New Roman" w:hAnsi="Times New Roman" w:cs="Times New Roman"/>
        </w:rPr>
        <w:t>obtained near the data used to build the classifiers and independently collected data</w:t>
      </w:r>
      <w:r w:rsidR="00331604">
        <w:rPr>
          <w:rFonts w:ascii="Times New Roman" w:eastAsia="Times New Roman" w:hAnsi="Times New Roman" w:cs="Times New Roman"/>
        </w:rPr>
        <w:t>.</w:t>
      </w:r>
    </w:p>
    <w:p w:rsidR="00073F41" w:rsidRDefault="00073F41" w:rsidP="003906C9">
      <w:pPr>
        <w:spacing w:after="0" w:line="480" w:lineRule="auto"/>
        <w:rPr>
          <w:rFonts w:ascii="Times New Roman" w:eastAsia="Times New Roman" w:hAnsi="Times New Roman" w:cs="Times New Roman"/>
        </w:rPr>
      </w:pPr>
    </w:p>
    <w:p w:rsidR="00331604" w:rsidRPr="002324FC" w:rsidRDefault="00331604" w:rsidP="003906C9">
      <w:pPr>
        <w:pStyle w:val="NoSpacing"/>
        <w:spacing w:line="480" w:lineRule="auto"/>
        <w:rPr>
          <w:rFonts w:ascii="Times New Roman" w:eastAsia="Times New Roman" w:hAnsi="Times New Roman" w:cs="Times New Roman"/>
          <w:b/>
          <w:i/>
        </w:rPr>
      </w:pPr>
      <w:r w:rsidRPr="002324FC">
        <w:rPr>
          <w:rFonts w:ascii="Times New Roman" w:eastAsia="Times New Roman" w:hAnsi="Times New Roman" w:cs="Times New Roman"/>
          <w:b/>
          <w:i/>
        </w:rPr>
        <w:t>4. Position in the beam</w:t>
      </w:r>
    </w:p>
    <w:p w:rsidR="001E15C8" w:rsidRDefault="003719AA" w:rsidP="003906C9">
      <w:pPr>
        <w:pStyle w:val="NoSpacing"/>
        <w:spacing w:line="480" w:lineRule="auto"/>
        <w:rPr>
          <w:rFonts w:ascii="Times New Roman" w:eastAsia="Times New Roman" w:hAnsi="Times New Roman" w:cs="Times New Roman"/>
        </w:rPr>
      </w:pPr>
      <w:r>
        <w:rPr>
          <w:rFonts w:ascii="Times New Roman" w:eastAsia="Times New Roman" w:hAnsi="Times New Roman" w:cs="Times New Roman"/>
        </w:rPr>
        <w:t xml:space="preserve">In </w:t>
      </w:r>
      <w:r w:rsidR="009F405C">
        <w:rPr>
          <w:rFonts w:ascii="Times New Roman" w:eastAsia="Times New Roman" w:hAnsi="Times New Roman" w:cs="Times New Roman"/>
        </w:rPr>
        <w:t>measuring single targets, their position in the beam is estimated using phase information and corrected for in the development of target strength spectra</w:t>
      </w:r>
      <w:r w:rsidR="001A10A8">
        <w:rPr>
          <w:rFonts w:ascii="Times New Roman" w:eastAsia="Times New Roman" w:hAnsi="Times New Roman" w:cs="Times New Roman"/>
        </w:rPr>
        <w:t xml:space="preserve"> using a lobe model for each transducer supplied by the manufacturer</w:t>
      </w:r>
      <w:r w:rsidR="009F405C">
        <w:rPr>
          <w:rFonts w:ascii="Times New Roman" w:eastAsia="Times New Roman" w:hAnsi="Times New Roman" w:cs="Times New Roman"/>
        </w:rPr>
        <w:t xml:space="preserve">. In </w:t>
      </w:r>
      <w:r>
        <w:rPr>
          <w:rFonts w:ascii="Times New Roman" w:eastAsia="Times New Roman" w:hAnsi="Times New Roman" w:cs="Times New Roman"/>
        </w:rPr>
        <w:t>order to understand</w:t>
      </w:r>
      <w:r w:rsidR="009F405C">
        <w:rPr>
          <w:rFonts w:ascii="Times New Roman" w:eastAsia="Times New Roman" w:hAnsi="Times New Roman" w:cs="Times New Roman"/>
        </w:rPr>
        <w:t xml:space="preserve"> if residual errors in this compensation affect the </w:t>
      </w:r>
      <w:r>
        <w:rPr>
          <w:rFonts w:ascii="Times New Roman" w:eastAsia="Times New Roman" w:hAnsi="Times New Roman" w:cs="Times New Roman"/>
        </w:rPr>
        <w:t>information content in the spectra,</w:t>
      </w:r>
      <w:r w:rsidR="002850BC">
        <w:rPr>
          <w:rFonts w:ascii="Times New Roman" w:eastAsia="Times New Roman" w:hAnsi="Times New Roman" w:cs="Times New Roman"/>
        </w:rPr>
        <w:t xml:space="preserve"> </w:t>
      </w:r>
      <w:r>
        <w:rPr>
          <w:rFonts w:ascii="Times New Roman" w:eastAsia="Times New Roman" w:hAnsi="Times New Roman" w:cs="Times New Roman"/>
        </w:rPr>
        <w:t>750</w:t>
      </w:r>
      <w:r w:rsidR="005535BA">
        <w:rPr>
          <w:rFonts w:ascii="Times New Roman" w:eastAsia="Times New Roman" w:hAnsi="Times New Roman" w:cs="Times New Roman"/>
        </w:rPr>
        <w:t xml:space="preserve"> single</w:t>
      </w:r>
      <w:r>
        <w:rPr>
          <w:rFonts w:ascii="Times New Roman" w:eastAsia="Times New Roman" w:hAnsi="Times New Roman" w:cs="Times New Roman"/>
        </w:rPr>
        <w:t xml:space="preserve"> targets that were within one degree of the center of the beam in both directions were randomly selected</w:t>
      </w:r>
      <w:r w:rsidR="009F405C">
        <w:rPr>
          <w:rFonts w:ascii="Times New Roman" w:eastAsia="Times New Roman" w:hAnsi="Times New Roman" w:cs="Times New Roman"/>
        </w:rPr>
        <w:t xml:space="preserve"> for each species</w:t>
      </w:r>
      <w:r>
        <w:rPr>
          <w:rFonts w:ascii="Times New Roman" w:eastAsia="Times New Roman" w:hAnsi="Times New Roman" w:cs="Times New Roman"/>
        </w:rPr>
        <w:t xml:space="preserve">. Discriminant functions were </w:t>
      </w:r>
      <w:r w:rsidR="002850BC">
        <w:rPr>
          <w:rFonts w:ascii="Times New Roman" w:eastAsia="Times New Roman" w:hAnsi="Times New Roman" w:cs="Times New Roman"/>
        </w:rPr>
        <w:t xml:space="preserve">then </w:t>
      </w:r>
      <w:r>
        <w:rPr>
          <w:rFonts w:ascii="Times New Roman" w:eastAsia="Times New Roman" w:hAnsi="Times New Roman" w:cs="Times New Roman"/>
        </w:rPr>
        <w:t xml:space="preserve">developed for these centered targets using </w:t>
      </w:r>
      <w:r w:rsidR="0074401B">
        <w:rPr>
          <w:rFonts w:ascii="Times New Roman" w:eastAsia="Times New Roman" w:hAnsi="Times New Roman" w:cs="Times New Roman"/>
        </w:rPr>
        <w:t>the</w:t>
      </w:r>
      <w:r w:rsidR="00095553">
        <w:rPr>
          <w:rFonts w:ascii="Times New Roman" w:eastAsia="Times New Roman" w:hAnsi="Times New Roman" w:cs="Times New Roman"/>
        </w:rPr>
        <w:t xml:space="preserve"> 0.</w:t>
      </w:r>
      <w:r w:rsidR="007144F9">
        <w:rPr>
          <w:rFonts w:ascii="Times New Roman" w:eastAsia="Times New Roman" w:hAnsi="Times New Roman" w:cs="Times New Roman"/>
        </w:rPr>
        <w:t>5</w:t>
      </w:r>
      <w:r w:rsidR="00095553">
        <w:rPr>
          <w:rFonts w:ascii="Times New Roman" w:eastAsia="Times New Roman" w:hAnsi="Times New Roman" w:cs="Times New Roman"/>
        </w:rPr>
        <w:t xml:space="preserve"> m Fourier transform window size</w:t>
      </w:r>
      <w:r w:rsidR="0074401B">
        <w:rPr>
          <w:rFonts w:ascii="Times New Roman" w:eastAsia="Times New Roman" w:hAnsi="Times New Roman" w:cs="Times New Roman"/>
        </w:rPr>
        <w:t xml:space="preserve"> data</w:t>
      </w:r>
      <w:r>
        <w:rPr>
          <w:rFonts w:ascii="Times New Roman" w:eastAsia="Times New Roman" w:hAnsi="Times New Roman" w:cs="Times New Roman"/>
        </w:rPr>
        <w:t xml:space="preserve">. </w:t>
      </w:r>
      <w:r w:rsidR="001E15C8">
        <w:rPr>
          <w:rFonts w:ascii="Times New Roman" w:eastAsia="Times New Roman" w:hAnsi="Times New Roman" w:cs="Times New Roman"/>
        </w:rPr>
        <w:t>This window size was</w:t>
      </w:r>
      <w:r w:rsidR="00C9734F">
        <w:rPr>
          <w:rFonts w:ascii="Times New Roman" w:eastAsia="Times New Roman" w:hAnsi="Times New Roman" w:cs="Times New Roman"/>
        </w:rPr>
        <w:t xml:space="preserve"> chosen because </w:t>
      </w:r>
      <w:r w:rsidR="001E15C8">
        <w:rPr>
          <w:rFonts w:ascii="Times New Roman" w:eastAsia="Times New Roman" w:hAnsi="Times New Roman" w:cs="Times New Roman"/>
        </w:rPr>
        <w:t>of the</w:t>
      </w:r>
      <w:r w:rsidR="00C9734F">
        <w:rPr>
          <w:rFonts w:ascii="Times New Roman" w:eastAsia="Times New Roman" w:hAnsi="Times New Roman" w:cs="Times New Roman"/>
        </w:rPr>
        <w:t xml:space="preserve"> relatively high classi</w:t>
      </w:r>
      <w:r w:rsidR="00A94B60">
        <w:rPr>
          <w:rFonts w:ascii="Times New Roman" w:eastAsia="Times New Roman" w:hAnsi="Times New Roman" w:cs="Times New Roman"/>
        </w:rPr>
        <w:t>fi</w:t>
      </w:r>
      <w:r w:rsidR="001E15C8">
        <w:rPr>
          <w:rFonts w:ascii="Times New Roman" w:eastAsia="Times New Roman" w:hAnsi="Times New Roman" w:cs="Times New Roman"/>
        </w:rPr>
        <w:t>cation rate</w:t>
      </w:r>
      <w:r w:rsidR="00C9734F">
        <w:rPr>
          <w:rFonts w:ascii="Times New Roman" w:eastAsia="Times New Roman" w:hAnsi="Times New Roman" w:cs="Times New Roman"/>
        </w:rPr>
        <w:t xml:space="preserve">, allowing decrements to be easily detected. </w:t>
      </w:r>
      <w:r>
        <w:rPr>
          <w:rFonts w:ascii="Times New Roman" w:eastAsia="Times New Roman" w:hAnsi="Times New Roman" w:cs="Times New Roman"/>
        </w:rPr>
        <w:t xml:space="preserve">The correct classification </w:t>
      </w:r>
      <w:r>
        <w:rPr>
          <w:rFonts w:ascii="Times New Roman" w:eastAsia="Times New Roman" w:hAnsi="Times New Roman" w:cs="Times New Roman"/>
        </w:rPr>
        <w:lastRenderedPageBreak/>
        <w:t xml:space="preserve">rates </w:t>
      </w:r>
      <w:r w:rsidR="00A94B60">
        <w:rPr>
          <w:rFonts w:ascii="Times New Roman" w:eastAsia="Times New Roman" w:hAnsi="Times New Roman" w:cs="Times New Roman"/>
        </w:rPr>
        <w:t>for the centered data were</w:t>
      </w:r>
      <w:r>
        <w:rPr>
          <w:rFonts w:ascii="Times New Roman" w:eastAsia="Times New Roman" w:hAnsi="Times New Roman" w:cs="Times New Roman"/>
        </w:rPr>
        <w:t xml:space="preserve"> compared to those of the targets selected from the full </w:t>
      </w:r>
      <w:r w:rsidR="0074401B">
        <w:rPr>
          <w:rFonts w:ascii="Times New Roman" w:eastAsia="Times New Roman" w:hAnsi="Times New Roman" w:cs="Times New Roman"/>
        </w:rPr>
        <w:t>0.</w:t>
      </w:r>
      <w:r w:rsidR="007144F9">
        <w:rPr>
          <w:rFonts w:ascii="Times New Roman" w:eastAsia="Times New Roman" w:hAnsi="Times New Roman" w:cs="Times New Roman"/>
        </w:rPr>
        <w:t>5</w:t>
      </w:r>
      <w:r w:rsidR="0074401B">
        <w:rPr>
          <w:rFonts w:ascii="Times New Roman" w:eastAsia="Times New Roman" w:hAnsi="Times New Roman" w:cs="Times New Roman"/>
        </w:rPr>
        <w:t xml:space="preserve"> m window size </w:t>
      </w:r>
      <w:r w:rsidR="00FC06A9">
        <w:rPr>
          <w:rFonts w:ascii="Times New Roman" w:eastAsia="Times New Roman" w:hAnsi="Times New Roman" w:cs="Times New Roman"/>
        </w:rPr>
        <w:t xml:space="preserve">dataset with the hypothesis that centered targets </w:t>
      </w:r>
      <w:r w:rsidR="0054318D">
        <w:rPr>
          <w:rFonts w:ascii="Times New Roman" w:eastAsia="Times New Roman" w:hAnsi="Times New Roman" w:cs="Times New Roman"/>
        </w:rPr>
        <w:t xml:space="preserve">would </w:t>
      </w:r>
      <w:r w:rsidR="00FC06A9">
        <w:rPr>
          <w:rFonts w:ascii="Times New Roman" w:eastAsia="Times New Roman" w:hAnsi="Times New Roman" w:cs="Times New Roman"/>
        </w:rPr>
        <w:t>be easier to correctly classify than targets for which position in the beam was not considered</w:t>
      </w:r>
      <w:r w:rsidR="0034686C">
        <w:rPr>
          <w:rFonts w:ascii="Times New Roman" w:eastAsia="Times New Roman" w:hAnsi="Times New Roman" w:cs="Times New Roman"/>
        </w:rPr>
        <w:t xml:space="preserve"> </w:t>
      </w:r>
      <w:r w:rsidR="0054318D">
        <w:rPr>
          <w:rFonts w:ascii="Times New Roman" w:eastAsia="Times New Roman" w:hAnsi="Times New Roman" w:cs="Times New Roman"/>
        </w:rPr>
        <w:t>as</w:t>
      </w:r>
      <w:r w:rsidR="0034686C">
        <w:rPr>
          <w:rFonts w:ascii="Times New Roman" w:eastAsia="Times New Roman" w:hAnsi="Times New Roman" w:cs="Times New Roman"/>
        </w:rPr>
        <w:t xml:space="preserve"> beam </w:t>
      </w:r>
      <w:r w:rsidR="00396258">
        <w:rPr>
          <w:rFonts w:ascii="Times New Roman" w:eastAsia="Times New Roman" w:hAnsi="Times New Roman" w:cs="Times New Roman"/>
        </w:rPr>
        <w:t>compensation</w:t>
      </w:r>
      <w:r w:rsidR="0034686C">
        <w:rPr>
          <w:rFonts w:ascii="Times New Roman" w:eastAsia="Times New Roman" w:hAnsi="Times New Roman" w:cs="Times New Roman"/>
        </w:rPr>
        <w:t xml:space="preserve"> </w:t>
      </w:r>
      <w:r w:rsidR="0054318D">
        <w:rPr>
          <w:rFonts w:ascii="Times New Roman" w:eastAsia="Times New Roman" w:hAnsi="Times New Roman" w:cs="Times New Roman"/>
        </w:rPr>
        <w:t>potentially introduce</w:t>
      </w:r>
      <w:r w:rsidR="00396258">
        <w:rPr>
          <w:rFonts w:ascii="Times New Roman" w:eastAsia="Times New Roman" w:hAnsi="Times New Roman" w:cs="Times New Roman"/>
        </w:rPr>
        <w:t>s</w:t>
      </w:r>
      <w:r w:rsidR="0034686C">
        <w:rPr>
          <w:rFonts w:ascii="Times New Roman" w:eastAsia="Times New Roman" w:hAnsi="Times New Roman" w:cs="Times New Roman"/>
        </w:rPr>
        <w:t xml:space="preserve"> </w:t>
      </w:r>
      <w:r w:rsidR="0054318D">
        <w:rPr>
          <w:rFonts w:ascii="Times New Roman" w:eastAsia="Times New Roman" w:hAnsi="Times New Roman" w:cs="Times New Roman"/>
        </w:rPr>
        <w:t>error</w:t>
      </w:r>
      <w:r w:rsidR="0034686C">
        <w:rPr>
          <w:rFonts w:ascii="Times New Roman" w:eastAsia="Times New Roman" w:hAnsi="Times New Roman" w:cs="Times New Roman"/>
        </w:rPr>
        <w:t xml:space="preserve"> into the spectra</w:t>
      </w:r>
      <w:r w:rsidR="00FC06A9">
        <w:rPr>
          <w:rFonts w:ascii="Times New Roman" w:eastAsia="Times New Roman" w:hAnsi="Times New Roman" w:cs="Times New Roman"/>
        </w:rPr>
        <w:t>.</w:t>
      </w:r>
    </w:p>
    <w:p w:rsidR="001E15C8" w:rsidRDefault="001E15C8" w:rsidP="003906C9">
      <w:pPr>
        <w:pStyle w:val="NoSpacing"/>
        <w:spacing w:line="480" w:lineRule="auto"/>
        <w:rPr>
          <w:rFonts w:ascii="Times New Roman" w:eastAsia="Times New Roman" w:hAnsi="Times New Roman" w:cs="Times New Roman"/>
        </w:rPr>
      </w:pPr>
    </w:p>
    <w:p w:rsidR="00016773" w:rsidRDefault="007144F9" w:rsidP="003906C9">
      <w:pPr>
        <w:pStyle w:val="NoSpacing"/>
        <w:spacing w:line="480" w:lineRule="auto"/>
        <w:rPr>
          <w:rFonts w:ascii="Times New Roman" w:hAnsi="Times New Roman" w:cs="Times New Roman"/>
        </w:rPr>
      </w:pPr>
      <w:r>
        <w:rPr>
          <w:rFonts w:ascii="Times New Roman" w:eastAsia="Times New Roman" w:hAnsi="Times New Roman" w:cs="Times New Roman"/>
        </w:rPr>
        <w:t>As a second method of exploring the effects of beam angle</w:t>
      </w:r>
      <w:r w:rsidR="0034686C">
        <w:rPr>
          <w:rFonts w:ascii="Times New Roman" w:eastAsia="Times New Roman" w:hAnsi="Times New Roman" w:cs="Times New Roman"/>
        </w:rPr>
        <w:t xml:space="preserve"> </w:t>
      </w:r>
      <w:r w:rsidR="00396258">
        <w:rPr>
          <w:rFonts w:ascii="Times New Roman" w:eastAsia="Times New Roman" w:hAnsi="Times New Roman" w:cs="Times New Roman"/>
        </w:rPr>
        <w:t>compensation</w:t>
      </w:r>
      <w:r w:rsidR="0097119B">
        <w:rPr>
          <w:rFonts w:ascii="Times New Roman" w:eastAsia="Times New Roman" w:hAnsi="Times New Roman" w:cs="Times New Roman"/>
        </w:rPr>
        <w:t>, 1,000</w:t>
      </w:r>
      <w:r w:rsidR="003719AA">
        <w:rPr>
          <w:rFonts w:ascii="Times New Roman" w:eastAsia="Times New Roman" w:hAnsi="Times New Roman" w:cs="Times New Roman"/>
        </w:rPr>
        <w:t xml:space="preserve"> targets </w:t>
      </w:r>
      <w:r w:rsidR="00920F28">
        <w:rPr>
          <w:rFonts w:ascii="Times New Roman" w:eastAsia="Times New Roman" w:hAnsi="Times New Roman" w:cs="Times New Roman"/>
        </w:rPr>
        <w:t xml:space="preserve">estimated to be </w:t>
      </w:r>
      <w:r w:rsidR="003719AA">
        <w:rPr>
          <w:rFonts w:ascii="Times New Roman" w:eastAsia="Times New Roman" w:hAnsi="Times New Roman" w:cs="Times New Roman"/>
        </w:rPr>
        <w:t xml:space="preserve">between 3.5 to 7 degrees from the center of the beam in at least one direction </w:t>
      </w:r>
      <w:r w:rsidR="0097119B">
        <w:rPr>
          <w:rFonts w:ascii="Times New Roman" w:eastAsia="Times New Roman" w:hAnsi="Times New Roman" w:cs="Times New Roman"/>
        </w:rPr>
        <w:t xml:space="preserve">were </w:t>
      </w:r>
      <w:r w:rsidR="003719AA">
        <w:rPr>
          <w:rFonts w:ascii="Times New Roman" w:eastAsia="Times New Roman" w:hAnsi="Times New Roman" w:cs="Times New Roman"/>
        </w:rPr>
        <w:t>randomly selected for each species and classified using the discriminant functions developed for the centered targets</w:t>
      </w:r>
      <w:r>
        <w:rPr>
          <w:rFonts w:ascii="Times New Roman" w:eastAsia="Times New Roman" w:hAnsi="Times New Roman" w:cs="Times New Roman"/>
        </w:rPr>
        <w:t xml:space="preserve">. A reduction in classification rates is expected whenever novel data </w:t>
      </w:r>
      <w:r w:rsidR="00065DA9">
        <w:rPr>
          <w:rFonts w:ascii="Times New Roman" w:eastAsia="Times New Roman" w:hAnsi="Times New Roman" w:cs="Times New Roman"/>
        </w:rPr>
        <w:t>are</w:t>
      </w:r>
      <w:r>
        <w:rPr>
          <w:rFonts w:ascii="Times New Roman" w:eastAsia="Times New Roman" w:hAnsi="Times New Roman" w:cs="Times New Roman"/>
        </w:rPr>
        <w:t xml:space="preserve"> classified using DFA</w:t>
      </w:r>
      <w:r w:rsidR="003719AA">
        <w:rPr>
          <w:rFonts w:ascii="Times New Roman" w:eastAsia="Times New Roman" w:hAnsi="Times New Roman" w:cs="Times New Roman"/>
        </w:rPr>
        <w:t>.</w:t>
      </w:r>
      <w:r w:rsidR="00016773">
        <w:rPr>
          <w:rFonts w:ascii="Times New Roman" w:eastAsia="Times New Roman" w:hAnsi="Times New Roman" w:cs="Times New Roman"/>
        </w:rPr>
        <w:t xml:space="preserve"> </w:t>
      </w:r>
      <w:r w:rsidR="001C6248">
        <w:rPr>
          <w:rFonts w:ascii="Times New Roman" w:eastAsia="Times New Roman" w:hAnsi="Times New Roman" w:cs="Times New Roman"/>
        </w:rPr>
        <w:t>There were not enough centered targets to test the classification of new targets against the DFA developed with centered targets</w:t>
      </w:r>
      <w:r w:rsidR="00930734">
        <w:rPr>
          <w:rFonts w:ascii="Times New Roman" w:eastAsia="Times New Roman" w:hAnsi="Times New Roman" w:cs="Times New Roman"/>
        </w:rPr>
        <w:t>. In order</w:t>
      </w:r>
      <w:r w:rsidR="001C6248">
        <w:rPr>
          <w:rFonts w:ascii="Times New Roman" w:eastAsia="Times New Roman" w:hAnsi="Times New Roman" w:cs="Times New Roman"/>
        </w:rPr>
        <w:t xml:space="preserve"> t</w:t>
      </w:r>
      <w:r w:rsidR="00016773">
        <w:rPr>
          <w:rFonts w:ascii="Times New Roman" w:hAnsi="Times New Roman" w:cs="Times New Roman"/>
        </w:rPr>
        <w:t>o provide a scalar</w:t>
      </w:r>
      <w:r w:rsidR="007A6598">
        <w:rPr>
          <w:rFonts w:ascii="Times New Roman" w:hAnsi="Times New Roman" w:cs="Times New Roman"/>
        </w:rPr>
        <w:t xml:space="preserve"> to interpret </w:t>
      </w:r>
      <w:r w:rsidR="001E15C8">
        <w:rPr>
          <w:rFonts w:ascii="Times New Roman" w:hAnsi="Times New Roman" w:cs="Times New Roman"/>
        </w:rPr>
        <w:t>the magnitude of</w:t>
      </w:r>
      <w:r w:rsidR="007A6598">
        <w:rPr>
          <w:rFonts w:ascii="Times New Roman" w:hAnsi="Times New Roman" w:cs="Times New Roman"/>
        </w:rPr>
        <w:t xml:space="preserve"> </w:t>
      </w:r>
      <w:r w:rsidR="00065DA9">
        <w:rPr>
          <w:rFonts w:ascii="Times New Roman" w:hAnsi="Times New Roman" w:cs="Times New Roman"/>
        </w:rPr>
        <w:t xml:space="preserve">this </w:t>
      </w:r>
      <w:r w:rsidR="007A6598">
        <w:rPr>
          <w:rFonts w:ascii="Times New Roman" w:hAnsi="Times New Roman" w:cs="Times New Roman"/>
        </w:rPr>
        <w:t>reduction</w:t>
      </w:r>
      <w:r w:rsidR="00016773">
        <w:rPr>
          <w:rFonts w:ascii="Times New Roman" w:hAnsi="Times New Roman" w:cs="Times New Roman"/>
        </w:rPr>
        <w:t>, the DFA developed on a random subset of data from all angles was tested against a 1,000 point per species random subset of novel data</w:t>
      </w:r>
      <w:r w:rsidR="00930734">
        <w:rPr>
          <w:rFonts w:ascii="Times New Roman" w:hAnsi="Times New Roman" w:cs="Times New Roman"/>
        </w:rPr>
        <w:t xml:space="preserve"> at all angles instead</w:t>
      </w:r>
      <w:r w:rsidR="00016773">
        <w:rPr>
          <w:rFonts w:ascii="Times New Roman" w:hAnsi="Times New Roman" w:cs="Times New Roman"/>
        </w:rPr>
        <w:t>.</w:t>
      </w:r>
      <w:r w:rsidR="00065DA9">
        <w:rPr>
          <w:rFonts w:ascii="Times New Roman" w:hAnsi="Times New Roman" w:cs="Times New Roman"/>
        </w:rPr>
        <w:t xml:space="preserve"> </w:t>
      </w:r>
      <w:r w:rsidR="001C6248">
        <w:rPr>
          <w:rFonts w:ascii="Times New Roman" w:hAnsi="Times New Roman" w:cs="Times New Roman"/>
        </w:rPr>
        <w:t xml:space="preserve">If position in the beam was affecting the information in the spectra, a reduction in classification rates for edge relative to centered targets would be higher than the reduction </w:t>
      </w:r>
      <w:r w:rsidR="00EB113D">
        <w:rPr>
          <w:rFonts w:ascii="Times New Roman" w:hAnsi="Times New Roman" w:cs="Times New Roman"/>
        </w:rPr>
        <w:t xml:space="preserve">due to </w:t>
      </w:r>
      <w:r w:rsidR="001C6248">
        <w:rPr>
          <w:rFonts w:ascii="Times New Roman" w:hAnsi="Times New Roman" w:cs="Times New Roman"/>
        </w:rPr>
        <w:t>the effects of novel targets without a change in beam position.</w:t>
      </w:r>
      <w:r w:rsidR="00E60ACB">
        <w:rPr>
          <w:rFonts w:ascii="Times New Roman" w:hAnsi="Times New Roman" w:cs="Times New Roman"/>
        </w:rPr>
        <w:t xml:space="preserve"> </w:t>
      </w:r>
    </w:p>
    <w:p w:rsidR="00655679" w:rsidRDefault="00655679" w:rsidP="003906C9">
      <w:pPr>
        <w:spacing w:after="0" w:line="480" w:lineRule="auto"/>
        <w:rPr>
          <w:rFonts w:ascii="Times New Roman" w:eastAsia="Times New Roman" w:hAnsi="Times New Roman" w:cs="Times New Roman"/>
        </w:rPr>
      </w:pPr>
    </w:p>
    <w:p w:rsidR="00331604" w:rsidRPr="002324FC" w:rsidRDefault="00331604" w:rsidP="003906C9">
      <w:pPr>
        <w:spacing w:after="0" w:line="480" w:lineRule="auto"/>
        <w:rPr>
          <w:rFonts w:ascii="Times New Roman" w:eastAsia="Times New Roman" w:hAnsi="Times New Roman" w:cs="Times New Roman"/>
          <w:b/>
          <w:i/>
        </w:rPr>
      </w:pPr>
      <w:r w:rsidRPr="002324FC">
        <w:rPr>
          <w:rFonts w:ascii="Times New Roman" w:eastAsia="Times New Roman" w:hAnsi="Times New Roman" w:cs="Times New Roman"/>
          <w:b/>
          <w:i/>
        </w:rPr>
        <w:t>5. Bandwidth</w:t>
      </w:r>
    </w:p>
    <w:p w:rsidR="00C9734F" w:rsidRDefault="00E75B8B" w:rsidP="003906C9">
      <w:pPr>
        <w:spacing w:after="0" w:line="480" w:lineRule="auto"/>
        <w:rPr>
          <w:rFonts w:ascii="Times New Roman" w:eastAsia="Times New Roman" w:hAnsi="Times New Roman" w:cs="Times New Roman"/>
        </w:rPr>
      </w:pPr>
      <w:r>
        <w:rPr>
          <w:rFonts w:ascii="Times New Roman" w:eastAsia="Times New Roman" w:hAnsi="Times New Roman" w:cs="Times New Roman"/>
        </w:rPr>
        <w:t>To examine the effects of scattering spectra</w:t>
      </w:r>
      <w:r w:rsidR="00EB113D">
        <w:rPr>
          <w:rFonts w:ascii="Times New Roman" w:eastAsia="Times New Roman" w:hAnsi="Times New Roman" w:cs="Times New Roman"/>
        </w:rPr>
        <w:t xml:space="preserve"> bandwith on classificatio</w:t>
      </w:r>
      <w:r w:rsidR="001A10A8">
        <w:rPr>
          <w:rFonts w:ascii="Times New Roman" w:eastAsia="Times New Roman" w:hAnsi="Times New Roman" w:cs="Times New Roman"/>
        </w:rPr>
        <w:t>n</w:t>
      </w:r>
      <w:r>
        <w:rPr>
          <w:rFonts w:ascii="Times New Roman" w:eastAsia="Times New Roman" w:hAnsi="Times New Roman" w:cs="Times New Roman"/>
        </w:rPr>
        <w:t xml:space="preserve">, the </w:t>
      </w:r>
      <w:r w:rsidR="00394B9D">
        <w:rPr>
          <w:rFonts w:ascii="Times New Roman" w:eastAsia="Times New Roman" w:hAnsi="Times New Roman" w:cs="Times New Roman"/>
        </w:rPr>
        <w:t xml:space="preserve">volume scattering and single target </w:t>
      </w:r>
      <w:r>
        <w:rPr>
          <w:rFonts w:ascii="Times New Roman" w:eastAsia="Times New Roman" w:hAnsi="Times New Roman" w:cs="Times New Roman"/>
        </w:rPr>
        <w:t>spectra were trimmed in a variety of ways</w:t>
      </w:r>
      <w:r w:rsidR="00EC175E">
        <w:rPr>
          <w:rFonts w:ascii="Times New Roman" w:eastAsia="Times New Roman" w:hAnsi="Times New Roman" w:cs="Times New Roman"/>
        </w:rPr>
        <w:t xml:space="preserve"> before conducting</w:t>
      </w:r>
      <w:r w:rsidR="00C9734F">
        <w:rPr>
          <w:rFonts w:ascii="Times New Roman" w:eastAsia="Times New Roman" w:hAnsi="Times New Roman" w:cs="Times New Roman"/>
        </w:rPr>
        <w:t xml:space="preserve"> discriminant analysis. </w:t>
      </w:r>
      <w:r w:rsidR="005535BA">
        <w:rPr>
          <w:rFonts w:ascii="Times New Roman" w:eastAsia="Times New Roman" w:hAnsi="Times New Roman" w:cs="Times New Roman"/>
        </w:rPr>
        <w:t xml:space="preserve">This analysis used the spectra developed using a 0.4 m window size to allow overlap between the two data sets. </w:t>
      </w:r>
      <w:r w:rsidR="00C9734F">
        <w:rPr>
          <w:rFonts w:ascii="Times New Roman" w:eastAsia="Times New Roman" w:hAnsi="Times New Roman" w:cs="Times New Roman"/>
        </w:rPr>
        <w:t xml:space="preserve">To approximate typical narrowband multi-frequency analysis, </w:t>
      </w:r>
      <w:r w:rsidR="002E5CC9">
        <w:rPr>
          <w:rFonts w:ascii="Times New Roman" w:eastAsia="Times New Roman" w:hAnsi="Times New Roman" w:cs="Times New Roman"/>
        </w:rPr>
        <w:t xml:space="preserve">data from the nominal center frequencies, 70 and 120 kHz were selected from the spectra before conducting the DFA. In addition, </w:t>
      </w:r>
      <w:r w:rsidR="00EC175E">
        <w:rPr>
          <w:rFonts w:ascii="Times New Roman" w:eastAsia="Times New Roman" w:hAnsi="Times New Roman" w:cs="Times New Roman"/>
        </w:rPr>
        <w:t xml:space="preserve">data from </w:t>
      </w:r>
      <w:r w:rsidR="0074401B">
        <w:rPr>
          <w:rFonts w:ascii="Times New Roman" w:eastAsia="Times New Roman" w:hAnsi="Times New Roman" w:cs="Times New Roman"/>
        </w:rPr>
        <w:t>five</w:t>
      </w:r>
      <w:r w:rsidR="00EC175E">
        <w:rPr>
          <w:rFonts w:ascii="Times New Roman" w:eastAsia="Times New Roman" w:hAnsi="Times New Roman" w:cs="Times New Roman"/>
        </w:rPr>
        <w:t xml:space="preserve"> frequencies were selected</w:t>
      </w:r>
      <w:r w:rsidR="00DB5DA9">
        <w:rPr>
          <w:rFonts w:ascii="Times New Roman" w:eastAsia="Times New Roman" w:hAnsi="Times New Roman" w:cs="Times New Roman"/>
        </w:rPr>
        <w:t xml:space="preserve"> </w:t>
      </w:r>
      <w:r w:rsidR="00EC175E">
        <w:rPr>
          <w:rFonts w:ascii="Times New Roman" w:eastAsia="Times New Roman" w:hAnsi="Times New Roman" w:cs="Times New Roman"/>
        </w:rPr>
        <w:t xml:space="preserve">in the spectra, 50, </w:t>
      </w:r>
      <w:r w:rsidR="002E5CC9">
        <w:rPr>
          <w:rFonts w:ascii="Times New Roman" w:eastAsia="Times New Roman" w:hAnsi="Times New Roman" w:cs="Times New Roman"/>
        </w:rPr>
        <w:t>70</w:t>
      </w:r>
      <w:r w:rsidR="00EC175E">
        <w:rPr>
          <w:rFonts w:ascii="Times New Roman" w:eastAsia="Times New Roman" w:hAnsi="Times New Roman" w:cs="Times New Roman"/>
        </w:rPr>
        <w:t>, 100, 120, 165 kHz</w:t>
      </w:r>
      <w:r w:rsidR="00212BF3">
        <w:rPr>
          <w:rFonts w:ascii="Times New Roman" w:eastAsia="Times New Roman" w:hAnsi="Times New Roman" w:cs="Times New Roman"/>
        </w:rPr>
        <w:t xml:space="preserve"> before conducting DFA</w:t>
      </w:r>
      <w:r w:rsidR="009C6B38">
        <w:rPr>
          <w:rFonts w:ascii="Times New Roman" w:eastAsia="Times New Roman" w:hAnsi="Times New Roman" w:cs="Times New Roman"/>
        </w:rPr>
        <w:t xml:space="preserve">. This </w:t>
      </w:r>
      <w:r w:rsidR="00DB5DA9">
        <w:rPr>
          <w:rFonts w:ascii="Times New Roman" w:eastAsia="Times New Roman" w:hAnsi="Times New Roman" w:cs="Times New Roman"/>
        </w:rPr>
        <w:t>represent</w:t>
      </w:r>
      <w:r w:rsidR="009C6B38">
        <w:rPr>
          <w:rFonts w:ascii="Times New Roman" w:eastAsia="Times New Roman" w:hAnsi="Times New Roman" w:cs="Times New Roman"/>
        </w:rPr>
        <w:t>s</w:t>
      </w:r>
      <w:r w:rsidR="00DB5DA9">
        <w:rPr>
          <w:rFonts w:ascii="Times New Roman" w:eastAsia="Times New Roman" w:hAnsi="Times New Roman" w:cs="Times New Roman"/>
        </w:rPr>
        <w:t xml:space="preserve"> the broadest spread possible within these data </w:t>
      </w:r>
      <w:r w:rsidR="002E5CC9">
        <w:rPr>
          <w:rFonts w:ascii="Times New Roman" w:eastAsia="Times New Roman" w:hAnsi="Times New Roman" w:cs="Times New Roman"/>
        </w:rPr>
        <w:t xml:space="preserve">while providing a </w:t>
      </w:r>
      <w:r w:rsidR="00AF6529">
        <w:rPr>
          <w:rFonts w:ascii="Times New Roman" w:eastAsia="Times New Roman" w:hAnsi="Times New Roman" w:cs="Times New Roman"/>
        </w:rPr>
        <w:t>similar</w:t>
      </w:r>
      <w:r w:rsidR="002E5CC9">
        <w:rPr>
          <w:rFonts w:ascii="Times New Roman" w:eastAsia="Times New Roman" w:hAnsi="Times New Roman" w:cs="Times New Roman"/>
        </w:rPr>
        <w:t xml:space="preserve"> number of datapoints</w:t>
      </w:r>
      <w:r w:rsidR="00AF6529">
        <w:rPr>
          <w:rFonts w:ascii="Times New Roman" w:eastAsia="Times New Roman" w:hAnsi="Times New Roman" w:cs="Times New Roman"/>
        </w:rPr>
        <w:t xml:space="preserve"> to the available number of narrowband channels available in field studies</w:t>
      </w:r>
      <w:r w:rsidR="00DB5DA9">
        <w:rPr>
          <w:rFonts w:ascii="Times New Roman" w:eastAsia="Times New Roman" w:hAnsi="Times New Roman" w:cs="Times New Roman"/>
        </w:rPr>
        <w:t xml:space="preserve">. </w:t>
      </w:r>
      <w:r w:rsidR="00EC175E">
        <w:rPr>
          <w:rFonts w:ascii="Times New Roman" w:eastAsia="Times New Roman" w:hAnsi="Times New Roman" w:cs="Times New Roman"/>
        </w:rPr>
        <w:t>Recognizing that single-frequency e</w:t>
      </w:r>
      <w:r w:rsidR="002F43BB">
        <w:rPr>
          <w:rFonts w:ascii="Times New Roman" w:eastAsia="Times New Roman" w:hAnsi="Times New Roman" w:cs="Times New Roman"/>
        </w:rPr>
        <w:t>chosounders typically have a wi</w:t>
      </w:r>
      <w:r w:rsidR="00EC175E">
        <w:rPr>
          <w:rFonts w:ascii="Times New Roman" w:eastAsia="Times New Roman" w:hAnsi="Times New Roman" w:cs="Times New Roman"/>
        </w:rPr>
        <w:t xml:space="preserve">der bandwidth than a single </w:t>
      </w:r>
      <w:r w:rsidR="00394B9D">
        <w:rPr>
          <w:rFonts w:ascii="Times New Roman" w:eastAsia="Times New Roman" w:hAnsi="Times New Roman" w:cs="Times New Roman"/>
        </w:rPr>
        <w:t>value</w:t>
      </w:r>
      <w:r w:rsidR="00EC175E">
        <w:rPr>
          <w:rFonts w:ascii="Times New Roman" w:eastAsia="Times New Roman" w:hAnsi="Times New Roman" w:cs="Times New Roman"/>
        </w:rPr>
        <w:t xml:space="preserve"> in the broadband spectra, </w:t>
      </w:r>
      <w:r w:rsidR="002E5CC9">
        <w:rPr>
          <w:rFonts w:ascii="Times New Roman" w:eastAsia="Times New Roman" w:hAnsi="Times New Roman" w:cs="Times New Roman"/>
        </w:rPr>
        <w:lastRenderedPageBreak/>
        <w:t xml:space="preserve">these </w:t>
      </w:r>
      <w:r w:rsidR="00EC175E">
        <w:rPr>
          <w:rFonts w:ascii="Times New Roman" w:eastAsia="Times New Roman" w:hAnsi="Times New Roman" w:cs="Times New Roman"/>
        </w:rPr>
        <w:t>analys</w:t>
      </w:r>
      <w:r w:rsidR="002E5CC9">
        <w:rPr>
          <w:rFonts w:ascii="Times New Roman" w:eastAsia="Times New Roman" w:hAnsi="Times New Roman" w:cs="Times New Roman"/>
        </w:rPr>
        <w:t>es</w:t>
      </w:r>
      <w:r w:rsidR="00EC175E">
        <w:rPr>
          <w:rFonts w:ascii="Times New Roman" w:eastAsia="Times New Roman" w:hAnsi="Times New Roman" w:cs="Times New Roman"/>
        </w:rPr>
        <w:t xml:space="preserve">s </w:t>
      </w:r>
      <w:r w:rsidR="002E5CC9">
        <w:rPr>
          <w:rFonts w:ascii="Times New Roman" w:eastAsia="Times New Roman" w:hAnsi="Times New Roman" w:cs="Times New Roman"/>
        </w:rPr>
        <w:t xml:space="preserve">were </w:t>
      </w:r>
      <w:r w:rsidR="00EC175E">
        <w:rPr>
          <w:rFonts w:ascii="Times New Roman" w:eastAsia="Times New Roman" w:hAnsi="Times New Roman" w:cs="Times New Roman"/>
        </w:rPr>
        <w:t>repeated with the data averaged in linear space for 2.5 kHz surrounding these five center frequencies</w:t>
      </w:r>
      <w:r w:rsidR="008C637F">
        <w:rPr>
          <w:rFonts w:ascii="Times New Roman" w:eastAsia="Times New Roman" w:hAnsi="Times New Roman" w:cs="Times New Roman"/>
        </w:rPr>
        <w:t xml:space="preserve">, approximating the bandwidth of a 1024 </w:t>
      </w:r>
      <w:r w:rsidR="008C637F">
        <w:rPr>
          <w:rFonts w:ascii="Symbol" w:eastAsia="Times New Roman" w:hAnsi="Symbol" w:cs="Times New Roman"/>
        </w:rPr>
        <w:t></w:t>
      </w:r>
      <w:r w:rsidR="008C637F">
        <w:rPr>
          <w:rFonts w:ascii="Times New Roman" w:eastAsia="Times New Roman" w:hAnsi="Times New Roman" w:cs="Times New Roman"/>
        </w:rPr>
        <w:t>s long narrowband signal from a Simrad EK60.</w:t>
      </w:r>
      <w:r w:rsidR="00EA176A">
        <w:rPr>
          <w:rFonts w:ascii="Times New Roman" w:eastAsia="Times New Roman" w:hAnsi="Times New Roman" w:cs="Times New Roman"/>
        </w:rPr>
        <w:t xml:space="preserve"> Data from the 4</w:t>
      </w:r>
      <w:r w:rsidR="00EA176A" w:rsidRPr="002324FC">
        <w:rPr>
          <w:rFonts w:ascii="Times New Roman" w:eastAsia="Times New Roman" w:hAnsi="Times New Roman" w:cs="Times New Roman"/>
          <w:vertAlign w:val="superscript"/>
        </w:rPr>
        <w:t>th</w:t>
      </w:r>
      <w:r w:rsidR="00EA176A">
        <w:rPr>
          <w:rFonts w:ascii="Times New Roman" w:eastAsia="Times New Roman" w:hAnsi="Times New Roman" w:cs="Times New Roman"/>
        </w:rPr>
        <w:t xml:space="preserve"> regions for each species were then processed similarly and classified using the developed discriminant functions.</w:t>
      </w:r>
    </w:p>
    <w:p w:rsidR="00C9734F" w:rsidRDefault="00C9734F" w:rsidP="003906C9">
      <w:pPr>
        <w:spacing w:after="0" w:line="480" w:lineRule="auto"/>
        <w:rPr>
          <w:rFonts w:ascii="Times New Roman" w:eastAsia="Times New Roman" w:hAnsi="Times New Roman" w:cs="Times New Roman"/>
        </w:rPr>
      </w:pPr>
    </w:p>
    <w:p w:rsidR="00EC175E" w:rsidRDefault="00EC175E" w:rsidP="003906C9">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Broadband </w:t>
      </w:r>
      <w:r w:rsidR="0034686C">
        <w:rPr>
          <w:rFonts w:ascii="Times New Roman" w:eastAsia="Times New Roman" w:hAnsi="Times New Roman" w:cs="Times New Roman"/>
        </w:rPr>
        <w:t xml:space="preserve">spectra </w:t>
      </w:r>
      <w:r>
        <w:rPr>
          <w:rFonts w:ascii="Times New Roman" w:eastAsia="Times New Roman" w:hAnsi="Times New Roman" w:cs="Times New Roman"/>
        </w:rPr>
        <w:t>are often trimmed relative to the band transmitted by removing extremes of each band for analysis</w:t>
      </w:r>
      <w:r w:rsidR="0034686C">
        <w:rPr>
          <w:rFonts w:ascii="Times New Roman" w:eastAsia="Times New Roman" w:hAnsi="Times New Roman" w:cs="Times New Roman"/>
        </w:rPr>
        <w:t xml:space="preserve"> to deal with edge effects introduced by Fourier </w:t>
      </w:r>
      <w:r w:rsidR="00EA176A">
        <w:rPr>
          <w:rFonts w:ascii="Times New Roman" w:eastAsia="Times New Roman" w:hAnsi="Times New Roman" w:cs="Times New Roman"/>
        </w:rPr>
        <w:t>analysis</w:t>
      </w:r>
      <w:r w:rsidR="0034686C">
        <w:rPr>
          <w:rFonts w:ascii="Times New Roman" w:eastAsia="Times New Roman" w:hAnsi="Times New Roman" w:cs="Times New Roman"/>
        </w:rPr>
        <w:t>.</w:t>
      </w:r>
      <w:r>
        <w:rPr>
          <w:rFonts w:ascii="Times New Roman" w:eastAsia="Times New Roman" w:hAnsi="Times New Roman" w:cs="Times New Roman"/>
        </w:rPr>
        <w:t xml:space="preserve">This process was </w:t>
      </w:r>
      <w:r w:rsidR="00180DAF">
        <w:rPr>
          <w:rFonts w:ascii="Times New Roman" w:eastAsia="Times New Roman" w:hAnsi="Times New Roman" w:cs="Times New Roman"/>
        </w:rPr>
        <w:t>simulated</w:t>
      </w:r>
      <w:r>
        <w:rPr>
          <w:rFonts w:ascii="Times New Roman" w:eastAsia="Times New Roman" w:hAnsi="Times New Roman" w:cs="Times New Roman"/>
        </w:rPr>
        <w:t xml:space="preserve"> by removing 1 kHz, 2.5 kHz, and 5 kHz </w:t>
      </w:r>
      <w:r w:rsidR="00774388">
        <w:rPr>
          <w:rFonts w:ascii="Times New Roman" w:eastAsia="Times New Roman" w:hAnsi="Times New Roman" w:cs="Times New Roman"/>
        </w:rPr>
        <w:t>of</w:t>
      </w:r>
      <w:r>
        <w:rPr>
          <w:rFonts w:ascii="Times New Roman" w:eastAsia="Times New Roman" w:hAnsi="Times New Roman" w:cs="Times New Roman"/>
        </w:rPr>
        <w:t xml:space="preserve"> </w:t>
      </w:r>
      <w:r w:rsidR="00E262A3">
        <w:rPr>
          <w:rFonts w:ascii="Times New Roman" w:eastAsia="Times New Roman" w:hAnsi="Times New Roman" w:cs="Times New Roman"/>
        </w:rPr>
        <w:t>data at each</w:t>
      </w:r>
      <w:r>
        <w:rPr>
          <w:rFonts w:ascii="Times New Roman" w:eastAsia="Times New Roman" w:hAnsi="Times New Roman" w:cs="Times New Roman"/>
        </w:rPr>
        <w:t xml:space="preserve"> of the </w:t>
      </w:r>
      <w:r w:rsidR="0034686C">
        <w:rPr>
          <w:rFonts w:ascii="Times New Roman" w:eastAsia="Times New Roman" w:hAnsi="Times New Roman" w:cs="Times New Roman"/>
        </w:rPr>
        <w:t>backscatter spectra</w:t>
      </w:r>
      <w:r w:rsidR="00E262A3">
        <w:rPr>
          <w:rFonts w:ascii="Times New Roman" w:eastAsia="Times New Roman" w:hAnsi="Times New Roman" w:cs="Times New Roman"/>
        </w:rPr>
        <w:t xml:space="preserve"> edges</w:t>
      </w:r>
      <w:r w:rsidR="00774388">
        <w:rPr>
          <w:rFonts w:ascii="Times New Roman" w:eastAsia="Times New Roman" w:hAnsi="Times New Roman" w:cs="Times New Roman"/>
        </w:rPr>
        <w:t xml:space="preserve"> for a total of four edges, </w:t>
      </w:r>
      <w:r w:rsidR="00E262A3">
        <w:rPr>
          <w:rFonts w:ascii="Times New Roman" w:eastAsia="Times New Roman" w:hAnsi="Times New Roman" w:cs="Times New Roman"/>
        </w:rPr>
        <w:t>2 edges per transducer</w:t>
      </w:r>
      <w:r w:rsidR="00774388">
        <w:rPr>
          <w:rFonts w:ascii="Times New Roman" w:eastAsia="Times New Roman" w:hAnsi="Times New Roman" w:cs="Times New Roman"/>
        </w:rPr>
        <w:t xml:space="preserve"> for two transducers resulting in the removal of 4 kHz, 10 kHz, and 20 kHz, respectively. D</w:t>
      </w:r>
      <w:r>
        <w:rPr>
          <w:rFonts w:ascii="Times New Roman" w:eastAsia="Times New Roman" w:hAnsi="Times New Roman" w:cs="Times New Roman"/>
        </w:rPr>
        <w:t>iscriminant functions</w:t>
      </w:r>
      <w:r w:rsidR="00C9734F">
        <w:rPr>
          <w:rFonts w:ascii="Times New Roman" w:eastAsia="Times New Roman" w:hAnsi="Times New Roman" w:cs="Times New Roman"/>
        </w:rPr>
        <w:t xml:space="preserve"> for 0.4 m windowed volume scattering and single target data</w:t>
      </w:r>
      <w:r w:rsidR="00774388">
        <w:rPr>
          <w:rFonts w:ascii="Times New Roman" w:eastAsia="Times New Roman" w:hAnsi="Times New Roman" w:cs="Times New Roman"/>
        </w:rPr>
        <w:t xml:space="preserve"> were then developed for each of the trimmed datasets</w:t>
      </w:r>
      <w:r>
        <w:rPr>
          <w:rFonts w:ascii="Times New Roman" w:eastAsia="Times New Roman" w:hAnsi="Times New Roman" w:cs="Times New Roman"/>
        </w:rPr>
        <w:t xml:space="preserve">. To explore whether this trimming has an effect equivalent to removal of other frequencies, </w:t>
      </w:r>
      <w:r w:rsidR="00722E9C">
        <w:rPr>
          <w:rFonts w:ascii="Times New Roman" w:eastAsia="Times New Roman" w:hAnsi="Times New Roman" w:cs="Times New Roman"/>
        </w:rPr>
        <w:t>20 kHz of data</w:t>
      </w:r>
      <w:r w:rsidR="00AA2B79">
        <w:rPr>
          <w:rFonts w:ascii="Times New Roman" w:eastAsia="Times New Roman" w:hAnsi="Times New Roman" w:cs="Times New Roman"/>
        </w:rPr>
        <w:t xml:space="preserve">, </w:t>
      </w:r>
      <w:r w:rsidR="00F80012">
        <w:rPr>
          <w:rFonts w:ascii="Times New Roman" w:eastAsia="Times New Roman" w:hAnsi="Times New Roman" w:cs="Times New Roman"/>
        </w:rPr>
        <w:t xml:space="preserve">the </w:t>
      </w:r>
      <w:r w:rsidR="00AA2B79">
        <w:rPr>
          <w:rFonts w:ascii="Times New Roman" w:eastAsia="Times New Roman" w:hAnsi="Times New Roman" w:cs="Times New Roman"/>
        </w:rPr>
        <w:t>greatest</w:t>
      </w:r>
      <w:r w:rsidR="00EA6014">
        <w:rPr>
          <w:rFonts w:ascii="Times New Roman" w:eastAsia="Times New Roman" w:hAnsi="Times New Roman" w:cs="Times New Roman"/>
        </w:rPr>
        <w:t xml:space="preserve"> total</w:t>
      </w:r>
      <w:r w:rsidR="00AA2B79">
        <w:rPr>
          <w:rFonts w:ascii="Times New Roman" w:eastAsia="Times New Roman" w:hAnsi="Times New Roman" w:cs="Times New Roman"/>
        </w:rPr>
        <w:t xml:space="preserve"> amount </w:t>
      </w:r>
      <w:r w:rsidR="00F80012">
        <w:rPr>
          <w:rFonts w:ascii="Times New Roman" w:eastAsia="Times New Roman" w:hAnsi="Times New Roman" w:cs="Times New Roman"/>
        </w:rPr>
        <w:t xml:space="preserve">trimmed from band edges but </w:t>
      </w:r>
      <w:r w:rsidR="00AA2B79">
        <w:rPr>
          <w:rFonts w:ascii="Times New Roman" w:eastAsia="Times New Roman" w:hAnsi="Times New Roman" w:cs="Times New Roman"/>
        </w:rPr>
        <w:t>made up of</w:t>
      </w:r>
      <w:r w:rsidR="00722E9C">
        <w:rPr>
          <w:rFonts w:ascii="Times New Roman" w:eastAsia="Times New Roman" w:hAnsi="Times New Roman" w:cs="Times New Roman"/>
        </w:rPr>
        <w:t xml:space="preserve"> </w:t>
      </w:r>
      <w:r w:rsidR="00392477">
        <w:rPr>
          <w:rFonts w:ascii="Times New Roman" w:eastAsia="Times New Roman" w:hAnsi="Times New Roman" w:cs="Times New Roman"/>
        </w:rPr>
        <w:t>82 individual 0.244 kHz frequency bins</w:t>
      </w:r>
      <w:r w:rsidR="00F80012">
        <w:rPr>
          <w:rFonts w:ascii="Times New Roman" w:eastAsia="Times New Roman" w:hAnsi="Times New Roman" w:cs="Times New Roman"/>
        </w:rPr>
        <w:t>,</w:t>
      </w:r>
      <w:r w:rsidR="00392477">
        <w:rPr>
          <w:rFonts w:ascii="Times New Roman" w:eastAsia="Times New Roman" w:hAnsi="Times New Roman" w:cs="Times New Roman"/>
        </w:rPr>
        <w:t xml:space="preserve"> </w:t>
      </w:r>
      <w:r w:rsidR="0025530A">
        <w:rPr>
          <w:rFonts w:ascii="Times New Roman" w:eastAsia="Times New Roman" w:hAnsi="Times New Roman" w:cs="Times New Roman"/>
        </w:rPr>
        <w:t>was</w:t>
      </w:r>
      <w:r>
        <w:rPr>
          <w:rFonts w:ascii="Times New Roman" w:eastAsia="Times New Roman" w:hAnsi="Times New Roman" w:cs="Times New Roman"/>
        </w:rPr>
        <w:t xml:space="preserve"> removed randomly throughout the data</w:t>
      </w:r>
      <w:r w:rsidR="00902538">
        <w:rPr>
          <w:rFonts w:ascii="Times New Roman" w:eastAsia="Times New Roman" w:hAnsi="Times New Roman" w:cs="Times New Roman"/>
        </w:rPr>
        <w:t xml:space="preserve">. This random removal and generation of a new DFA </w:t>
      </w:r>
      <w:r w:rsidR="00C9734F">
        <w:rPr>
          <w:rFonts w:ascii="Times New Roman" w:eastAsia="Times New Roman" w:hAnsi="Times New Roman" w:cs="Times New Roman"/>
        </w:rPr>
        <w:t>was</w:t>
      </w:r>
      <w:r w:rsidR="00902538">
        <w:rPr>
          <w:rFonts w:ascii="Times New Roman" w:eastAsia="Times New Roman" w:hAnsi="Times New Roman" w:cs="Times New Roman"/>
        </w:rPr>
        <w:t xml:space="preserve"> repeated </w:t>
      </w:r>
      <w:r w:rsidR="00036307">
        <w:rPr>
          <w:rFonts w:ascii="Times New Roman" w:eastAsia="Times New Roman" w:hAnsi="Times New Roman" w:cs="Times New Roman"/>
        </w:rPr>
        <w:t>five</w:t>
      </w:r>
      <w:r w:rsidR="00902538">
        <w:rPr>
          <w:rFonts w:ascii="Times New Roman" w:eastAsia="Times New Roman" w:hAnsi="Times New Roman" w:cs="Times New Roman"/>
        </w:rPr>
        <w:t xml:space="preserve"> times.</w:t>
      </w:r>
      <w:r w:rsidR="00394B9D">
        <w:rPr>
          <w:rFonts w:ascii="Times New Roman" w:eastAsia="Times New Roman" w:hAnsi="Times New Roman" w:cs="Times New Roman"/>
        </w:rPr>
        <w:t xml:space="preserve"> </w:t>
      </w:r>
      <w:r w:rsidR="00C9734F">
        <w:rPr>
          <w:rFonts w:ascii="Times New Roman" w:eastAsia="Times New Roman" w:hAnsi="Times New Roman" w:cs="Times New Roman"/>
        </w:rPr>
        <w:t xml:space="preserve">To determine if the contiguity of the removed data had </w:t>
      </w:r>
      <w:r w:rsidR="00B4224A">
        <w:rPr>
          <w:rFonts w:ascii="Times New Roman" w:eastAsia="Times New Roman" w:hAnsi="Times New Roman" w:cs="Times New Roman"/>
        </w:rPr>
        <w:t>an</w:t>
      </w:r>
      <w:r w:rsidR="00C9734F">
        <w:rPr>
          <w:rFonts w:ascii="Times New Roman" w:eastAsia="Times New Roman" w:hAnsi="Times New Roman" w:cs="Times New Roman"/>
        </w:rPr>
        <w:t xml:space="preserve"> effect</w:t>
      </w:r>
      <w:r w:rsidR="00722E9C">
        <w:rPr>
          <w:rFonts w:ascii="Times New Roman" w:eastAsia="Times New Roman" w:hAnsi="Times New Roman" w:cs="Times New Roman"/>
        </w:rPr>
        <w:t xml:space="preserve">, </w:t>
      </w:r>
      <w:r w:rsidR="00036307">
        <w:rPr>
          <w:rFonts w:ascii="Times New Roman" w:eastAsia="Times New Roman" w:hAnsi="Times New Roman" w:cs="Times New Roman"/>
        </w:rPr>
        <w:t xml:space="preserve">20 kHz of data was removed in </w:t>
      </w:r>
      <w:r w:rsidR="00394B9D">
        <w:rPr>
          <w:rFonts w:ascii="Times New Roman" w:eastAsia="Times New Roman" w:hAnsi="Times New Roman" w:cs="Times New Roman"/>
        </w:rPr>
        <w:t xml:space="preserve">5-kHz bands </w:t>
      </w:r>
      <w:r w:rsidR="00036307">
        <w:rPr>
          <w:rFonts w:ascii="Times New Roman" w:eastAsia="Times New Roman" w:hAnsi="Times New Roman" w:cs="Times New Roman"/>
        </w:rPr>
        <w:t>from</w:t>
      </w:r>
      <w:r w:rsidR="00394B9D">
        <w:rPr>
          <w:rFonts w:ascii="Times New Roman" w:eastAsia="Times New Roman" w:hAnsi="Times New Roman" w:cs="Times New Roman"/>
        </w:rPr>
        <w:t xml:space="preserve"> two randomly selected locations in each channel before the development of discriminant functions. Th</w:t>
      </w:r>
      <w:r w:rsidR="00036307">
        <w:rPr>
          <w:rFonts w:ascii="Times New Roman" w:eastAsia="Times New Roman" w:hAnsi="Times New Roman" w:cs="Times New Roman"/>
        </w:rPr>
        <w:t>is process was also replicated five</w:t>
      </w:r>
      <w:r w:rsidR="00394B9D">
        <w:rPr>
          <w:rFonts w:ascii="Times New Roman" w:eastAsia="Times New Roman" w:hAnsi="Times New Roman" w:cs="Times New Roman"/>
        </w:rPr>
        <w:t xml:space="preserve"> times.</w:t>
      </w:r>
    </w:p>
    <w:p w:rsidR="00B25CCC" w:rsidRDefault="00B25CCC" w:rsidP="003906C9">
      <w:pPr>
        <w:spacing w:after="0" w:line="480" w:lineRule="auto"/>
        <w:rPr>
          <w:rFonts w:ascii="Times New Roman" w:eastAsia="Times New Roman" w:hAnsi="Times New Roman" w:cs="Times New Roman"/>
        </w:rPr>
      </w:pPr>
    </w:p>
    <w:p w:rsidR="00331604" w:rsidRPr="002324FC" w:rsidRDefault="00331604" w:rsidP="003906C9">
      <w:pPr>
        <w:spacing w:after="0" w:line="480" w:lineRule="auto"/>
        <w:rPr>
          <w:rFonts w:ascii="Times New Roman" w:eastAsia="Times New Roman" w:hAnsi="Times New Roman" w:cs="Times New Roman"/>
          <w:b/>
          <w:i/>
        </w:rPr>
      </w:pPr>
      <w:r w:rsidRPr="002324FC">
        <w:rPr>
          <w:rFonts w:ascii="Times New Roman" w:eastAsia="Times New Roman" w:hAnsi="Times New Roman" w:cs="Times New Roman"/>
          <w:b/>
          <w:i/>
        </w:rPr>
        <w:t>6. Averaging</w:t>
      </w:r>
    </w:p>
    <w:p w:rsidR="00B25CCC" w:rsidRDefault="00180DAF" w:rsidP="003906C9">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The effects of averaging </w:t>
      </w:r>
      <w:r w:rsidR="001B5CA9">
        <w:rPr>
          <w:rFonts w:ascii="Times New Roman" w:eastAsia="Times New Roman" w:hAnsi="Times New Roman" w:cs="Times New Roman"/>
        </w:rPr>
        <w:t xml:space="preserve">multiple echoes </w:t>
      </w:r>
      <w:r>
        <w:rPr>
          <w:rFonts w:ascii="Times New Roman" w:eastAsia="Times New Roman" w:hAnsi="Times New Roman" w:cs="Times New Roman"/>
        </w:rPr>
        <w:t>on</w:t>
      </w:r>
      <w:r w:rsidR="001B5CA9">
        <w:rPr>
          <w:rFonts w:ascii="Times New Roman" w:eastAsia="Times New Roman" w:hAnsi="Times New Roman" w:cs="Times New Roman"/>
        </w:rPr>
        <w:t xml:space="preserve"> species</w:t>
      </w:r>
      <w:r>
        <w:rPr>
          <w:rFonts w:ascii="Times New Roman" w:eastAsia="Times New Roman" w:hAnsi="Times New Roman" w:cs="Times New Roman"/>
        </w:rPr>
        <w:t xml:space="preserve"> discrimination were explored in both volume scattering and single target data</w:t>
      </w:r>
      <w:r w:rsidR="001B5CA9">
        <w:rPr>
          <w:rFonts w:ascii="Times New Roman" w:eastAsia="Times New Roman" w:hAnsi="Times New Roman" w:cs="Times New Roman"/>
        </w:rPr>
        <w:t xml:space="preserve">. Datasets used included those analyzed with Fourier </w:t>
      </w:r>
      <w:r w:rsidR="00B25CCC">
        <w:rPr>
          <w:rFonts w:ascii="Times New Roman" w:eastAsia="Times New Roman" w:hAnsi="Times New Roman" w:cs="Times New Roman"/>
        </w:rPr>
        <w:t xml:space="preserve">window sizes of 0.2, 0.4, 0.6, 0.8 and 1.0 m. Echoes within each data set were randomly ordered and then a running average of the normalized scattering strength in each frequency bin was taken over 3, 5, 9, and 17 echoes. Using a running average maintained a nearly constant number of samples, removing sample size as a potential variable. </w:t>
      </w:r>
      <w:r w:rsidR="00A94B60">
        <w:rPr>
          <w:rFonts w:ascii="Times New Roman" w:eastAsia="Times New Roman" w:hAnsi="Times New Roman" w:cs="Times New Roman"/>
        </w:rPr>
        <w:t xml:space="preserve">Acoustic backscattered energy typically exhibits a highly skewed distribution, making description by simple metrics, including the </w:t>
      </w:r>
      <w:r w:rsidR="00F641D7">
        <w:rPr>
          <w:rFonts w:ascii="Times New Roman" w:eastAsia="Times New Roman" w:hAnsi="Times New Roman" w:cs="Times New Roman"/>
        </w:rPr>
        <w:t xml:space="preserve">arithmetic </w:t>
      </w:r>
      <w:r w:rsidR="00A94B60">
        <w:rPr>
          <w:rFonts w:ascii="Times New Roman" w:eastAsia="Times New Roman" w:hAnsi="Times New Roman" w:cs="Times New Roman"/>
        </w:rPr>
        <w:t>mean</w:t>
      </w:r>
      <w:r w:rsidR="00CE08A1">
        <w:rPr>
          <w:rFonts w:ascii="Times New Roman" w:eastAsia="Times New Roman" w:hAnsi="Times New Roman" w:cs="Times New Roman"/>
        </w:rPr>
        <w:t>,</w:t>
      </w:r>
      <w:r w:rsidR="00A94B60">
        <w:rPr>
          <w:rFonts w:ascii="Times New Roman" w:eastAsia="Times New Roman" w:hAnsi="Times New Roman" w:cs="Times New Roman"/>
        </w:rPr>
        <w:t xml:space="preserve"> challenging. Log transformation, as is done </w:t>
      </w:r>
      <w:r w:rsidR="00A94B60">
        <w:rPr>
          <w:rFonts w:ascii="Times New Roman" w:eastAsia="Times New Roman" w:hAnsi="Times New Roman" w:cs="Times New Roman"/>
        </w:rPr>
        <w:lastRenderedPageBreak/>
        <w:t xml:space="preserve">when backscatter is expressed in </w:t>
      </w:r>
      <w:r w:rsidR="007A338B">
        <w:rPr>
          <w:rFonts w:ascii="Times New Roman" w:eastAsia="Times New Roman" w:hAnsi="Times New Roman" w:cs="Times New Roman"/>
        </w:rPr>
        <w:t>decibels</w:t>
      </w:r>
      <w:r w:rsidR="00A94B60">
        <w:rPr>
          <w:rFonts w:ascii="Times New Roman" w:eastAsia="Times New Roman" w:hAnsi="Times New Roman" w:cs="Times New Roman"/>
        </w:rPr>
        <w:t>, compresses the overall distribution and dramatically reduces its skew</w:t>
      </w:r>
      <w:r>
        <w:rPr>
          <w:rFonts w:ascii="Times New Roman" w:eastAsia="Times New Roman" w:hAnsi="Times New Roman" w:cs="Times New Roman"/>
        </w:rPr>
        <w:t>. The result is</w:t>
      </w:r>
      <w:r w:rsidR="00A94B60">
        <w:rPr>
          <w:rFonts w:ascii="Times New Roman" w:eastAsia="Times New Roman" w:hAnsi="Times New Roman" w:cs="Times New Roman"/>
        </w:rPr>
        <w:t xml:space="preserve"> data </w:t>
      </w:r>
      <w:r>
        <w:rPr>
          <w:rFonts w:ascii="Times New Roman" w:eastAsia="Times New Roman" w:hAnsi="Times New Roman" w:cs="Times New Roman"/>
        </w:rPr>
        <w:t xml:space="preserve">that </w:t>
      </w:r>
      <w:r w:rsidR="00A94B60">
        <w:rPr>
          <w:rFonts w:ascii="Times New Roman" w:eastAsia="Times New Roman" w:hAnsi="Times New Roman" w:cs="Times New Roman"/>
        </w:rPr>
        <w:t xml:space="preserve">approximate a normal distribution that can be adequately described by simple metrics and analyzed with parametric statistics </w:t>
      </w:r>
      <w:r w:rsidR="00A94B60">
        <w:rPr>
          <w:rFonts w:ascii="Times New Roman" w:eastAsia="Times New Roman" w:hAnsi="Times New Roman" w:cs="Times New Roman"/>
        </w:rPr>
        <w:fldChar w:fldCharType="begin"/>
      </w:r>
      <w:r w:rsidR="00297651">
        <w:rPr>
          <w:rFonts w:ascii="Times New Roman" w:eastAsia="Times New Roman" w:hAnsi="Times New Roman" w:cs="Times New Roman"/>
        </w:rPr>
        <w:instrText xml:space="preserve"> ADDIN EN.CITE &lt;EndNote&gt;&lt;Cite&gt;&lt;Author&gt;Zar&lt;/Author&gt;&lt;Year&gt;1999&lt;/Year&gt;&lt;RecNum&gt;748&lt;/RecNum&gt;&lt;DisplayText&gt;(Zar, 1999)&lt;/DisplayText&gt;&lt;record&gt;&lt;rec-number&gt;748&lt;/rec-number&gt;&lt;foreign-keys&gt;&lt;key app="EN" db-id="5axa590ru9dzpseet96p9teadvsat99pzsd0" timestamp="0"&gt;748&lt;/key&gt;&lt;/foreign-keys&gt;&lt;ref-type name="Book"&gt;6&lt;/ref-type&gt;&lt;contributors&gt;&lt;authors&gt;&lt;author&gt;Zar, Jerrold H&lt;/author&gt;&lt;/authors&gt;&lt;/contributors&gt;&lt;titles&gt;&lt;title&gt;Biostatistical Analysis&lt;/title&gt;&lt;/titles&gt;&lt;pages&gt;663&lt;/pages&gt;&lt;dates&gt;&lt;year&gt;1999&lt;/year&gt;&lt;/dates&gt;&lt;pub-location&gt;Upper Saddle River, NJ&lt;/pub-location&gt;&lt;publisher&gt;Prentice Hall&lt;/publisher&gt;&lt;label&gt;book&lt;/label&gt;&lt;urls&gt;&lt;/urls&gt;&lt;/record&gt;&lt;/Cite&gt;&lt;/EndNote&gt;</w:instrText>
      </w:r>
      <w:r w:rsidR="00A94B60">
        <w:rPr>
          <w:rFonts w:ascii="Times New Roman" w:eastAsia="Times New Roman" w:hAnsi="Times New Roman" w:cs="Times New Roman"/>
        </w:rPr>
        <w:fldChar w:fldCharType="separate"/>
      </w:r>
      <w:r w:rsidR="00297651">
        <w:rPr>
          <w:rFonts w:ascii="Times New Roman" w:eastAsia="Times New Roman" w:hAnsi="Times New Roman" w:cs="Times New Roman"/>
          <w:noProof/>
        </w:rPr>
        <w:t>(Zar, 1999)</w:t>
      </w:r>
      <w:r w:rsidR="00A94B60">
        <w:rPr>
          <w:rFonts w:ascii="Times New Roman" w:eastAsia="Times New Roman" w:hAnsi="Times New Roman" w:cs="Times New Roman"/>
        </w:rPr>
        <w:fldChar w:fldCharType="end"/>
      </w:r>
      <w:r w:rsidR="00A94B60">
        <w:rPr>
          <w:rFonts w:ascii="Times New Roman" w:eastAsia="Times New Roman" w:hAnsi="Times New Roman" w:cs="Times New Roman"/>
        </w:rPr>
        <w:t xml:space="preserve">. While averaging </w:t>
      </w:r>
      <w:r w:rsidR="00C464AE">
        <w:rPr>
          <w:rFonts w:ascii="Times New Roman" w:eastAsia="Times New Roman" w:hAnsi="Times New Roman" w:cs="Times New Roman"/>
        </w:rPr>
        <w:t>log-transformed</w:t>
      </w:r>
      <w:r w:rsidR="00A94B60">
        <w:rPr>
          <w:rFonts w:ascii="Times New Roman" w:eastAsia="Times New Roman" w:hAnsi="Times New Roman" w:cs="Times New Roman"/>
        </w:rPr>
        <w:t xml:space="preserve"> data does not maintain the relative energy relationships, the goal </w:t>
      </w:r>
      <w:r w:rsidR="00CE08A1">
        <w:rPr>
          <w:rFonts w:ascii="Times New Roman" w:eastAsia="Times New Roman" w:hAnsi="Times New Roman" w:cs="Times New Roman"/>
        </w:rPr>
        <w:t>here</w:t>
      </w:r>
      <w:r w:rsidR="00392477">
        <w:rPr>
          <w:rFonts w:ascii="Times New Roman" w:eastAsia="Times New Roman" w:hAnsi="Times New Roman" w:cs="Times New Roman"/>
        </w:rPr>
        <w:t xml:space="preserve"> </w:t>
      </w:r>
      <w:r w:rsidR="00A94B60">
        <w:rPr>
          <w:rFonts w:ascii="Times New Roman" w:eastAsia="Times New Roman" w:hAnsi="Times New Roman" w:cs="Times New Roman"/>
        </w:rPr>
        <w:t>was not to estimate biomass but instead to describe species-specific differences in the dataset</w:t>
      </w:r>
      <w:r w:rsidR="00CE08A1">
        <w:rPr>
          <w:rFonts w:ascii="Times New Roman" w:eastAsia="Times New Roman" w:hAnsi="Times New Roman" w:cs="Times New Roman"/>
        </w:rPr>
        <w:t>. To test the effects of averaging on classification, a</w:t>
      </w:r>
      <w:r w:rsidR="00B25CCC">
        <w:rPr>
          <w:rFonts w:ascii="Times New Roman" w:eastAsia="Times New Roman" w:hAnsi="Times New Roman" w:cs="Times New Roman"/>
        </w:rPr>
        <w:t xml:space="preserve">veraging was conducted in two ways. First, by linearizing the normalized echo strength values, taking the average, and converting the </w:t>
      </w:r>
      <w:r w:rsidR="007A338B">
        <w:rPr>
          <w:rFonts w:ascii="Times New Roman" w:eastAsia="Times New Roman" w:hAnsi="Times New Roman" w:cs="Times New Roman"/>
        </w:rPr>
        <w:t>spectra</w:t>
      </w:r>
      <w:r w:rsidR="00B25CCC">
        <w:rPr>
          <w:rFonts w:ascii="Times New Roman" w:eastAsia="Times New Roman" w:hAnsi="Times New Roman" w:cs="Times New Roman"/>
        </w:rPr>
        <w:t xml:space="preserve"> back to d</w:t>
      </w:r>
      <w:r>
        <w:rPr>
          <w:rFonts w:ascii="Times New Roman" w:eastAsia="Times New Roman" w:hAnsi="Times New Roman" w:cs="Times New Roman"/>
        </w:rPr>
        <w:t>ecibels</w:t>
      </w:r>
      <w:r w:rsidR="00B25CCC">
        <w:rPr>
          <w:rFonts w:ascii="Times New Roman" w:eastAsia="Times New Roman" w:hAnsi="Times New Roman" w:cs="Times New Roman"/>
        </w:rPr>
        <w:t xml:space="preserve">. Second, the normalized </w:t>
      </w:r>
      <w:r w:rsidR="007A338B">
        <w:rPr>
          <w:rFonts w:ascii="Times New Roman" w:eastAsia="Times New Roman" w:hAnsi="Times New Roman" w:cs="Times New Roman"/>
        </w:rPr>
        <w:t>spectra</w:t>
      </w:r>
      <w:r w:rsidR="00B25CCC">
        <w:rPr>
          <w:rFonts w:ascii="Times New Roman" w:eastAsia="Times New Roman" w:hAnsi="Times New Roman" w:cs="Times New Roman"/>
        </w:rPr>
        <w:t xml:space="preserve"> were simply averaged in d</w:t>
      </w:r>
      <w:r>
        <w:rPr>
          <w:rFonts w:ascii="Times New Roman" w:eastAsia="Times New Roman" w:hAnsi="Times New Roman" w:cs="Times New Roman"/>
        </w:rPr>
        <w:t>ecibel</w:t>
      </w:r>
      <w:r w:rsidR="00B25CCC">
        <w:rPr>
          <w:rFonts w:ascii="Times New Roman" w:eastAsia="Times New Roman" w:hAnsi="Times New Roman" w:cs="Times New Roman"/>
        </w:rPr>
        <w:t xml:space="preserve"> space</w:t>
      </w:r>
      <w:r w:rsidR="00EA176A">
        <w:rPr>
          <w:rFonts w:ascii="Times New Roman" w:eastAsia="Times New Roman" w:hAnsi="Times New Roman" w:cs="Times New Roman"/>
        </w:rPr>
        <w:t>, analogous to taking the geometric mean</w:t>
      </w:r>
      <w:r w:rsidR="007E31AF">
        <w:rPr>
          <w:rFonts w:ascii="Times New Roman" w:eastAsia="Times New Roman" w:hAnsi="Times New Roman" w:cs="Times New Roman"/>
        </w:rPr>
        <w:t xml:space="preserve"> but without converting the final units</w:t>
      </w:r>
      <w:r w:rsidR="00F641D7">
        <w:rPr>
          <w:rFonts w:ascii="Times New Roman" w:eastAsia="Times New Roman" w:hAnsi="Times New Roman" w:cs="Times New Roman"/>
        </w:rPr>
        <w:t xml:space="preserve">. </w:t>
      </w:r>
      <w:r w:rsidR="00B25CCC">
        <w:rPr>
          <w:rFonts w:ascii="Times New Roman" w:eastAsia="Times New Roman" w:hAnsi="Times New Roman" w:cs="Times New Roman"/>
        </w:rPr>
        <w:t>In order to test the ability of the discriminant functions of averaged</w:t>
      </w:r>
      <w:r w:rsidR="00AA4A6D">
        <w:rPr>
          <w:rFonts w:ascii="Times New Roman" w:eastAsia="Times New Roman" w:hAnsi="Times New Roman" w:cs="Times New Roman"/>
        </w:rPr>
        <w:t xml:space="preserve"> data to effectively classify new data,</w:t>
      </w:r>
      <w:r w:rsidR="00EA176A">
        <w:rPr>
          <w:rFonts w:ascii="Times New Roman" w:eastAsia="Times New Roman" w:hAnsi="Times New Roman" w:cs="Times New Roman"/>
        </w:rPr>
        <w:t xml:space="preserve"> two approaches were taken. First,</w:t>
      </w:r>
      <w:r w:rsidR="00AA4A6D">
        <w:rPr>
          <w:rFonts w:ascii="Times New Roman" w:eastAsia="Times New Roman" w:hAnsi="Times New Roman" w:cs="Times New Roman"/>
        </w:rPr>
        <w:t xml:space="preserve"> </w:t>
      </w:r>
      <w:r w:rsidR="00EA176A">
        <w:rPr>
          <w:rFonts w:ascii="Times New Roman" w:eastAsia="Times New Roman" w:hAnsi="Times New Roman" w:cs="Times New Roman"/>
        </w:rPr>
        <w:t>r</w:t>
      </w:r>
      <w:r w:rsidR="00AA4A6D">
        <w:rPr>
          <w:rFonts w:ascii="Times New Roman" w:eastAsia="Times New Roman" w:hAnsi="Times New Roman" w:cs="Times New Roman"/>
        </w:rPr>
        <w:t>a</w:t>
      </w:r>
      <w:r w:rsidR="00B25CCC">
        <w:rPr>
          <w:rFonts w:ascii="Times New Roman" w:eastAsia="Times New Roman" w:hAnsi="Times New Roman" w:cs="Times New Roman"/>
        </w:rPr>
        <w:t>ndomly selected single targets</w:t>
      </w:r>
      <w:r w:rsidR="00AA4A6D">
        <w:rPr>
          <w:rFonts w:ascii="Times New Roman" w:eastAsia="Times New Roman" w:hAnsi="Times New Roman" w:cs="Times New Roman"/>
        </w:rPr>
        <w:t>, 5,000</w:t>
      </w:r>
      <w:r w:rsidR="00B25CCC">
        <w:rPr>
          <w:rFonts w:ascii="Times New Roman" w:eastAsia="Times New Roman" w:hAnsi="Times New Roman" w:cs="Times New Roman"/>
        </w:rPr>
        <w:t xml:space="preserve"> of each species</w:t>
      </w:r>
      <w:r w:rsidR="00AA4A6D">
        <w:rPr>
          <w:rFonts w:ascii="Times New Roman" w:eastAsia="Times New Roman" w:hAnsi="Times New Roman" w:cs="Times New Roman"/>
        </w:rPr>
        <w:t>,</w:t>
      </w:r>
      <w:r w:rsidR="00B25CCC">
        <w:rPr>
          <w:rFonts w:ascii="Times New Roman" w:eastAsia="Times New Roman" w:hAnsi="Times New Roman" w:cs="Times New Roman"/>
        </w:rPr>
        <w:t xml:space="preserve"> not used in the development of the discriminant functions were classified using the discriminant functions developed for similarly processed targets</w:t>
      </w:r>
      <w:r w:rsidR="00EA176A">
        <w:rPr>
          <w:rFonts w:ascii="Times New Roman" w:eastAsia="Times New Roman" w:hAnsi="Times New Roman" w:cs="Times New Roman"/>
        </w:rPr>
        <w:t xml:space="preserve"> from the same regions</w:t>
      </w:r>
      <w:r w:rsidR="00B25CCC">
        <w:rPr>
          <w:rFonts w:ascii="Times New Roman" w:eastAsia="Times New Roman" w:hAnsi="Times New Roman" w:cs="Times New Roman"/>
        </w:rPr>
        <w:t>. The corre</w:t>
      </w:r>
      <w:r w:rsidR="00774388">
        <w:rPr>
          <w:rFonts w:ascii="Times New Roman" w:eastAsia="Times New Roman" w:hAnsi="Times New Roman" w:cs="Times New Roman"/>
        </w:rPr>
        <w:t>ct classification rates of these new</w:t>
      </w:r>
      <w:r w:rsidR="00B25CCC">
        <w:rPr>
          <w:rFonts w:ascii="Times New Roman" w:eastAsia="Times New Roman" w:hAnsi="Times New Roman" w:cs="Times New Roman"/>
        </w:rPr>
        <w:t xml:space="preserve"> targets were compared to the correct classification of the original</w:t>
      </w:r>
      <w:r w:rsidR="00774388">
        <w:rPr>
          <w:rFonts w:ascii="Times New Roman" w:eastAsia="Times New Roman" w:hAnsi="Times New Roman" w:cs="Times New Roman"/>
        </w:rPr>
        <w:t xml:space="preserve"> 750</w:t>
      </w:r>
      <w:r w:rsidR="00B25CCC">
        <w:rPr>
          <w:rFonts w:ascii="Times New Roman" w:eastAsia="Times New Roman" w:hAnsi="Times New Roman" w:cs="Times New Roman"/>
        </w:rPr>
        <w:t xml:space="preserve"> targets</w:t>
      </w:r>
      <w:r w:rsidR="00774388">
        <w:rPr>
          <w:rFonts w:ascii="Times New Roman" w:eastAsia="Times New Roman" w:hAnsi="Times New Roman" w:cs="Times New Roman"/>
        </w:rPr>
        <w:t xml:space="preserve"> from each species</w:t>
      </w:r>
      <w:r w:rsidR="00B25CCC">
        <w:rPr>
          <w:rFonts w:ascii="Times New Roman" w:eastAsia="Times New Roman" w:hAnsi="Times New Roman" w:cs="Times New Roman"/>
        </w:rPr>
        <w:t>.</w:t>
      </w:r>
      <w:r w:rsidR="00EA176A">
        <w:rPr>
          <w:rFonts w:ascii="Times New Roman" w:eastAsia="Times New Roman" w:hAnsi="Times New Roman" w:cs="Times New Roman"/>
        </w:rPr>
        <w:t xml:space="preserve"> Second, data from the 4</w:t>
      </w:r>
      <w:r w:rsidR="00EA176A" w:rsidRPr="002324FC">
        <w:rPr>
          <w:rFonts w:ascii="Times New Roman" w:eastAsia="Times New Roman" w:hAnsi="Times New Roman" w:cs="Times New Roman"/>
          <w:vertAlign w:val="superscript"/>
        </w:rPr>
        <w:t>th</w:t>
      </w:r>
      <w:r w:rsidR="00EA176A">
        <w:rPr>
          <w:rFonts w:ascii="Times New Roman" w:eastAsia="Times New Roman" w:hAnsi="Times New Roman" w:cs="Times New Roman"/>
        </w:rPr>
        <w:t xml:space="preserve"> regions of each species not used in the development of the discriminant functions were classified and the rates of success compared to the original data.</w:t>
      </w:r>
    </w:p>
    <w:p w:rsidR="00B25CCC" w:rsidRDefault="00B25CCC" w:rsidP="003906C9">
      <w:pPr>
        <w:spacing w:after="0" w:line="480" w:lineRule="auto"/>
        <w:rPr>
          <w:rFonts w:ascii="Times New Roman" w:eastAsia="Times New Roman" w:hAnsi="Times New Roman" w:cs="Times New Roman"/>
        </w:rPr>
      </w:pPr>
    </w:p>
    <w:p w:rsidR="00902538" w:rsidRDefault="00902538" w:rsidP="003906C9">
      <w:pPr>
        <w:spacing w:after="0" w:line="480" w:lineRule="auto"/>
        <w:rPr>
          <w:rFonts w:ascii="Times New Roman" w:eastAsia="Times New Roman" w:hAnsi="Times New Roman" w:cs="Times New Roman"/>
        </w:rPr>
      </w:pPr>
    </w:p>
    <w:p w:rsidR="00902538" w:rsidRPr="00E427F0" w:rsidRDefault="00E427F0" w:rsidP="003906C9">
      <w:pPr>
        <w:spacing w:after="0" w:line="480" w:lineRule="auto"/>
        <w:rPr>
          <w:rFonts w:ascii="Times New Roman" w:eastAsia="Times New Roman" w:hAnsi="Times New Roman" w:cs="Times New Roman"/>
        </w:rPr>
      </w:pPr>
      <w:r w:rsidRPr="00E427F0">
        <w:rPr>
          <w:rFonts w:ascii="Times New Roman" w:hAnsi="Times New Roman" w:cs="Times New Roman"/>
          <w:b/>
        </w:rPr>
        <w:t>III. RESULTS AND DISCUSSION</w:t>
      </w:r>
    </w:p>
    <w:p w:rsidR="00DB2BAE" w:rsidRDefault="00121359" w:rsidP="003906C9">
      <w:pPr>
        <w:spacing w:after="0" w:line="480" w:lineRule="auto"/>
        <w:rPr>
          <w:rFonts w:ascii="Times New Roman" w:hAnsi="Times New Roman" w:cs="Times New Roman"/>
        </w:rPr>
      </w:pPr>
      <w:r>
        <w:rPr>
          <w:rFonts w:ascii="Times New Roman" w:hAnsi="Times New Roman" w:cs="Times New Roman"/>
        </w:rPr>
        <w:t>A unique, in situ data</w:t>
      </w:r>
      <w:r w:rsidR="00337A12">
        <w:rPr>
          <w:rFonts w:ascii="Times New Roman" w:hAnsi="Times New Roman" w:cs="Times New Roman"/>
        </w:rPr>
        <w:t>set combining forward-looking wideband acoustic backscatter measures with video observations was used to explore the information available for species classification in broadband data</w:t>
      </w:r>
      <w:r w:rsidR="00D20419">
        <w:rPr>
          <w:rFonts w:ascii="Times New Roman" w:hAnsi="Times New Roman" w:cs="Times New Roman"/>
        </w:rPr>
        <w:t xml:space="preserve"> (</w:t>
      </w:r>
      <w:r w:rsidR="007E4D47">
        <w:rPr>
          <w:rFonts w:ascii="Times New Roman" w:hAnsi="Times New Roman" w:cs="Times New Roman"/>
        </w:rPr>
        <w:t>Fig.</w:t>
      </w:r>
      <w:r w:rsidR="001B7A41">
        <w:rPr>
          <w:rFonts w:ascii="Times New Roman" w:hAnsi="Times New Roman" w:cs="Times New Roman"/>
        </w:rPr>
        <w:t xml:space="preserve"> 2</w:t>
      </w:r>
      <w:r w:rsidR="00D20419">
        <w:rPr>
          <w:rFonts w:ascii="Times New Roman" w:hAnsi="Times New Roman" w:cs="Times New Roman"/>
        </w:rPr>
        <w:t>)</w:t>
      </w:r>
      <w:r w:rsidR="00337A12">
        <w:rPr>
          <w:rFonts w:ascii="Times New Roman" w:hAnsi="Times New Roman" w:cs="Times New Roman"/>
        </w:rPr>
        <w:t xml:space="preserve">. The three </w:t>
      </w:r>
      <w:r w:rsidR="007A338B">
        <w:rPr>
          <w:rFonts w:ascii="Times New Roman" w:hAnsi="Times New Roman" w:cs="Times New Roman"/>
        </w:rPr>
        <w:t>pelagic</w:t>
      </w:r>
      <w:r w:rsidR="00337A12">
        <w:rPr>
          <w:rFonts w:ascii="Times New Roman" w:hAnsi="Times New Roman" w:cs="Times New Roman"/>
        </w:rPr>
        <w:t xml:space="preserve"> species</w:t>
      </w:r>
      <w:r w:rsidR="007A338B">
        <w:rPr>
          <w:rFonts w:ascii="Times New Roman" w:hAnsi="Times New Roman" w:cs="Times New Roman"/>
        </w:rPr>
        <w:t xml:space="preserve"> targeted are abundant </w:t>
      </w:r>
      <w:r w:rsidR="00337A12">
        <w:rPr>
          <w:rFonts w:ascii="Times New Roman" w:hAnsi="Times New Roman" w:cs="Times New Roman"/>
        </w:rPr>
        <w:t>in the Califo</w:t>
      </w:r>
      <w:r w:rsidR="000D0B2D">
        <w:rPr>
          <w:rFonts w:ascii="Times New Roman" w:hAnsi="Times New Roman" w:cs="Times New Roman"/>
        </w:rPr>
        <w:t>rnia current:</w:t>
      </w:r>
      <w:r w:rsidR="003A2981">
        <w:rPr>
          <w:rFonts w:ascii="Times New Roman" w:hAnsi="Times New Roman" w:cs="Times New Roman"/>
        </w:rPr>
        <w:t xml:space="preserve"> Northern anchovy, Pacific hake, and </w:t>
      </w:r>
      <w:r w:rsidR="00E40F3E">
        <w:rPr>
          <w:rFonts w:ascii="Times New Roman" w:hAnsi="Times New Roman" w:cs="Times New Roman"/>
        </w:rPr>
        <w:t xml:space="preserve">North Pacific </w:t>
      </w:r>
      <w:r w:rsidR="003A2981">
        <w:rPr>
          <w:rFonts w:ascii="Times New Roman" w:hAnsi="Times New Roman" w:cs="Times New Roman"/>
        </w:rPr>
        <w:t xml:space="preserve">krill; </w:t>
      </w:r>
      <w:r w:rsidR="00337A12">
        <w:rPr>
          <w:rFonts w:ascii="Times New Roman" w:hAnsi="Times New Roman" w:cs="Times New Roman"/>
        </w:rPr>
        <w:t xml:space="preserve">a physostome that refills </w:t>
      </w:r>
      <w:r w:rsidR="003A2981">
        <w:rPr>
          <w:rFonts w:ascii="Times New Roman" w:hAnsi="Times New Roman" w:cs="Times New Roman"/>
        </w:rPr>
        <w:t xml:space="preserve">its swim bladder at the surface, </w:t>
      </w:r>
      <w:r w:rsidR="00337A12">
        <w:rPr>
          <w:rFonts w:ascii="Times New Roman" w:hAnsi="Times New Roman" w:cs="Times New Roman"/>
        </w:rPr>
        <w:t>a physoclist that metabolically regulates the vo</w:t>
      </w:r>
      <w:r w:rsidR="003A2981">
        <w:rPr>
          <w:rFonts w:ascii="Times New Roman" w:hAnsi="Times New Roman" w:cs="Times New Roman"/>
        </w:rPr>
        <w:t xml:space="preserve">lume of </w:t>
      </w:r>
      <w:r w:rsidR="0033081C">
        <w:rPr>
          <w:rFonts w:ascii="Times New Roman" w:hAnsi="Times New Roman" w:cs="Times New Roman"/>
        </w:rPr>
        <w:t xml:space="preserve">gas </w:t>
      </w:r>
      <w:r w:rsidR="003A2981">
        <w:rPr>
          <w:rFonts w:ascii="Times New Roman" w:hAnsi="Times New Roman" w:cs="Times New Roman"/>
        </w:rPr>
        <w:t>in its swim bladder, and a</w:t>
      </w:r>
      <w:r w:rsidR="00337A12">
        <w:rPr>
          <w:rFonts w:ascii="Times New Roman" w:hAnsi="Times New Roman" w:cs="Times New Roman"/>
        </w:rPr>
        <w:t xml:space="preserve"> decapod crustacean</w:t>
      </w:r>
      <w:r w:rsidR="003A2981">
        <w:rPr>
          <w:rFonts w:ascii="Times New Roman" w:hAnsi="Times New Roman" w:cs="Times New Roman"/>
        </w:rPr>
        <w:t>, respectively</w:t>
      </w:r>
      <w:r w:rsidR="00337A12">
        <w:rPr>
          <w:rFonts w:ascii="Times New Roman" w:hAnsi="Times New Roman" w:cs="Times New Roman"/>
        </w:rPr>
        <w:t xml:space="preserve">. </w:t>
      </w:r>
      <w:r w:rsidR="00DB2BAE">
        <w:rPr>
          <w:rFonts w:ascii="Times New Roman" w:eastAsia="Times New Roman" w:hAnsi="Times New Roman" w:cs="Times New Roman"/>
        </w:rPr>
        <w:t>By examining changes in</w:t>
      </w:r>
      <w:r w:rsidR="00174744">
        <w:rPr>
          <w:rFonts w:ascii="Times New Roman" w:eastAsia="Times New Roman" w:hAnsi="Times New Roman" w:cs="Times New Roman"/>
        </w:rPr>
        <w:t xml:space="preserve"> the ability to use statistical tools</w:t>
      </w:r>
      <w:r w:rsidR="00DB2BAE">
        <w:rPr>
          <w:rFonts w:ascii="Times New Roman" w:eastAsia="Times New Roman" w:hAnsi="Times New Roman" w:cs="Times New Roman"/>
        </w:rPr>
        <w:t xml:space="preserve"> to correctly segregate these three echo data sets, this study described the effects of </w:t>
      </w:r>
      <w:r w:rsidR="00DB2BAE">
        <w:rPr>
          <w:rFonts w:ascii="Times New Roman" w:hAnsi="Times New Roman" w:cs="Times New Roman"/>
        </w:rPr>
        <w:t xml:space="preserve">1) data normalization choices, 2) the chosen frequency resolution, or the Fourier transform window size, 3) use of volume scattering vs. resolved single targets, </w:t>
      </w:r>
      <w:r w:rsidR="00DB2BAE">
        <w:rPr>
          <w:rFonts w:ascii="Times New Roman" w:hAnsi="Times New Roman" w:cs="Times New Roman"/>
        </w:rPr>
        <w:lastRenderedPageBreak/>
        <w:t xml:space="preserve">4) position in the beam, </w:t>
      </w:r>
      <w:r w:rsidR="00454FCE">
        <w:rPr>
          <w:rFonts w:ascii="Times New Roman" w:hAnsi="Times New Roman" w:cs="Times New Roman"/>
        </w:rPr>
        <w:t>5</w:t>
      </w:r>
      <w:r w:rsidR="00DB2BAE">
        <w:rPr>
          <w:rFonts w:ascii="Times New Roman" w:hAnsi="Times New Roman" w:cs="Times New Roman"/>
        </w:rPr>
        <w:t>) available bandwidth on discrimination success</w:t>
      </w:r>
      <w:r w:rsidR="00454FCE">
        <w:rPr>
          <w:rFonts w:ascii="Times New Roman" w:hAnsi="Times New Roman" w:cs="Times New Roman"/>
        </w:rPr>
        <w:t xml:space="preserve"> and 6)</w:t>
      </w:r>
      <w:r w:rsidR="00DB2BAE">
        <w:rPr>
          <w:rFonts w:ascii="Times New Roman" w:hAnsi="Times New Roman" w:cs="Times New Roman"/>
        </w:rPr>
        <w:t xml:space="preserve"> </w:t>
      </w:r>
      <w:r w:rsidR="00454FCE">
        <w:rPr>
          <w:rFonts w:ascii="Times New Roman" w:hAnsi="Times New Roman" w:cs="Times New Roman"/>
        </w:rPr>
        <w:t>the method and scale of data averaging</w:t>
      </w:r>
    </w:p>
    <w:p w:rsidR="009C36E1" w:rsidRDefault="009C36E1" w:rsidP="003906C9">
      <w:pPr>
        <w:spacing w:after="0" w:line="480" w:lineRule="auto"/>
        <w:rPr>
          <w:rFonts w:ascii="Times New Roman" w:hAnsi="Times New Roman" w:cs="Times New Roman"/>
        </w:rPr>
      </w:pPr>
    </w:p>
    <w:p w:rsidR="000141A5" w:rsidRDefault="00121359" w:rsidP="003906C9">
      <w:pPr>
        <w:spacing w:after="0" w:line="480" w:lineRule="auto"/>
        <w:rPr>
          <w:rFonts w:ascii="Times New Roman" w:hAnsi="Times New Roman" w:cs="Times New Roman"/>
        </w:rPr>
      </w:pPr>
      <w:r w:rsidRPr="00C0492B">
        <w:rPr>
          <w:rFonts w:ascii="Times New Roman" w:hAnsi="Times New Roman" w:cs="Times New Roman"/>
        </w:rPr>
        <w:t xml:space="preserve">For both volume scattering and single target data, the </w:t>
      </w:r>
      <w:r w:rsidR="0018410E">
        <w:rPr>
          <w:rFonts w:ascii="Times New Roman" w:hAnsi="Times New Roman" w:cs="Times New Roman"/>
        </w:rPr>
        <w:t xml:space="preserve">relative scattering </w:t>
      </w:r>
      <w:r w:rsidR="00D20419">
        <w:rPr>
          <w:rFonts w:ascii="Times New Roman" w:hAnsi="Times New Roman" w:cs="Times New Roman"/>
        </w:rPr>
        <w:t xml:space="preserve">spectra from the </w:t>
      </w:r>
      <w:r w:rsidRPr="00C0492B">
        <w:rPr>
          <w:rFonts w:ascii="Times New Roman" w:hAnsi="Times New Roman" w:cs="Times New Roman"/>
        </w:rPr>
        <w:t xml:space="preserve">three target classes were generally well-described by </w:t>
      </w:r>
      <w:r w:rsidR="00337A12">
        <w:rPr>
          <w:rFonts w:ascii="Times New Roman" w:hAnsi="Times New Roman" w:cs="Times New Roman"/>
        </w:rPr>
        <w:t xml:space="preserve">discriminant function analysis </w:t>
      </w:r>
      <w:r w:rsidRPr="00C0492B">
        <w:rPr>
          <w:rFonts w:ascii="Times New Roman" w:hAnsi="Times New Roman" w:cs="Times New Roman"/>
        </w:rPr>
        <w:t xml:space="preserve">and </w:t>
      </w:r>
      <w:r w:rsidR="00337A12">
        <w:rPr>
          <w:rFonts w:ascii="Times New Roman" w:hAnsi="Times New Roman" w:cs="Times New Roman"/>
        </w:rPr>
        <w:t xml:space="preserve">were </w:t>
      </w:r>
      <w:r w:rsidRPr="00C0492B">
        <w:rPr>
          <w:rFonts w:ascii="Times New Roman" w:hAnsi="Times New Roman" w:cs="Times New Roman"/>
        </w:rPr>
        <w:t>well segregated</w:t>
      </w:r>
      <w:r w:rsidR="0097119B">
        <w:rPr>
          <w:rFonts w:ascii="Times New Roman" w:hAnsi="Times New Roman" w:cs="Times New Roman"/>
        </w:rPr>
        <w:t xml:space="preserve"> (</w:t>
      </w:r>
      <w:r w:rsidR="007E4D47">
        <w:rPr>
          <w:rFonts w:ascii="Times New Roman" w:hAnsi="Times New Roman" w:cs="Times New Roman"/>
        </w:rPr>
        <w:t>Fig.</w:t>
      </w:r>
      <w:r w:rsidR="001B7A41">
        <w:rPr>
          <w:rFonts w:ascii="Times New Roman" w:hAnsi="Times New Roman" w:cs="Times New Roman"/>
        </w:rPr>
        <w:t xml:space="preserve"> 3</w:t>
      </w:r>
      <w:r w:rsidR="0097119B">
        <w:rPr>
          <w:rFonts w:ascii="Times New Roman" w:hAnsi="Times New Roman" w:cs="Times New Roman"/>
        </w:rPr>
        <w:t>)</w:t>
      </w:r>
      <w:r w:rsidRPr="00C0492B">
        <w:rPr>
          <w:rFonts w:ascii="Times New Roman" w:hAnsi="Times New Roman" w:cs="Times New Roman"/>
        </w:rPr>
        <w:t>. For example, in the 0.4 m window data, Echoview’s default Fourier transform window size, 74.3% of the volume scattering data and 71.5% of the single targets were correctly classified by the discriminant functions</w:t>
      </w:r>
      <w:r w:rsidR="00337A12">
        <w:rPr>
          <w:rFonts w:ascii="Times New Roman" w:hAnsi="Times New Roman" w:cs="Times New Roman"/>
        </w:rPr>
        <w:t>.</w:t>
      </w:r>
      <w:r w:rsidR="00C57ABE">
        <w:rPr>
          <w:rFonts w:ascii="Times New Roman" w:hAnsi="Times New Roman" w:cs="Times New Roman"/>
        </w:rPr>
        <w:t xml:space="preserve"> </w:t>
      </w:r>
      <w:r w:rsidR="00EA176A">
        <w:rPr>
          <w:rFonts w:ascii="Times New Roman" w:hAnsi="Times New Roman" w:cs="Times New Roman"/>
        </w:rPr>
        <w:t xml:space="preserve">Classification </w:t>
      </w:r>
      <w:r w:rsidR="00322236">
        <w:rPr>
          <w:rFonts w:ascii="Times New Roman" w:hAnsi="Times New Roman" w:cs="Times New Roman"/>
        </w:rPr>
        <w:t xml:space="preserve">success </w:t>
      </w:r>
      <w:r w:rsidR="00EA176A">
        <w:rPr>
          <w:rFonts w:ascii="Times New Roman" w:hAnsi="Times New Roman" w:cs="Times New Roman"/>
        </w:rPr>
        <w:t xml:space="preserve">rates </w:t>
      </w:r>
      <w:r w:rsidR="000F40B9">
        <w:rPr>
          <w:rFonts w:ascii="Times New Roman" w:hAnsi="Times New Roman" w:cs="Times New Roman"/>
        </w:rPr>
        <w:t xml:space="preserve">for both single targets and volume scattering data </w:t>
      </w:r>
      <w:r w:rsidR="00EA176A">
        <w:rPr>
          <w:rFonts w:ascii="Times New Roman" w:hAnsi="Times New Roman" w:cs="Times New Roman"/>
        </w:rPr>
        <w:t>were reduced</w:t>
      </w:r>
      <w:r w:rsidR="00322236">
        <w:rPr>
          <w:rFonts w:ascii="Times New Roman" w:hAnsi="Times New Roman" w:cs="Times New Roman"/>
        </w:rPr>
        <w:t xml:space="preserve"> an average of </w:t>
      </w:r>
      <w:r w:rsidR="000F40B9">
        <w:rPr>
          <w:rFonts w:ascii="Times New Roman" w:hAnsi="Times New Roman" w:cs="Times New Roman"/>
        </w:rPr>
        <w:t>~</w:t>
      </w:r>
      <w:r w:rsidR="00322236">
        <w:rPr>
          <w:rFonts w:ascii="Times New Roman" w:hAnsi="Times New Roman" w:cs="Times New Roman"/>
        </w:rPr>
        <w:t xml:space="preserve">10% </w:t>
      </w:r>
      <w:r w:rsidR="00EA176A">
        <w:rPr>
          <w:rFonts w:ascii="Times New Roman" w:hAnsi="Times New Roman" w:cs="Times New Roman"/>
        </w:rPr>
        <w:t xml:space="preserve">when </w:t>
      </w:r>
      <w:r w:rsidR="000F40B9">
        <w:rPr>
          <w:rFonts w:ascii="Times New Roman" w:hAnsi="Times New Roman" w:cs="Times New Roman"/>
        </w:rPr>
        <w:t>independently collected</w:t>
      </w:r>
      <w:r w:rsidR="00EA176A">
        <w:rPr>
          <w:rFonts w:ascii="Times New Roman" w:hAnsi="Times New Roman" w:cs="Times New Roman"/>
        </w:rPr>
        <w:t xml:space="preserve"> data were classified</w:t>
      </w:r>
      <w:r w:rsidR="000F40B9">
        <w:rPr>
          <w:rFonts w:ascii="Times New Roman" w:hAnsi="Times New Roman" w:cs="Times New Roman"/>
        </w:rPr>
        <w:t>. There was</w:t>
      </w:r>
      <w:r w:rsidR="00322236">
        <w:rPr>
          <w:rFonts w:ascii="Times New Roman" w:hAnsi="Times New Roman" w:cs="Times New Roman"/>
        </w:rPr>
        <w:t xml:space="preserve"> less of a decrement at larger transform window sizes</w:t>
      </w:r>
      <w:r w:rsidR="000F40B9">
        <w:rPr>
          <w:rFonts w:ascii="Times New Roman" w:hAnsi="Times New Roman" w:cs="Times New Roman"/>
        </w:rPr>
        <w:t xml:space="preserve"> than smaller ones</w:t>
      </w:r>
      <w:r w:rsidR="00322236">
        <w:rPr>
          <w:rFonts w:ascii="Times New Roman" w:hAnsi="Times New Roman" w:cs="Times New Roman"/>
        </w:rPr>
        <w:t>. These results suggest</w:t>
      </w:r>
      <w:r w:rsidR="00EA176A">
        <w:rPr>
          <w:rFonts w:ascii="Times New Roman" w:hAnsi="Times New Roman" w:cs="Times New Roman"/>
        </w:rPr>
        <w:t xml:space="preserve"> </w:t>
      </w:r>
      <w:r w:rsidR="00322236">
        <w:rPr>
          <w:rFonts w:ascii="Times New Roman" w:hAnsi="Times New Roman" w:cs="Times New Roman"/>
        </w:rPr>
        <w:t>that the</w:t>
      </w:r>
      <w:r w:rsidR="00EA176A">
        <w:rPr>
          <w:rFonts w:ascii="Times New Roman" w:hAnsi="Times New Roman" w:cs="Times New Roman"/>
        </w:rPr>
        <w:t xml:space="preserve"> statistical descriptions </w:t>
      </w:r>
      <w:r w:rsidR="00322236">
        <w:rPr>
          <w:rFonts w:ascii="Times New Roman" w:hAnsi="Times New Roman" w:cs="Times New Roman"/>
        </w:rPr>
        <w:t>of backscatter spectra can</w:t>
      </w:r>
      <w:r w:rsidR="00EA176A">
        <w:rPr>
          <w:rFonts w:ascii="Times New Roman" w:hAnsi="Times New Roman" w:cs="Times New Roman"/>
        </w:rPr>
        <w:t xml:space="preserve"> be applied to new data collected </w:t>
      </w:r>
      <w:r w:rsidR="00775109">
        <w:rPr>
          <w:rFonts w:ascii="Times New Roman" w:hAnsi="Times New Roman" w:cs="Times New Roman"/>
        </w:rPr>
        <w:t>similarly</w:t>
      </w:r>
      <w:r w:rsidR="000F40B9">
        <w:rPr>
          <w:rFonts w:ascii="Times New Roman" w:hAnsi="Times New Roman" w:cs="Times New Roman"/>
        </w:rPr>
        <w:t>, at least at some window sizes</w:t>
      </w:r>
      <w:r w:rsidR="00EA176A">
        <w:rPr>
          <w:rFonts w:ascii="Times New Roman" w:hAnsi="Times New Roman" w:cs="Times New Roman"/>
        </w:rPr>
        <w:t xml:space="preserve">. </w:t>
      </w:r>
      <w:r w:rsidR="00C57ABE">
        <w:rPr>
          <w:rFonts w:ascii="Times New Roman" w:hAnsi="Times New Roman" w:cs="Times New Roman"/>
        </w:rPr>
        <w:t xml:space="preserve">There is information available in broadband spectra to </w:t>
      </w:r>
      <w:r w:rsidR="009A3A04">
        <w:rPr>
          <w:rFonts w:ascii="Times New Roman" w:hAnsi="Times New Roman" w:cs="Times New Roman"/>
        </w:rPr>
        <w:t xml:space="preserve">statistically </w:t>
      </w:r>
      <w:r w:rsidR="00174744">
        <w:rPr>
          <w:rFonts w:ascii="Times New Roman" w:hAnsi="Times New Roman" w:cs="Times New Roman"/>
        </w:rPr>
        <w:t>separate these three</w:t>
      </w:r>
      <w:r w:rsidR="00C57ABE">
        <w:rPr>
          <w:rFonts w:ascii="Times New Roman" w:hAnsi="Times New Roman" w:cs="Times New Roman"/>
        </w:rPr>
        <w:t xml:space="preserve"> distinct species</w:t>
      </w:r>
      <w:r w:rsidR="0097119B">
        <w:rPr>
          <w:rFonts w:ascii="Times New Roman" w:hAnsi="Times New Roman" w:cs="Times New Roman"/>
        </w:rPr>
        <w:t xml:space="preserve"> using either volume scattering or individual targets</w:t>
      </w:r>
      <w:r w:rsidR="00C57ABE">
        <w:rPr>
          <w:rFonts w:ascii="Times New Roman" w:hAnsi="Times New Roman" w:cs="Times New Roman"/>
        </w:rPr>
        <w:t xml:space="preserve">. </w:t>
      </w:r>
      <w:r w:rsidR="009A3A04">
        <w:rPr>
          <w:rFonts w:ascii="Times New Roman" w:hAnsi="Times New Roman" w:cs="Times New Roman"/>
        </w:rPr>
        <w:t>This</w:t>
      </w:r>
      <w:r w:rsidR="00C57ABE">
        <w:rPr>
          <w:rFonts w:ascii="Times New Roman" w:hAnsi="Times New Roman" w:cs="Times New Roman"/>
        </w:rPr>
        <w:t xml:space="preserve"> separation was </w:t>
      </w:r>
      <w:r w:rsidR="00304D39">
        <w:rPr>
          <w:rFonts w:ascii="Times New Roman" w:hAnsi="Times New Roman" w:cs="Times New Roman"/>
        </w:rPr>
        <w:t>completed</w:t>
      </w:r>
      <w:r w:rsidR="00C57ABE">
        <w:rPr>
          <w:rFonts w:ascii="Times New Roman" w:hAnsi="Times New Roman" w:cs="Times New Roman"/>
        </w:rPr>
        <w:t xml:space="preserve"> with no prior knowledge</w:t>
      </w:r>
      <w:r w:rsidR="009A3A04">
        <w:rPr>
          <w:rFonts w:ascii="Times New Roman" w:hAnsi="Times New Roman" w:cs="Times New Roman"/>
        </w:rPr>
        <w:t xml:space="preserve"> of the expected spectra and no supervision.</w:t>
      </w:r>
      <w:r w:rsidR="00D20419">
        <w:rPr>
          <w:rFonts w:ascii="Times New Roman" w:hAnsi="Times New Roman" w:cs="Times New Roman"/>
        </w:rPr>
        <w:t xml:space="preserve"> </w:t>
      </w:r>
    </w:p>
    <w:p w:rsidR="000141A5" w:rsidRDefault="000141A5" w:rsidP="003906C9">
      <w:pPr>
        <w:spacing w:after="0" w:line="480" w:lineRule="auto"/>
        <w:rPr>
          <w:rFonts w:ascii="Times New Roman" w:hAnsi="Times New Roman" w:cs="Times New Roman"/>
        </w:rPr>
      </w:pPr>
    </w:p>
    <w:p w:rsidR="00775109" w:rsidRDefault="000141A5" w:rsidP="002324FC">
      <w:pPr>
        <w:spacing w:after="0" w:line="480" w:lineRule="auto"/>
        <w:rPr>
          <w:rFonts w:ascii="Times New Roman" w:hAnsi="Times New Roman" w:cs="Times New Roman"/>
        </w:rPr>
      </w:pPr>
      <w:r>
        <w:rPr>
          <w:rFonts w:ascii="Times New Roman" w:hAnsi="Times New Roman" w:cs="Times New Roman"/>
          <w:lang w:val="en-GB"/>
        </w:rPr>
        <w:t xml:space="preserve">Differences in </w:t>
      </w:r>
      <w:r w:rsidR="00B76549">
        <w:rPr>
          <w:rFonts w:ascii="Times New Roman" w:hAnsi="Times New Roman" w:cs="Times New Roman"/>
          <w:lang w:val="en-GB"/>
        </w:rPr>
        <w:t xml:space="preserve">backscatter </w:t>
      </w:r>
      <w:r>
        <w:rPr>
          <w:rFonts w:ascii="Times New Roman" w:hAnsi="Times New Roman" w:cs="Times New Roman"/>
          <w:lang w:val="en-GB"/>
        </w:rPr>
        <w:t>spectra between species are also visually apparent (</w:t>
      </w:r>
      <w:r w:rsidR="007E4D47">
        <w:rPr>
          <w:rFonts w:ascii="Times New Roman" w:hAnsi="Times New Roman" w:cs="Times New Roman"/>
          <w:lang w:val="en-GB"/>
        </w:rPr>
        <w:t>Fig.</w:t>
      </w:r>
      <w:r w:rsidR="001B7A41">
        <w:rPr>
          <w:rFonts w:ascii="Times New Roman" w:hAnsi="Times New Roman" w:cs="Times New Roman"/>
          <w:lang w:val="en-GB"/>
        </w:rPr>
        <w:t xml:space="preserve"> 2</w:t>
      </w:r>
      <w:r>
        <w:rPr>
          <w:rFonts w:ascii="Times New Roman" w:hAnsi="Times New Roman" w:cs="Times New Roman"/>
          <w:lang w:val="en-GB"/>
        </w:rPr>
        <w:t>)</w:t>
      </w:r>
      <w:r w:rsidR="009E17D5">
        <w:rPr>
          <w:rFonts w:ascii="Times New Roman" w:hAnsi="Times New Roman" w:cs="Times New Roman"/>
          <w:lang w:val="en-GB"/>
        </w:rPr>
        <w:t xml:space="preserve">. </w:t>
      </w:r>
      <w:r>
        <w:rPr>
          <w:rFonts w:ascii="Times New Roman" w:hAnsi="Times New Roman" w:cs="Times New Roman"/>
          <w:lang w:val="en-GB"/>
        </w:rPr>
        <w:t xml:space="preserve">The overall </w:t>
      </w:r>
      <w:r w:rsidR="00776AED">
        <w:rPr>
          <w:rFonts w:ascii="Times New Roman" w:hAnsi="Times New Roman" w:cs="Times New Roman"/>
          <w:lang w:val="en-GB"/>
        </w:rPr>
        <w:t xml:space="preserve">volume scattering </w:t>
      </w:r>
      <w:r>
        <w:rPr>
          <w:rFonts w:ascii="Times New Roman" w:hAnsi="Times New Roman" w:cs="Times New Roman"/>
          <w:lang w:val="en-GB"/>
        </w:rPr>
        <w:t>spectra for krill, best represented by a logarithmic curve, conforms to the general pattern expected for krill which increases monotonically until a rolloff</w:t>
      </w:r>
      <w:r w:rsidR="00E45EEA">
        <w:rPr>
          <w:rFonts w:ascii="Times New Roman" w:hAnsi="Times New Roman" w:cs="Times New Roman"/>
          <w:lang w:val="en-GB"/>
        </w:rPr>
        <w:t xml:space="preserve"> at the transition between Rayleigh and geometric scattering as expected for </w:t>
      </w:r>
      <w:r w:rsidR="00E45EEA" w:rsidRPr="00E45EEA">
        <w:rPr>
          <w:rFonts w:ascii="Times New Roman" w:hAnsi="Times New Roman" w:cs="Times New Roman"/>
          <w:lang w:val="en-GB"/>
        </w:rPr>
        <w:t>w</w:t>
      </w:r>
      <w:r w:rsidR="00E45EEA" w:rsidRPr="00E45EEA">
        <w:rPr>
          <w:rFonts w:ascii="Times New Roman" w:hAnsi="Times New Roman" w:cs="Times New Roman"/>
        </w:rPr>
        <w:t>eakly scattering</w:t>
      </w:r>
      <w:r w:rsidR="00E45EEA">
        <w:rPr>
          <w:rFonts w:ascii="Times New Roman" w:hAnsi="Times New Roman" w:cs="Times New Roman"/>
        </w:rPr>
        <w:t>,</w:t>
      </w:r>
      <w:r w:rsidR="00E45EEA" w:rsidRPr="00E45EEA">
        <w:rPr>
          <w:rFonts w:ascii="Times New Roman" w:hAnsi="Times New Roman" w:cs="Times New Roman"/>
        </w:rPr>
        <w:t xml:space="preserve"> fluid-like zooplankton </w:t>
      </w:r>
      <w:r w:rsidR="00E45EEA" w:rsidRPr="00E45EEA">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&lt;EndNote&gt;&lt;Cite&gt;&lt;Author&gt;Stanton&lt;/Author&gt;&lt;Year&gt;1998&lt;/Year&gt;&lt;RecNum&gt;6&lt;/RecNum&gt;&lt;DisplayText&gt;(Stanton&lt;style face="italic"&gt; et al.&lt;/style&gt;, 1998a; Stanton&lt;style face="italic"&gt; et al.&lt;/style&gt;, 1998b)&lt;/DisplayText&gt;&lt;record&gt;&lt;rec-number&gt;6&lt;/rec-number&gt;&lt;foreign-keys&gt;&lt;key app="EN" db-id="5axa590ru9dzpseet96p9teadvsat99pzsd0" timestamp="0"&gt;6&lt;/key&gt;&lt;/foreign-keys&gt;&lt;ref-type name="Journal Article"&gt;17&lt;/ref-type&gt;&lt;contributors&gt;&lt;authors&gt;&lt;author&gt;Stanton, Timothy K&lt;/author&gt;&lt;author&gt;Chu, Dezhang&lt;/author&gt;&lt;author&gt;Wiebe, Peter H&lt;/author&gt;&lt;/authors&gt;&lt;/contributors&gt;&lt;titles&gt;&lt;title&gt;Sound scattering by several zooplankton groups: II. Scattering models&lt;/title&gt;&lt;secondary-title&gt;Journal of the Acoustical Society of America&lt;/secondary-title&gt;&lt;/titles&gt;&lt;periodical&gt;&lt;full-title&gt;Journal of the Acoustical Society of America&lt;/full-title&gt;&lt;abbr-1&gt;J Acoust Soc Am&lt;/abbr-1&gt;&lt;/periodical&gt;&lt;pages&gt;236-253&lt;/pages&gt;&lt;volume&gt;103&lt;/volume&gt;&lt;number&gt;1&lt;/number&gt;&lt;dates&gt;&lt;year&gt;1998&lt;/year&gt;&lt;/dates&gt;&lt;label&gt;zooplankton acoustics&lt;/label&gt;&lt;urls&gt;&lt;/urls&gt;&lt;/record&gt;&lt;/Cite&gt;&lt;Cite&gt;&lt;Author&gt;Stanton&lt;/Author&gt;&lt;Year&gt;1998&lt;/Year&gt;&lt;RecNum&gt;17&lt;/RecNum&gt;&lt;record&gt;&lt;rec-number&gt;17&lt;/rec-number&gt;&lt;foreign-keys&gt;&lt;key app="EN" db-id="5axa590ru9dzpseet96p9teadvsat99pzsd0" timestamp="0"&gt;17&lt;/key&gt;&lt;/foreign-keys&gt;&lt;ref-type name="Journal Article"&gt;17&lt;/ref-type&gt;&lt;contributors&gt;&lt;authors&gt;&lt;author&gt;Stanton, Timothy K&lt;/author&gt;&lt;author&gt;Chu, Dezhang&lt;/author&gt;&lt;author&gt;Wiebe, Peter H&lt;/author&gt;&lt;author&gt;Martin, Linda V&lt;/author&gt;&lt;author&gt;Eastwood, Robert L&lt;/author&gt;&lt;/authors&gt;&lt;/contributors&gt;&lt;titles&gt;&lt;title&gt;Sound scattering by several zooplankton groups: I Experimental determination of dominant scattering mechanisms&lt;/title&gt;&lt;secondary-title&gt;Journal of the Acoustical Society of America&lt;/secondary-title&gt;&lt;/titles&gt;&lt;periodical&gt;&lt;full-title&gt;Journal of the Acoustical Society of America&lt;/full-title&gt;&lt;abbr-1&gt;J Acoust Soc Am&lt;/abbr-1&gt;&lt;/periodical&gt;&lt;pages&gt;225-235&lt;/pages&gt;&lt;volume&gt;103&lt;/volume&gt;&lt;number&gt;1&lt;/number&gt;&lt;dates&gt;&lt;year&gt;1998&lt;/year&gt;&lt;/dates&gt;&lt;label&gt;zooplankton acoustics&lt;/label&gt;&lt;urls&gt;&lt;/urls&gt;&lt;/record&gt;&lt;/Cite&gt;&lt;/EndNote&gt;</w:instrText>
      </w:r>
      <w:r w:rsidR="00E45EEA" w:rsidRPr="00E45EEA">
        <w:rPr>
          <w:rFonts w:ascii="Times New Roman" w:hAnsi="Times New Roman" w:cs="Times New Roman"/>
        </w:rPr>
        <w:fldChar w:fldCharType="separate"/>
      </w:r>
      <w:r w:rsidR="00297651">
        <w:rPr>
          <w:rFonts w:ascii="Times New Roman" w:hAnsi="Times New Roman" w:cs="Times New Roman"/>
          <w:noProof/>
        </w:rPr>
        <w:t>(Stanton</w:t>
      </w:r>
      <w:r w:rsidR="00297651" w:rsidRPr="00297651">
        <w:rPr>
          <w:rFonts w:ascii="Times New Roman" w:hAnsi="Times New Roman" w:cs="Times New Roman"/>
          <w:i/>
          <w:noProof/>
        </w:rPr>
        <w:t xml:space="preserve"> et al.</w:t>
      </w:r>
      <w:r w:rsidR="00297651">
        <w:rPr>
          <w:rFonts w:ascii="Times New Roman" w:hAnsi="Times New Roman" w:cs="Times New Roman"/>
          <w:noProof/>
        </w:rPr>
        <w:t>, 1998a; Stanton</w:t>
      </w:r>
      <w:r w:rsidR="00297651" w:rsidRPr="00297651">
        <w:rPr>
          <w:rFonts w:ascii="Times New Roman" w:hAnsi="Times New Roman" w:cs="Times New Roman"/>
          <w:i/>
          <w:noProof/>
        </w:rPr>
        <w:t xml:space="preserve"> et al.</w:t>
      </w:r>
      <w:r w:rsidR="00297651">
        <w:rPr>
          <w:rFonts w:ascii="Times New Roman" w:hAnsi="Times New Roman" w:cs="Times New Roman"/>
          <w:noProof/>
        </w:rPr>
        <w:t>, 1998b)</w:t>
      </w:r>
      <w:r w:rsidR="00E45EEA" w:rsidRPr="00E45EEA">
        <w:rPr>
          <w:rFonts w:ascii="Times New Roman" w:hAnsi="Times New Roman" w:cs="Times New Roman"/>
        </w:rPr>
        <w:fldChar w:fldCharType="end"/>
      </w:r>
      <w:r w:rsidR="00E45EEA">
        <w:rPr>
          <w:rFonts w:ascii="Times New Roman" w:hAnsi="Times New Roman" w:cs="Times New Roman"/>
        </w:rPr>
        <w:t xml:space="preserve">. Anchovies had a </w:t>
      </w:r>
      <w:r w:rsidR="00776AED">
        <w:rPr>
          <w:rFonts w:ascii="Times New Roman" w:hAnsi="Times New Roman" w:cs="Times New Roman"/>
        </w:rPr>
        <w:t>fairly</w:t>
      </w:r>
      <w:r w:rsidR="00E45EEA">
        <w:rPr>
          <w:rFonts w:ascii="Times New Roman" w:hAnsi="Times New Roman" w:cs="Times New Roman"/>
        </w:rPr>
        <w:t xml:space="preserve"> flat frequency response, </w:t>
      </w:r>
      <w:r w:rsidR="00776AED">
        <w:rPr>
          <w:rFonts w:ascii="Times New Roman" w:hAnsi="Times New Roman" w:cs="Times New Roman"/>
        </w:rPr>
        <w:t xml:space="preserve">as expected for a swimbladder-bearing fish </w:t>
      </w:r>
      <w:r w:rsidR="00776AED">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&lt;EndNote&gt;&lt;Cite&gt;&lt;Author&gt;Love&lt;/Author&gt;&lt;Year&gt;1971&lt;/Year&gt;&lt;RecNum&gt;48&lt;/RecNum&gt;&lt;DisplayText&gt;(Love, 1971)&lt;/DisplayText&gt;&lt;record&gt;&lt;rec-number&gt;48&lt;/rec-number&gt;&lt;foreign-keys&gt;&lt;key app="EN" db-id="5axa590ru9dzpseet96p9teadvsat99pzsd0" timestamp="0"&gt;48&lt;/key&gt;&lt;/foreign-keys&gt;&lt;ref-type name="Journal Article"&gt;17&lt;/ref-type&gt;&lt;contributors&gt;&lt;authors&gt;&lt;author&gt;Love, Richard H&lt;/author&gt;&lt;/authors&gt;&lt;/contributors&gt;&lt;titles&gt;&lt;title&gt;Dorsal-aspect target strength of an individual fish&lt;/title&gt;&lt;secondary-title&gt;Journal of the Acoustical Society of America&lt;/secondary-title&gt;&lt;/titles&gt;&lt;periodical&gt;&lt;full-title&gt;Journal of the Acoustical Society of America&lt;/full-title&gt;&lt;abbr-1&gt;J Acoust Soc Am&lt;/abbr-1&gt;&lt;/periodical&gt;&lt;pages&gt;816-823&lt;/pages&gt;&lt;volume&gt;49&lt;/volume&gt;&lt;number&gt;3&lt;/number&gt;&lt;dates&gt;&lt;year&gt;1971&lt;/year&gt;&lt;/dates&gt;&lt;label&gt;fish acoustics-TS lab&lt;/label&gt;&lt;urls&gt;&lt;/urls&gt;&lt;/record&gt;&lt;/Cite&gt;&lt;/EndNote&gt;</w:instrText>
      </w:r>
      <w:r w:rsidR="00776AED">
        <w:rPr>
          <w:rFonts w:ascii="Times New Roman" w:hAnsi="Times New Roman" w:cs="Times New Roman"/>
        </w:rPr>
        <w:fldChar w:fldCharType="separate"/>
      </w:r>
      <w:r w:rsidR="00297651">
        <w:rPr>
          <w:rFonts w:ascii="Times New Roman" w:hAnsi="Times New Roman" w:cs="Times New Roman"/>
          <w:noProof/>
        </w:rPr>
        <w:t>(Love, 1971)</w:t>
      </w:r>
      <w:r w:rsidR="00776AED">
        <w:rPr>
          <w:rFonts w:ascii="Times New Roman" w:hAnsi="Times New Roman" w:cs="Times New Roman"/>
        </w:rPr>
        <w:fldChar w:fldCharType="end"/>
      </w:r>
      <w:r w:rsidR="00D527D4">
        <w:rPr>
          <w:rFonts w:ascii="Times New Roman" w:hAnsi="Times New Roman" w:cs="Times New Roman"/>
        </w:rPr>
        <w:t xml:space="preserve"> and observed in laboratory measurements over the same frequency band </w:t>
      </w:r>
      <w:r w:rsidR="00D527D4">
        <w:rPr>
          <w:rFonts w:ascii="Times New Roman" w:hAnsi="Times New Roman" w:cs="Times New Roman"/>
        </w:rPr>
        <w:fldChar w:fldCharType="begin"/>
      </w:r>
      <w:r w:rsidR="00D527D4">
        <w:rPr>
          <w:rFonts w:ascii="Times New Roman" w:hAnsi="Times New Roman" w:cs="Times New Roman"/>
        </w:rPr>
        <w:instrText xml:space="preserve"> ADDIN EN.CITE &lt;EndNote&gt;&lt;Cite&gt;&lt;Author&gt;Conti&lt;/Author&gt;&lt;Year&gt;2003&lt;/Year&gt;&lt;RecNum&gt;2532&lt;/RecNum&gt;&lt;DisplayText&gt;(Conti and Demer, 2003)&lt;/DisplayText&gt;&lt;record&gt;&lt;rec-number&gt;2532&lt;/rec-number&gt;&lt;foreign-keys&gt;&lt;key app="EN" db-id="5axa590ru9dzpseet96p9teadvsat99pzsd0" timestamp="1565109524"&gt;2532&lt;/key&gt;&lt;/foreign-keys&gt;&lt;ref-type name="Journal Article"&gt;17&lt;/ref-type&gt;&lt;contributors&gt;&lt;authors&gt;&lt;author&gt;Conti, Stéphane G&lt;/author&gt;&lt;author&gt;Demer, David A&lt;/author&gt;&lt;/authors&gt;&lt;/contributors&gt;&lt;titles&gt;&lt;title&gt;Wide-bandwidth acoustical characterization of anchovy and sardine from reverberation measurements in an echoic tank&lt;/title&gt;&lt;secondary-title&gt;ICES Journal of Marine Science&lt;/secondary-title&gt;&lt;/titles&gt;&lt;periodical&gt;&lt;full-title&gt;ICES Journal of Marine Science&lt;/full-title&gt;&lt;abbr-1&gt;ICES J Mar Sci&lt;/abbr-1&gt;&lt;/periodical&gt;&lt;pages&gt;617-624&lt;/pages&gt;&lt;volume&gt;60&lt;/volume&gt;&lt;number&gt;3&lt;/number&gt;&lt;dates&gt;&lt;year&gt;2003&lt;/year&gt;&lt;/dates&gt;&lt;isbn&gt;1095-9289&lt;/isbn&gt;&lt;urls&gt;&lt;/urls&gt;&lt;/record&gt;&lt;/Cite&gt;&lt;/EndNote&gt;</w:instrText>
      </w:r>
      <w:r w:rsidR="00D527D4">
        <w:rPr>
          <w:rFonts w:ascii="Times New Roman" w:hAnsi="Times New Roman" w:cs="Times New Roman"/>
        </w:rPr>
        <w:fldChar w:fldCharType="separate"/>
      </w:r>
      <w:r w:rsidR="00D527D4">
        <w:rPr>
          <w:rFonts w:ascii="Times New Roman" w:hAnsi="Times New Roman" w:cs="Times New Roman"/>
          <w:noProof/>
        </w:rPr>
        <w:t>(Conti and Demer, 2003)</w:t>
      </w:r>
      <w:r w:rsidR="00D527D4">
        <w:rPr>
          <w:rFonts w:ascii="Times New Roman" w:hAnsi="Times New Roman" w:cs="Times New Roman"/>
        </w:rPr>
        <w:fldChar w:fldCharType="end"/>
      </w:r>
      <w:r w:rsidR="00776AED">
        <w:rPr>
          <w:rFonts w:ascii="Times New Roman" w:hAnsi="Times New Roman" w:cs="Times New Roman"/>
        </w:rPr>
        <w:t xml:space="preserve">. Hake, which also has a swimbladder, showed a much different response. </w:t>
      </w:r>
      <w:r w:rsidR="00257181">
        <w:rPr>
          <w:rFonts w:ascii="Times New Roman" w:hAnsi="Times New Roman" w:cs="Times New Roman"/>
        </w:rPr>
        <w:t>Over the lower frequency band, the data was best represented</w:t>
      </w:r>
      <w:r w:rsidR="00B76549">
        <w:rPr>
          <w:rFonts w:ascii="Times New Roman" w:hAnsi="Times New Roman" w:cs="Times New Roman"/>
        </w:rPr>
        <w:t xml:space="preserve"> by a </w:t>
      </w:r>
      <w:r w:rsidR="00692CE4">
        <w:rPr>
          <w:rFonts w:ascii="Times New Roman" w:hAnsi="Times New Roman" w:cs="Times New Roman"/>
        </w:rPr>
        <w:t xml:space="preserve">polynomial </w:t>
      </w:r>
      <w:r w:rsidR="00B76549">
        <w:rPr>
          <w:rFonts w:ascii="Times New Roman" w:hAnsi="Times New Roman" w:cs="Times New Roman"/>
        </w:rPr>
        <w:t>u-shaped curve, with weakest</w:t>
      </w:r>
      <w:r w:rsidR="00257181">
        <w:rPr>
          <w:rFonts w:ascii="Times New Roman" w:hAnsi="Times New Roman" w:cs="Times New Roman"/>
        </w:rPr>
        <w:t xml:space="preserve"> scattering near 70 kHz. </w:t>
      </w:r>
      <w:r w:rsidR="00562332">
        <w:rPr>
          <w:rFonts w:ascii="Times New Roman" w:hAnsi="Times New Roman" w:cs="Times New Roman"/>
        </w:rPr>
        <w:t>Removing the edges of this lower frequency band</w:t>
      </w:r>
      <w:r w:rsidR="00E77E3F">
        <w:rPr>
          <w:rFonts w:ascii="Times New Roman" w:hAnsi="Times New Roman" w:cs="Times New Roman"/>
        </w:rPr>
        <w:t>, re</w:t>
      </w:r>
      <w:r w:rsidR="00FA3C49">
        <w:rPr>
          <w:rFonts w:ascii="Times New Roman" w:hAnsi="Times New Roman" w:cs="Times New Roman"/>
        </w:rPr>
        <w:t xml:space="preserve">gions of the </w:t>
      </w:r>
      <w:r w:rsidR="00E77E3F">
        <w:rPr>
          <w:rFonts w:ascii="Times New Roman" w:hAnsi="Times New Roman" w:cs="Times New Roman"/>
        </w:rPr>
        <w:t>spectra known to be prone to unexpected variation,</w:t>
      </w:r>
      <w:r w:rsidR="00562332">
        <w:rPr>
          <w:rFonts w:ascii="Times New Roman" w:hAnsi="Times New Roman" w:cs="Times New Roman"/>
        </w:rPr>
        <w:t xml:space="preserve"> flattens the curve considerably, suggesting this shape should be interpreted with care. </w:t>
      </w:r>
      <w:r w:rsidR="0082172A">
        <w:rPr>
          <w:rFonts w:ascii="Times New Roman" w:hAnsi="Times New Roman" w:cs="Times New Roman"/>
        </w:rPr>
        <w:t>Scattering from hake in the upper frequency band decreased</w:t>
      </w:r>
      <w:r w:rsidR="00692CE4">
        <w:rPr>
          <w:rFonts w:ascii="Times New Roman" w:hAnsi="Times New Roman" w:cs="Times New Roman"/>
        </w:rPr>
        <w:t xml:space="preserve"> linearly</w:t>
      </w:r>
      <w:r w:rsidR="0082172A">
        <w:rPr>
          <w:rFonts w:ascii="Times New Roman" w:hAnsi="Times New Roman" w:cs="Times New Roman"/>
        </w:rPr>
        <w:t xml:space="preserve"> with increasi</w:t>
      </w:r>
      <w:r w:rsidR="00B76549">
        <w:rPr>
          <w:rFonts w:ascii="Times New Roman" w:hAnsi="Times New Roman" w:cs="Times New Roman"/>
        </w:rPr>
        <w:t xml:space="preserve">ng </w:t>
      </w:r>
      <w:r w:rsidR="00B76549">
        <w:rPr>
          <w:rFonts w:ascii="Times New Roman" w:hAnsi="Times New Roman" w:cs="Times New Roman"/>
        </w:rPr>
        <w:lastRenderedPageBreak/>
        <w:t>frequency</w:t>
      </w:r>
      <w:r w:rsidR="0018410E">
        <w:rPr>
          <w:rFonts w:ascii="Times New Roman" w:hAnsi="Times New Roman" w:cs="Times New Roman"/>
        </w:rPr>
        <w:t>,</w:t>
      </w:r>
      <w:r w:rsidR="00B76549">
        <w:rPr>
          <w:rFonts w:ascii="Times New Roman" w:hAnsi="Times New Roman" w:cs="Times New Roman"/>
        </w:rPr>
        <w:t xml:space="preserve"> approximately </w:t>
      </w:r>
      <w:r w:rsidR="009F405C">
        <w:rPr>
          <w:rFonts w:ascii="Times New Roman" w:hAnsi="Times New Roman" w:cs="Times New Roman"/>
        </w:rPr>
        <w:t xml:space="preserve">0.2 </w:t>
      </w:r>
      <w:r w:rsidR="0018410E">
        <w:rPr>
          <w:rFonts w:ascii="Times New Roman" w:hAnsi="Times New Roman" w:cs="Times New Roman"/>
        </w:rPr>
        <w:t>decibels per kilohertz</w:t>
      </w:r>
      <w:r w:rsidR="000F37E3">
        <w:rPr>
          <w:rFonts w:ascii="Times New Roman" w:hAnsi="Times New Roman" w:cs="Times New Roman"/>
        </w:rPr>
        <w:t>, much greater than the decrease of ~4 dB between 70 and 200 kHz observed with narrowband, shipboard echosounders by Sato et al.</w:t>
      </w:r>
      <w:r w:rsidR="0082172A">
        <w:rPr>
          <w:rFonts w:ascii="Times New Roman" w:hAnsi="Times New Roman" w:cs="Times New Roman"/>
        </w:rPr>
        <w:t xml:space="preserve"> </w:t>
      </w:r>
      <w:r w:rsidR="000F37E3">
        <w:rPr>
          <w:rFonts w:ascii="Times New Roman" w:hAnsi="Times New Roman" w:cs="Times New Roman"/>
        </w:rPr>
        <w:fldChar w:fldCharType="begin"/>
      </w:r>
      <w:r w:rsidR="000F37E3">
        <w:rPr>
          <w:rFonts w:ascii="Times New Roman" w:hAnsi="Times New Roman" w:cs="Times New Roman"/>
        </w:rPr>
        <w:instrText xml:space="preserve"> ADDIN EN.CITE &lt;EndNote&gt;&lt;Cite ExcludeAuth="1"&gt;&lt;Author&gt;Sato&lt;/Author&gt;&lt;Year&gt;2015&lt;/Year&gt;&lt;RecNum&gt;2536&lt;/RecNum&gt;&lt;DisplayText&gt;(2015)&lt;/DisplayText&gt;&lt;record&gt;&lt;rec-number&gt;2536&lt;/rec-number&gt;&lt;foreign-keys&gt;&lt;key app="EN" db-id="5axa590ru9dzpseet96p9teadvsat99pzsd0" timestamp="1569451020"&gt;2536&lt;/key&gt;&lt;/foreign-keys&gt;&lt;ref-type name="Journal Article"&gt;17&lt;/ref-type&gt;&lt;contributors&gt;&lt;authors&gt;&lt;author&gt;Sato, Mei&lt;/author&gt;&lt;author&gt;Horne, John K&lt;/author&gt;&lt;author&gt;Parker-Stetter, Sandra L&lt;/author&gt;&lt;author&gt;Keister, Julie E&lt;/author&gt;&lt;/authors&gt;&lt;/contributors&gt;&lt;titles&gt;&lt;title&gt;Acoustic classification of coexisting taxa in a coastal ecosystem&lt;/title&gt;&lt;secondary-title&gt;Fisheries research&lt;/secondary-title&gt;&lt;/titles&gt;&lt;periodical&gt;&lt;full-title&gt;Fisheries Research&lt;/full-title&gt;&lt;abbr-1&gt;Fish Res&lt;/abbr-1&gt;&lt;/periodical&gt;&lt;pages&gt;130-136&lt;/pages&gt;&lt;volume&gt;172&lt;/volume&gt;&lt;dates&gt;&lt;year&gt;2015&lt;/year&gt;&lt;/dates&gt;&lt;isbn&gt;0165-7836&lt;/isbn&gt;&lt;urls&gt;&lt;/urls&gt;&lt;/record&gt;&lt;/Cite&gt;&lt;/EndNote&gt;</w:instrText>
      </w:r>
      <w:r w:rsidR="000F37E3">
        <w:rPr>
          <w:rFonts w:ascii="Times New Roman" w:hAnsi="Times New Roman" w:cs="Times New Roman"/>
        </w:rPr>
        <w:fldChar w:fldCharType="separate"/>
      </w:r>
      <w:r w:rsidR="000F37E3">
        <w:rPr>
          <w:rFonts w:ascii="Times New Roman" w:hAnsi="Times New Roman" w:cs="Times New Roman"/>
          <w:noProof/>
        </w:rPr>
        <w:t>(2015)</w:t>
      </w:r>
      <w:r w:rsidR="000F37E3">
        <w:rPr>
          <w:rFonts w:ascii="Times New Roman" w:hAnsi="Times New Roman" w:cs="Times New Roman"/>
        </w:rPr>
        <w:fldChar w:fldCharType="end"/>
      </w:r>
      <w:r w:rsidR="000F37E3">
        <w:rPr>
          <w:rFonts w:ascii="Times New Roman" w:hAnsi="Times New Roman" w:cs="Times New Roman"/>
        </w:rPr>
        <w:t xml:space="preserve">. </w:t>
      </w:r>
      <w:r w:rsidR="00477054">
        <w:rPr>
          <w:rFonts w:ascii="Times New Roman" w:hAnsi="Times New Roman" w:cs="Times New Roman"/>
        </w:rPr>
        <w:t xml:space="preserve">While few measurements of hake target strength at a range of frequencies have </w:t>
      </w:r>
      <w:r w:rsidR="00477054" w:rsidRPr="00976E17">
        <w:rPr>
          <w:rFonts w:ascii="Times New Roman" w:hAnsi="Times New Roman" w:cs="Times New Roman"/>
        </w:rPr>
        <w:t>been made</w:t>
      </w:r>
      <w:r w:rsidR="000F37E3">
        <w:rPr>
          <w:rFonts w:ascii="Times New Roman" w:hAnsi="Times New Roman" w:cs="Times New Roman"/>
        </w:rPr>
        <w:t>,</w:t>
      </w:r>
      <w:r w:rsidR="00477054" w:rsidRPr="00976E17">
        <w:rPr>
          <w:rFonts w:ascii="Times New Roman" w:hAnsi="Times New Roman" w:cs="Times New Roman"/>
        </w:rPr>
        <w:t xml:space="preserve"> this </w:t>
      </w:r>
      <w:r w:rsidR="000F37E3">
        <w:rPr>
          <w:rFonts w:ascii="Times New Roman" w:hAnsi="Times New Roman" w:cs="Times New Roman"/>
        </w:rPr>
        <w:t xml:space="preserve">steep decline in scattering strength deviates from the </w:t>
      </w:r>
      <w:r w:rsidR="00477054" w:rsidRPr="00976E17">
        <w:rPr>
          <w:rFonts w:ascii="Times New Roman" w:hAnsi="Times New Roman" w:cs="Times New Roman"/>
        </w:rPr>
        <w:t>expectations for swimbladder-bearing fish above resonance</w:t>
      </w:r>
      <w:r w:rsidR="00477054">
        <w:rPr>
          <w:rFonts w:ascii="Times New Roman" w:hAnsi="Times New Roman" w:cs="Times New Roman"/>
        </w:rPr>
        <w:t xml:space="preserve">. However, </w:t>
      </w:r>
      <w:r w:rsidR="00B10F0D">
        <w:rPr>
          <w:rFonts w:ascii="Times New Roman" w:hAnsi="Times New Roman" w:cs="Times New Roman"/>
        </w:rPr>
        <w:t xml:space="preserve">a </w:t>
      </w:r>
      <w:r w:rsidR="00477054">
        <w:rPr>
          <w:rFonts w:ascii="Times New Roman" w:hAnsi="Times New Roman" w:cs="Times New Roman"/>
        </w:rPr>
        <w:t xml:space="preserve">similar pattern of </w:t>
      </w:r>
      <w:r w:rsidR="00B10F0D">
        <w:rPr>
          <w:rFonts w:ascii="Times New Roman" w:hAnsi="Times New Roman" w:cs="Times New Roman"/>
        </w:rPr>
        <w:t>an above presumed swimbladder resonance frequency peak i</w:t>
      </w:r>
      <w:r w:rsidR="00477054">
        <w:rPr>
          <w:rFonts w:ascii="Times New Roman" w:hAnsi="Times New Roman" w:cs="Times New Roman"/>
        </w:rPr>
        <w:t>n sc</w:t>
      </w:r>
      <w:r w:rsidR="00B10F0D">
        <w:rPr>
          <w:rFonts w:ascii="Times New Roman" w:hAnsi="Times New Roman" w:cs="Times New Roman"/>
        </w:rPr>
        <w:t xml:space="preserve">attering strength with a </w:t>
      </w:r>
      <w:r w:rsidR="00FB439B">
        <w:rPr>
          <w:rFonts w:ascii="Times New Roman" w:hAnsi="Times New Roman" w:cs="Times New Roman"/>
        </w:rPr>
        <w:t xml:space="preserve">&gt;10 dB </w:t>
      </w:r>
      <w:r w:rsidR="00B10F0D">
        <w:rPr>
          <w:rFonts w:ascii="Times New Roman" w:hAnsi="Times New Roman" w:cs="Times New Roman"/>
        </w:rPr>
        <w:t xml:space="preserve">decrease in scattering strength at higher frequencies has been observed in </w:t>
      </w:r>
      <w:r w:rsidR="00FB439B">
        <w:rPr>
          <w:rFonts w:ascii="Times New Roman" w:hAnsi="Times New Roman" w:cs="Times New Roman"/>
        </w:rPr>
        <w:t>a wide range of swimbladder bearing species</w:t>
      </w:r>
      <w:r w:rsidR="00B10F0D">
        <w:rPr>
          <w:rFonts w:ascii="Times New Roman" w:hAnsi="Times New Roman" w:cs="Times New Roman"/>
        </w:rPr>
        <w:t xml:space="preserve"> while other closely related fish show the more </w:t>
      </w:r>
      <w:r w:rsidR="00FB439B">
        <w:rPr>
          <w:rFonts w:ascii="Times New Roman" w:hAnsi="Times New Roman" w:cs="Times New Roman"/>
        </w:rPr>
        <w:t>typical</w:t>
      </w:r>
      <w:r w:rsidR="00B10F0D">
        <w:rPr>
          <w:rFonts w:ascii="Times New Roman" w:hAnsi="Times New Roman" w:cs="Times New Roman"/>
        </w:rPr>
        <w:t xml:space="preserve"> </w:t>
      </w:r>
      <w:r w:rsidR="00FB439B">
        <w:rPr>
          <w:rFonts w:ascii="Times New Roman" w:hAnsi="Times New Roman" w:cs="Times New Roman"/>
        </w:rPr>
        <w:t>approximately fla</w:t>
      </w:r>
      <w:r w:rsidR="00B10F0D">
        <w:rPr>
          <w:rFonts w:ascii="Times New Roman" w:hAnsi="Times New Roman" w:cs="Times New Roman"/>
        </w:rPr>
        <w:t xml:space="preserve">t frequency response </w:t>
      </w:r>
      <w:r w:rsidR="00FB439B">
        <w:rPr>
          <w:rFonts w:ascii="Times New Roman" w:hAnsi="Times New Roman" w:cs="Times New Roman"/>
        </w:rPr>
        <w:t xml:space="preserve">in the same experiments </w:t>
      </w:r>
      <w:r w:rsidR="00B10F0D">
        <w:rPr>
          <w:rFonts w:ascii="Times New Roman" w:hAnsi="Times New Roman" w:cs="Times New Roman"/>
        </w:rPr>
        <w:fldChar w:fldCharType="begin"/>
      </w:r>
      <w:r w:rsidR="00B10F0D">
        <w:rPr>
          <w:rFonts w:ascii="Times New Roman" w:hAnsi="Times New Roman" w:cs="Times New Roman"/>
        </w:rPr>
        <w:instrText xml:space="preserve"> ADDIN EN.CITE &lt;EndNote&gt;&lt;Cite&gt;&lt;Author&gt;Au&lt;/Author&gt;&lt;Year&gt;2003&lt;/Year&gt;&lt;RecNum&gt;785&lt;/RecNum&gt;&lt;DisplayText&gt;(Au and Benoit-Bird, 2003; 2008)&lt;/DisplayText&gt;&lt;record&gt;&lt;rec-number&gt;785&lt;/rec-number&gt;&lt;foreign-keys&gt;&lt;key app="EN" db-id="5axa590ru9dzpseet96p9teadvsat99pzsd0" timestamp="0"&gt;785&lt;/key&gt;&lt;/foreign-keys&gt;&lt;ref-type name="Journal Article"&gt;17&lt;/ref-type&gt;&lt;contributors&gt;&lt;authors&gt;&lt;author&gt;Au, Whitlow W L&lt;/author&gt;&lt;author&gt;Benoit-Bird, Kelly J&lt;/author&gt;&lt;/authors&gt;&lt;/contributors&gt;&lt;titles&gt;&lt;title&gt;Acoustic backscattering by Hawaiian lutjanid snappers II: Broadband temporal and spectral structure&lt;/title&gt;&lt;secondary-title&gt;Journal of the Acoustical Society of America&lt;/secondary-title&gt;&lt;/titles&gt;&lt;periodical&gt;&lt;full-title&gt;Journal of the Acoustical Society of America&lt;/full-title&gt;&lt;abbr-1&gt;J Acoust Soc Am&lt;/abbr-1&gt;&lt;/periodical&gt;&lt;pages&gt;2767-2774&lt;/pages&gt;&lt;volume&gt;114&lt;/volume&gt;&lt;dates&gt;&lt;year&gt;2003&lt;/year&gt;&lt;/dates&gt;&lt;label&gt;my paper&lt;/label&gt;&lt;urls&gt;&lt;/urls&gt;&lt;/record&gt;&lt;/Cite&gt;&lt;Cite&gt;&lt;Author&gt;Au&lt;/Author&gt;&lt;Year&gt;2008&lt;/Year&gt;&lt;RecNum&gt;1448&lt;/RecNum&gt;&lt;record&gt;&lt;rec-number&gt;1448&lt;/rec-number&gt;&lt;foreign-keys&gt;&lt;key app="EN" db-id="5axa590ru9dzpseet96p9teadvsat99pzsd0" timestamp="0"&gt;1448&lt;/key&gt;&lt;/foreign-keys&gt;&lt;ref-type name="Journal Article"&gt;17&lt;/ref-type&gt;&lt;contributors&gt;&lt;authors&gt;&lt;author&gt;Au, Whitlow W L&lt;/author&gt;&lt;author&gt;Benoit-Bird, Kelly J&lt;/author&gt;&lt;/authors&gt;&lt;/contributors&gt;&lt;titles&gt;&lt;title&gt;Broadband backscatter from individual Hawaiian mesopelagic boundary community animals with implications for spinner dolphin foraging&lt;/title&gt;&lt;secondary-title&gt;Journal of the Acoustical Society of America&lt;/secondary-title&gt;&lt;/titles&gt;&lt;periodical&gt;&lt;full-title&gt;Journal of the Acoustical Society of America&lt;/full-title&gt;&lt;abbr-1&gt;J Acoust Soc Am&lt;/abbr-1&gt;&lt;/periodical&gt;&lt;pages&gt;2884-2894&lt;/pages&gt;&lt;volume&gt;123&lt;/volume&gt;&lt;dates&gt;&lt;year&gt;2008&lt;/year&gt;&lt;/dates&gt;&lt;label&gt;abstract only&lt;/label&gt;&lt;urls&gt;&lt;/urls&gt;&lt;/record&gt;&lt;/Cite&gt;&lt;/EndNote&gt;</w:instrText>
      </w:r>
      <w:r w:rsidR="00B10F0D">
        <w:rPr>
          <w:rFonts w:ascii="Times New Roman" w:hAnsi="Times New Roman" w:cs="Times New Roman"/>
        </w:rPr>
        <w:fldChar w:fldCharType="separate"/>
      </w:r>
      <w:r w:rsidR="00B10F0D">
        <w:rPr>
          <w:rFonts w:ascii="Times New Roman" w:hAnsi="Times New Roman" w:cs="Times New Roman"/>
          <w:noProof/>
        </w:rPr>
        <w:t>(Au and Benoit-Bird, 2003; 2008)</w:t>
      </w:r>
      <w:r w:rsidR="00B10F0D">
        <w:rPr>
          <w:rFonts w:ascii="Times New Roman" w:hAnsi="Times New Roman" w:cs="Times New Roman"/>
        </w:rPr>
        <w:fldChar w:fldCharType="end"/>
      </w:r>
      <w:r w:rsidR="000F2C2B">
        <w:rPr>
          <w:rFonts w:ascii="Times New Roman" w:hAnsi="Times New Roman" w:cs="Times New Roman"/>
        </w:rPr>
        <w:t xml:space="preserve">. Other researchers have shown </w:t>
      </w:r>
      <w:r w:rsidR="00562332">
        <w:rPr>
          <w:rFonts w:ascii="Times New Roman" w:hAnsi="Times New Roman" w:cs="Times New Roman"/>
        </w:rPr>
        <w:t>f</w:t>
      </w:r>
      <w:r w:rsidR="00FB439B">
        <w:rPr>
          <w:rFonts w:ascii="Times New Roman" w:hAnsi="Times New Roman" w:cs="Times New Roman"/>
        </w:rPr>
        <w:t>requency responses for</w:t>
      </w:r>
      <w:r w:rsidR="000F2C2B">
        <w:rPr>
          <w:rFonts w:ascii="Times New Roman" w:hAnsi="Times New Roman" w:cs="Times New Roman"/>
        </w:rPr>
        <w:t xml:space="preserve"> swimbladdered fish</w:t>
      </w:r>
      <w:r w:rsidR="00FB439B">
        <w:rPr>
          <w:rFonts w:ascii="Times New Roman" w:hAnsi="Times New Roman" w:cs="Times New Roman"/>
        </w:rPr>
        <w:t xml:space="preserve"> with similarities to the hake measurements shown here</w:t>
      </w:r>
      <w:r w:rsidR="000F2C2B">
        <w:rPr>
          <w:rFonts w:ascii="Times New Roman" w:hAnsi="Times New Roman" w:cs="Times New Roman"/>
        </w:rPr>
        <w:t xml:space="preserve">, but only at some orientations </w:t>
      </w:r>
      <w:r w:rsidR="000F2C2B">
        <w:rPr>
          <w:rFonts w:ascii="Times New Roman" w:hAnsi="Times New Roman" w:cs="Times New Roman"/>
        </w:rPr>
        <w:fldChar w:fldCharType="begin"/>
      </w:r>
      <w:r w:rsidR="00FB439B">
        <w:rPr>
          <w:rFonts w:ascii="Times New Roman" w:hAnsi="Times New Roman" w:cs="Times New Roman"/>
        </w:rPr>
        <w:instrText xml:space="preserve"> ADDIN EN.CITE &lt;EndNote&gt;&lt;Cite&gt;&lt;Author&gt;Imaizumi&lt;/Author&gt;&lt;Year&gt;2008&lt;/Year&gt;&lt;RecNum&gt;2538&lt;/RecNum&gt;&lt;DisplayText&gt;(Reeder&lt;style face="italic"&gt; et al.&lt;/style&gt;, 2004; Imaizumi&lt;style face="italic"&gt; et al.&lt;/style&gt;, 2008)&lt;/DisplayText&gt;&lt;record&gt;&lt;rec-number&gt;2538&lt;/rec-number&gt;&lt;foreign-keys&gt;&lt;key app="EN" db-id="5axa590ru9dzpseet96p9teadvsat99pzsd0" timestamp="1569512812"&gt;2538&lt;/key&gt;&lt;/foreign-keys&gt;&lt;ref-type name="Journal Article"&gt;17&lt;/ref-type&gt;&lt;contributors&gt;&lt;authors&gt;&lt;author&gt;Imaizumi, Tomohito&lt;/author&gt;&lt;author&gt;Furusawa, Masahiko&lt;/author&gt;&lt;author&gt;Akamatsu, Tomonari&lt;/author&gt;&lt;author&gt;Nishimori, Yasushi&lt;/author&gt;&lt;/authors&gt;&lt;/contributors&gt;&lt;titles&gt;&lt;title&gt;Measuring the target strength spectra of fish using dolphin-like short broadband sonar signals&lt;/title&gt;&lt;secondary-title&gt;The Journal of the Acoustical Society of America&lt;/secondary-title&gt;&lt;/titles&gt;&lt;periodical&gt;&lt;full-title&gt;The Journal of the Acoustical Society of America&lt;/full-title&gt;&lt;/periodical&gt;&lt;pages&gt;3440-3449&lt;/pages&gt;&lt;volume&gt;124&lt;/volume&gt;&lt;number&gt;6&lt;/number&gt;&lt;dates&gt;&lt;year&gt;2008&lt;/year&gt;&lt;/dates&gt;&lt;isbn&gt;0001-4966&lt;/isbn&gt;&lt;urls&gt;&lt;/urls&gt;&lt;/record&gt;&lt;/Cite&gt;&lt;Cite&gt;&lt;Author&gt;Reeder&lt;/Author&gt;&lt;Year&gt;2004&lt;/Year&gt;&lt;RecNum&gt;2539&lt;/RecNum&gt;&lt;record&gt;&lt;rec-number&gt;2539&lt;/rec-number&gt;&lt;foreign-keys&gt;&lt;key app="EN" db-id="5axa590ru9dzpseet96p9teadvsat99pzsd0" timestamp="1569517344"&gt;2539&lt;/key&gt;&lt;/foreign-keys&gt;&lt;ref-type name="Journal Article"&gt;17&lt;/ref-type&gt;&lt;contributors&gt;&lt;authors&gt;&lt;author&gt;Reeder, D Benjamin&lt;/author&gt;&lt;author&gt;Jech, J Michael&lt;/author&gt;&lt;author&gt;Stanton, Timothy K&lt;/author&gt;&lt;/authors&gt;&lt;/contributors&gt;&lt;titles&gt;&lt;title&gt;Broadband acoustic backscatter and high-resolution morphology of fish: Measurement and modeling&lt;/title&gt;&lt;secondary-title&gt;The Journal of the Acoustical Society of America&lt;/secondary-title&gt;&lt;/titles&gt;&lt;periodical&gt;&lt;full-title&gt;The Journal of the Acoustical Society of America&lt;/full-title&gt;&lt;/periodical&gt;&lt;pages&gt;747-761&lt;/pages&gt;&lt;volume&gt;116&lt;/volume&gt;&lt;number&gt;2&lt;/number&gt;&lt;dates&gt;&lt;year&gt;2004&lt;/year&gt;&lt;/dates&gt;&lt;isbn&gt;0001-4966&lt;/isbn&gt;&lt;urls&gt;&lt;/urls&gt;&lt;/record&gt;&lt;/Cite&gt;&lt;/EndNote&gt;</w:instrText>
      </w:r>
      <w:r w:rsidR="000F2C2B">
        <w:rPr>
          <w:rFonts w:ascii="Times New Roman" w:hAnsi="Times New Roman" w:cs="Times New Roman"/>
        </w:rPr>
        <w:fldChar w:fldCharType="separate"/>
      </w:r>
      <w:r w:rsidR="00FB439B">
        <w:rPr>
          <w:rFonts w:ascii="Times New Roman" w:hAnsi="Times New Roman" w:cs="Times New Roman"/>
          <w:noProof/>
        </w:rPr>
        <w:t>(Reeder</w:t>
      </w:r>
      <w:r w:rsidR="00FB439B" w:rsidRPr="00FB439B">
        <w:rPr>
          <w:rFonts w:ascii="Times New Roman" w:hAnsi="Times New Roman" w:cs="Times New Roman"/>
          <w:i/>
          <w:noProof/>
        </w:rPr>
        <w:t xml:space="preserve"> et al.</w:t>
      </w:r>
      <w:r w:rsidR="00FB439B">
        <w:rPr>
          <w:rFonts w:ascii="Times New Roman" w:hAnsi="Times New Roman" w:cs="Times New Roman"/>
          <w:noProof/>
        </w:rPr>
        <w:t>, 2004; Imaizumi</w:t>
      </w:r>
      <w:r w:rsidR="00FB439B" w:rsidRPr="00FB439B">
        <w:rPr>
          <w:rFonts w:ascii="Times New Roman" w:hAnsi="Times New Roman" w:cs="Times New Roman"/>
          <w:i/>
          <w:noProof/>
        </w:rPr>
        <w:t xml:space="preserve"> et al.</w:t>
      </w:r>
      <w:r w:rsidR="00FB439B">
        <w:rPr>
          <w:rFonts w:ascii="Times New Roman" w:hAnsi="Times New Roman" w:cs="Times New Roman"/>
          <w:noProof/>
        </w:rPr>
        <w:t>, 2008)</w:t>
      </w:r>
      <w:r w:rsidR="000F2C2B">
        <w:rPr>
          <w:rFonts w:ascii="Times New Roman" w:hAnsi="Times New Roman" w:cs="Times New Roman"/>
        </w:rPr>
        <w:fldChar w:fldCharType="end"/>
      </w:r>
      <w:r w:rsidR="00B10F0D">
        <w:rPr>
          <w:rFonts w:ascii="Times New Roman" w:hAnsi="Times New Roman" w:cs="Times New Roman"/>
        </w:rPr>
        <w:t xml:space="preserve">. </w:t>
      </w:r>
      <w:r w:rsidR="009A4E29">
        <w:rPr>
          <w:rFonts w:ascii="Times New Roman" w:hAnsi="Times New Roman" w:cs="Times New Roman"/>
        </w:rPr>
        <w:t>Differences in the presentation of data across studies, particularly the frequency resolution used to generate the spectra and the approach to describing the central tendency should be considered, however, in comparing broadband spectra across studies as results are highly sensitive to these choices (Fig. 3).</w:t>
      </w:r>
    </w:p>
    <w:p w:rsidR="00404D7D" w:rsidRDefault="00404D7D" w:rsidP="00404D7D">
      <w:pPr>
        <w:autoSpaceDE w:val="0"/>
        <w:autoSpaceDN w:val="0"/>
        <w:adjustRightInd w:val="0"/>
        <w:spacing w:after="0" w:line="480" w:lineRule="auto"/>
        <w:rPr>
          <w:rFonts w:ascii="Times New Roman" w:hAnsi="Times New Roman" w:cs="Times New Roman"/>
          <w:lang w:val="en-GB"/>
        </w:rPr>
      </w:pPr>
    </w:p>
    <w:p w:rsidR="00404D7D" w:rsidRDefault="00404D7D" w:rsidP="00404D7D">
      <w:pPr>
        <w:autoSpaceDE w:val="0"/>
        <w:autoSpaceDN w:val="0"/>
        <w:adjustRightInd w:val="0"/>
        <w:spacing w:after="0" w:line="480" w:lineRule="auto"/>
        <w:rPr>
          <w:rFonts w:ascii="Times New Roman" w:hAnsi="Times New Roman" w:cs="Times New Roman"/>
        </w:rPr>
      </w:pPr>
      <w:r>
        <w:rPr>
          <w:rFonts w:ascii="Times New Roman" w:hAnsi="Times New Roman" w:cs="Times New Roman"/>
          <w:lang w:val="en-GB"/>
        </w:rPr>
        <w:t xml:space="preserve">Animal orientation strongly affects the strength of acoustic backscatter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&lt;EndNote&gt;&lt;Cite&gt;&lt;Author&gt;Love&lt;/Author&gt;&lt;Year&gt;1969&lt;/Year&gt;&lt;RecNum&gt;49&lt;/RecNum&gt;&lt;DisplayText&gt;(Love, 1969; 1971)&lt;/DisplayText&gt;&lt;record&gt;&lt;rec-number&gt;49&lt;/rec-number&gt;&lt;foreign-keys&gt;&lt;key app="EN" db-id="5axa590ru9dzpseet96p9teadvsat99pzsd0" timestamp="0"&gt;49&lt;/key&gt;&lt;/foreign-keys&gt;&lt;ref-type name="Journal Article"&gt;17&lt;/ref-type&gt;&lt;contributors&gt;&lt;authors&gt;&lt;author&gt;Love, Richard H&lt;/author&gt;&lt;/authors&gt;&lt;/contributors&gt;&lt;titles&gt;&lt;title&gt;Maximum side-aspect target strength of an individual fish&lt;/title&gt;&lt;secondary-title&gt;Journal of the Acoustical Society of America&lt;/secondary-title&gt;&lt;/titles&gt;&lt;periodical&gt;&lt;full-title&gt;Journal of the Acoustical Society of America&lt;/full-title&gt;&lt;abbr-1&gt;J Acoust Soc Am&lt;/abbr-1&gt;&lt;/periodical&gt;&lt;pages&gt;746-752&lt;/pages&gt;&lt;volume&gt;46&lt;/volume&gt;&lt;number&gt;2&lt;/number&gt;&lt;dates&gt;&lt;year&gt;1969&lt;/year&gt;&lt;/dates&gt;&lt;label&gt;fish acoustics-TS lab&lt;/label&gt;&lt;urls&gt;&lt;/urls&gt;&lt;/record&gt;&lt;/Cite&gt;&lt;Cite&gt;&lt;Author&gt;Love&lt;/Author&gt;&lt;Year&gt;1971&lt;/Year&gt;&lt;RecNum&gt;48&lt;/RecNum&gt;&lt;record&gt;&lt;rec-number&gt;48&lt;/rec-number&gt;&lt;foreign-keys&gt;&lt;key app="EN" db-id="5axa590ru9dzpseet96p9teadvsat99pzsd0" timestamp="0"&gt;48&lt;/key&gt;&lt;/foreign-keys&gt;&lt;ref-type name="Journal Article"&gt;17&lt;/ref-type&gt;&lt;contributors&gt;&lt;authors&gt;&lt;author&gt;Love, Richard H&lt;/author&gt;&lt;/authors&gt;&lt;/contributors&gt;&lt;titles&gt;&lt;title&gt;Dorsal-aspect target strength of an individual fish&lt;/title&gt;&lt;secondary-title&gt;Journal of the Acoustical Society of America&lt;/secondary-title&gt;&lt;/titles&gt;&lt;periodical&gt;&lt;full-title&gt;Journal of the Acoustical Society of America&lt;/full-title&gt;&lt;abbr-1&gt;J Acoust Soc Am&lt;/abbr-1&gt;&lt;/periodical&gt;&lt;pages&gt;816-823&lt;/pages&gt;&lt;volume&gt;49&lt;/volume&gt;&lt;number&gt;3&lt;/number&gt;&lt;dates&gt;&lt;year&gt;1971&lt;/year&gt;&lt;/dates&gt;&lt;label&gt;fish acoustics-TS lab&lt;/label&gt;&lt;urls&gt;&lt;/urls&gt;&lt;/record&gt;&lt;/Cite&gt;&lt;/EndNote&gt;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(Love, 1969; 1971)</w:t>
      </w:r>
      <w:r>
        <w:rPr>
          <w:rFonts w:ascii="Times New Roman" w:hAnsi="Times New Roman" w:cs="Times New Roman"/>
          <w:lang w:val="en-GB"/>
        </w:rPr>
        <w:fldChar w:fldCharType="end"/>
      </w:r>
      <w:r>
        <w:rPr>
          <w:rFonts w:ascii="Times New Roman" w:hAnsi="Times New Roman" w:cs="Times New Roman"/>
          <w:lang w:val="en-GB"/>
        </w:rPr>
        <w:t xml:space="preserve">. </w:t>
      </w:r>
      <w:r w:rsidRPr="003C7745">
        <w:rPr>
          <w:rFonts w:ascii="Times New Roman" w:hAnsi="Times New Roman" w:cs="Times New Roman"/>
        </w:rPr>
        <w:t xml:space="preserve">An increase in the </w:t>
      </w:r>
      <w:r>
        <w:rPr>
          <w:rFonts w:ascii="Times New Roman" w:hAnsi="Times New Roman" w:cs="Times New Roman"/>
        </w:rPr>
        <w:t>scope</w:t>
      </w:r>
      <w:r w:rsidRPr="003C7745">
        <w:rPr>
          <w:rFonts w:ascii="Times New Roman" w:hAnsi="Times New Roman" w:cs="Times New Roman"/>
        </w:rPr>
        <w:t xml:space="preserve"> of target orientations means </w:t>
      </w:r>
      <w:r>
        <w:rPr>
          <w:rFonts w:ascii="Times New Roman" w:hAnsi="Times New Roman" w:cs="Times New Roman"/>
        </w:rPr>
        <w:t>greater variability in</w:t>
      </w:r>
      <w:r w:rsidRPr="003C7745">
        <w:rPr>
          <w:rFonts w:ascii="Times New Roman" w:hAnsi="Times New Roman" w:cs="Times New Roman"/>
        </w:rPr>
        <w:t xml:space="preserve"> backscatter strength </w:t>
      </w:r>
      <w:r>
        <w:rPr>
          <w:rFonts w:ascii="Times New Roman" w:hAnsi="Times New Roman" w:cs="Times New Roman"/>
        </w:rPr>
        <w:t xml:space="preserve">values and spectral responses with the most extreme differences typically observed between lateral and posterior aspects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&lt;EndNote&gt;&lt;Cite&gt;&lt;Author&gt;Benoit-Bird&lt;/Author&gt;&lt;Year&gt;2003&lt;/Year&gt;&lt;RecNum&gt;784&lt;/RecNum&gt;&lt;DisplayText&gt;(Benoit-Bird&lt;style face="italic"&gt; et al.&lt;/style&gt;, 2003)&lt;/DisplayText&gt;&lt;record&gt;&lt;rec-number&gt;784&lt;/rec-number&gt;&lt;foreign-keys&gt;&lt;key app="EN" db-id="5axa590ru9dzpseet96p9teadvsat99pzsd0" timestamp="0"&gt;784&lt;/key&gt;&lt;/foreign-keys&gt;&lt;ref-type name="Journal Article"&gt;17&lt;/ref-type&gt;&lt;contributors&gt;&lt;authors&gt;&lt;author&gt;Benoit-Bird, Kelly J&lt;/author&gt;&lt;author&gt;Au, Whitlow W L&lt;/author&gt;&lt;author&gt;Kelley, Christopher D&lt;/author&gt;&lt;/authors&gt;&lt;/contributors&gt;&lt;titles&gt;&lt;title&gt;Acoustic backscattering by Hawaiian lutjanid snappers I: Target strength and swimbladder characteristics&lt;/title&gt;&lt;secondary-title&gt;Journal of the Acoustical Society of America&lt;/secondary-title&gt;&lt;/titles&gt;&lt;periodical&gt;&lt;full-title&gt;Journal of the Acoustical Society of America&lt;/full-title&gt;&lt;abbr-1&gt;J Acoust Soc Am&lt;/abbr-1&gt;&lt;/periodical&gt;&lt;pages&gt;2757-2766&lt;/pages&gt;&lt;volume&gt;114&lt;/volume&gt;&lt;dates&gt;&lt;year&gt;2003&lt;/year&gt;&lt;/dates&gt;&lt;label&gt;my paper&lt;/label&gt;&lt;urls&gt;&lt;/urls&gt;&lt;/record&gt;&lt;/Cite&gt;&lt;/EndNote&gt;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(Benoit-Bird</w:t>
      </w:r>
      <w:r w:rsidRPr="00297651">
        <w:rPr>
          <w:rFonts w:ascii="Times New Roman" w:hAnsi="Times New Roman" w:cs="Times New Roman"/>
          <w:i/>
          <w:noProof/>
          <w:lang w:val="en-GB"/>
        </w:rPr>
        <w:t xml:space="preserve"> et al.</w:t>
      </w:r>
      <w:r>
        <w:rPr>
          <w:rFonts w:ascii="Times New Roman" w:hAnsi="Times New Roman" w:cs="Times New Roman"/>
          <w:noProof/>
          <w:lang w:val="en-GB"/>
        </w:rPr>
        <w:t>, 2003)</w:t>
      </w:r>
      <w:r>
        <w:rPr>
          <w:rFonts w:ascii="Times New Roman" w:hAnsi="Times New Roman" w:cs="Times New Roman"/>
          <w:lang w:val="en-GB"/>
        </w:rPr>
        <w:fldChar w:fldCharType="end"/>
      </w:r>
      <w:r>
        <w:rPr>
          <w:rFonts w:ascii="Times New Roman" w:hAnsi="Times New Roman" w:cs="Times New Roman"/>
          <w:lang w:val="en-GB"/>
        </w:rPr>
        <w:t xml:space="preserve">. </w:t>
      </w:r>
      <w:r>
        <w:rPr>
          <w:rFonts w:ascii="Times New Roman" w:hAnsi="Times New Roman" w:cs="Times New Roman"/>
        </w:rPr>
        <w:t>In situ acoustic backscatter</w:t>
      </w:r>
      <w:r w:rsidRPr="003C7745">
        <w:rPr>
          <w:rFonts w:ascii="Times New Roman" w:hAnsi="Times New Roman" w:cs="Times New Roman"/>
        </w:rPr>
        <w:t xml:space="preserve"> data is usually collected from</w:t>
      </w:r>
      <w:r>
        <w:rPr>
          <w:rFonts w:ascii="Times New Roman" w:hAnsi="Times New Roman" w:cs="Times New Roman"/>
        </w:rPr>
        <w:t xml:space="preserve"> downward-looking, hull-mounted transducers, reducing the range of target orientation to ~15 degrees about the dorsal aspect for some species </w:t>
      </w:r>
      <w:r>
        <w:rPr>
          <w:rFonts w:ascii="Times New Roman" w:hAnsi="Times New Roman" w:cs="Times New Roman"/>
        </w:rPr>
        <w:fldChar w:fldCharType="begin"/>
      </w:r>
      <w:r>
        <w:rPr>
          <w:rFonts w:ascii="Times New Roman" w:hAnsi="Times New Roman" w:cs="Times New Roman"/>
        </w:rPr>
        <w:instrText xml:space="preserve"> ADDIN EN.CITE &lt;EndNote&gt;&lt;Cite&gt;&lt;Author&gt;McClatchie&lt;/Author&gt;&lt;Year&gt;1996&lt;/Year&gt;&lt;RecNum&gt;55&lt;/RecNum&gt;&lt;DisplayText&gt;(McClatchie&lt;style face="italic"&gt; et al.&lt;/style&gt;, 1996)&lt;/DisplayText&gt;&lt;record&gt;&lt;rec-number&gt;55&lt;/rec-number&gt;&lt;foreign-keys&gt;&lt;key app="EN" db-id="5axa590ru9dzpseet96p9teadvsat99pzsd0" timestamp="0"&gt;55&lt;/key&gt;&lt;/foreign-keys&gt;&lt;ref-type name="Journal Article"&gt;17&lt;/ref-type&gt;&lt;contributors&gt;&lt;authors&gt;&lt;author&gt;McClatchie, Sam&lt;/author&gt;&lt;author&gt;Alsop, Jon&lt;/author&gt;&lt;author&gt;Coombs, Roger F&lt;/author&gt;&lt;/authors&gt;&lt;/contributors&gt;&lt;titles&gt;&lt;title&gt;A re-evaluation of relationships between fish size, acoustic frequency, and target strength&lt;/title&gt;&lt;secondary-title&gt;ICES Journal of Marine Science&lt;/secondary-title&gt;&lt;/titles&gt;&lt;periodical&gt;&lt;full-title&gt;ICES Journal of Marine Science&lt;/full-title&gt;&lt;abbr-1&gt;ICES J Mar Sci&lt;/abbr-1&gt;&lt;/periodical&gt;&lt;pages&gt;780-791&lt;/pages&gt;&lt;volume&gt;53&lt;/volume&gt;&lt;dates&gt;&lt;year&gt;1996&lt;/year&gt;&lt;/dates&gt;&lt;label&gt;fish acoustics&lt;/label&gt;&lt;urls&gt;&lt;/urls&gt;&lt;/record&gt;&lt;/Cite&gt;&lt;/EndNote&gt;</w:instrText>
      </w:r>
      <w:r>
        <w:rPr>
          <w:rFonts w:ascii="Times New Roman" w:hAnsi="Times New Roman" w:cs="Times New Roman"/>
        </w:rPr>
        <w:fldChar w:fldCharType="separate"/>
      </w:r>
      <w:r>
        <w:rPr>
          <w:rFonts w:ascii="Times New Roman" w:hAnsi="Times New Roman" w:cs="Times New Roman"/>
          <w:noProof/>
        </w:rPr>
        <w:t>(McClatchie</w:t>
      </w:r>
      <w:r w:rsidRPr="00297651">
        <w:rPr>
          <w:rFonts w:ascii="Times New Roman" w:hAnsi="Times New Roman" w:cs="Times New Roman"/>
          <w:i/>
          <w:noProof/>
        </w:rPr>
        <w:t xml:space="preserve"> et al.</w:t>
      </w:r>
      <w:r>
        <w:rPr>
          <w:rFonts w:ascii="Times New Roman" w:hAnsi="Times New Roman" w:cs="Times New Roman"/>
          <w:noProof/>
        </w:rPr>
        <w:t>, 1996)</w:t>
      </w:r>
      <w:r>
        <w:rPr>
          <w:rFonts w:ascii="Times New Roman" w:hAnsi="Times New Roman" w:cs="Times New Roman"/>
        </w:rPr>
        <w:fldChar w:fldCharType="end"/>
      </w:r>
      <w:r>
        <w:rPr>
          <w:rFonts w:ascii="Times New Roman" w:hAnsi="Times New Roman" w:cs="Times New Roman"/>
        </w:rPr>
        <w:t>. Forward-</w:t>
      </w:r>
      <w:r w:rsidRPr="003C7745">
        <w:rPr>
          <w:rFonts w:ascii="Times New Roman" w:hAnsi="Times New Roman" w:cs="Times New Roman"/>
        </w:rPr>
        <w:t>looking transducers</w:t>
      </w:r>
      <w:r>
        <w:rPr>
          <w:rFonts w:ascii="Times New Roman" w:hAnsi="Times New Roman" w:cs="Times New Roman"/>
        </w:rPr>
        <w:t>, including those utilized here,</w:t>
      </w:r>
      <w:r w:rsidRPr="003C7745">
        <w:rPr>
          <w:rFonts w:ascii="Times New Roman" w:hAnsi="Times New Roman" w:cs="Times New Roman"/>
        </w:rPr>
        <w:t xml:space="preserve"> are more likely to collect data from multiple orientations since sound reflecting off the front, back, or side of a </w:t>
      </w:r>
      <w:r>
        <w:rPr>
          <w:rFonts w:ascii="Times New Roman" w:hAnsi="Times New Roman" w:cs="Times New Roman"/>
        </w:rPr>
        <w:t>target are all possible, representing the widest range of potential backscatter values. The ROV video observations showed that all possible animal orientations, including lateral, dorsal, ventral, and end-on were recorded in the acoustic data though aspects near lateral were more frequently observed. The changes in orientation were frequent and rapid as animals interacted with the ROV, a large close-proximity sampling platform</w:t>
      </w:r>
      <w:r>
        <w:rPr>
          <w:rFonts w:ascii="Times New Roman" w:hAnsi="Times New Roman" w:cs="Times New Roman"/>
          <w:lang w:val="en-GB"/>
        </w:rPr>
        <w:t xml:space="preserve">. Despite these forward-looking transducers on the ROV collecting perhaps </w:t>
      </w:r>
      <w:r>
        <w:rPr>
          <w:rFonts w:ascii="Times New Roman" w:hAnsi="Times New Roman" w:cs="Times New Roman"/>
          <w:lang w:val="en-GB"/>
        </w:rPr>
        <w:lastRenderedPageBreak/>
        <w:t xml:space="preserve">the most variable acoustic data from these targets, both statistical </w:t>
      </w:r>
      <w:r w:rsidRPr="003C7745">
        <w:rPr>
          <w:rFonts w:ascii="Times New Roman" w:hAnsi="Times New Roman" w:cs="Times New Roman"/>
        </w:rPr>
        <w:t xml:space="preserve">results </w:t>
      </w:r>
      <w:r>
        <w:rPr>
          <w:rFonts w:ascii="Times New Roman" w:hAnsi="Times New Roman" w:cs="Times New Roman"/>
        </w:rPr>
        <w:t xml:space="preserve">and visual examination of the spectra (Fig. 2) </w:t>
      </w:r>
      <w:r w:rsidRPr="003C7745">
        <w:rPr>
          <w:rFonts w:ascii="Times New Roman" w:hAnsi="Times New Roman" w:cs="Times New Roman"/>
        </w:rPr>
        <w:t xml:space="preserve">show </w:t>
      </w:r>
      <w:r>
        <w:rPr>
          <w:rFonts w:ascii="Times New Roman" w:hAnsi="Times New Roman" w:cs="Times New Roman"/>
        </w:rPr>
        <w:t>species-</w:t>
      </w:r>
      <w:r w:rsidRPr="003C7745">
        <w:rPr>
          <w:rFonts w:ascii="Times New Roman" w:hAnsi="Times New Roman" w:cs="Times New Roman"/>
        </w:rPr>
        <w:t>specific backscatter patterns</w:t>
      </w:r>
      <w:r>
        <w:rPr>
          <w:rFonts w:ascii="Times New Roman" w:hAnsi="Times New Roman" w:cs="Times New Roman"/>
        </w:rPr>
        <w:t>. T</w:t>
      </w:r>
      <w:r>
        <w:rPr>
          <w:rFonts w:ascii="Times New Roman" w:hAnsi="Times New Roman" w:cs="Times New Roman"/>
          <w:lang w:val="en-GB"/>
        </w:rPr>
        <w:t>he spectra and classification functions presented here are not directly applicable to the majority of field data collected from</w:t>
      </w:r>
      <w:r w:rsidRPr="00C40F0E">
        <w:rPr>
          <w:rFonts w:ascii="Times New Roman" w:hAnsi="Times New Roman" w:cs="Times New Roman"/>
        </w:rPr>
        <w:t xml:space="preserve"> </w:t>
      </w:r>
      <w:r>
        <w:rPr>
          <w:rFonts w:ascii="Times New Roman" w:hAnsi="Times New Roman" w:cs="Times New Roman"/>
        </w:rPr>
        <w:t>downward-looking configurations. However,</w:t>
      </w:r>
      <w:r>
        <w:rPr>
          <w:rFonts w:ascii="Times New Roman" w:hAnsi="Times New Roman" w:cs="Times New Roman"/>
          <w:lang w:val="en-GB"/>
        </w:rPr>
        <w:t xml:space="preserve"> t</w:t>
      </w:r>
      <w:r>
        <w:rPr>
          <w:rFonts w:ascii="Times New Roman" w:hAnsi="Times New Roman" w:cs="Times New Roman"/>
        </w:rPr>
        <w:t>he availability of information for species discrimination in these ‘worst-case scenario’ data holds promise for the effective use of broadband data for in situ classif</w:t>
      </w:r>
      <w:r w:rsidR="00E64E86">
        <w:rPr>
          <w:rFonts w:ascii="Times New Roman" w:hAnsi="Times New Roman" w:cs="Times New Roman"/>
        </w:rPr>
        <w:t>ication and allows quantitative analysis of data processing effects with realistic variation.</w:t>
      </w:r>
    </w:p>
    <w:p w:rsidR="00775109" w:rsidRDefault="00775109" w:rsidP="003906C9">
      <w:pPr>
        <w:autoSpaceDE w:val="0"/>
        <w:autoSpaceDN w:val="0"/>
        <w:adjustRightInd w:val="0"/>
        <w:spacing w:after="0" w:line="480" w:lineRule="auto"/>
        <w:rPr>
          <w:rFonts w:ascii="Times New Roman" w:hAnsi="Times New Roman" w:cs="Times New Roman"/>
        </w:rPr>
      </w:pPr>
    </w:p>
    <w:p w:rsidR="00DB2BAE" w:rsidRDefault="00956B1E" w:rsidP="003906C9">
      <w:pPr>
        <w:autoSpaceDE w:val="0"/>
        <w:autoSpaceDN w:val="0"/>
        <w:adjustRightInd w:val="0"/>
        <w:spacing w:after="0" w:line="480" w:lineRule="auto"/>
        <w:rPr>
          <w:rFonts w:ascii="Times New Roman" w:hAnsi="Times New Roman" w:cs="Times New Roman"/>
        </w:rPr>
      </w:pPr>
      <w:r>
        <w:rPr>
          <w:rFonts w:ascii="Times New Roman" w:hAnsi="Times New Roman" w:cs="Times New Roman"/>
        </w:rPr>
        <w:t>The best-fit curves</w:t>
      </w:r>
      <w:r w:rsidR="0067434B">
        <w:rPr>
          <w:rFonts w:ascii="Times New Roman" w:hAnsi="Times New Roman" w:cs="Times New Roman"/>
        </w:rPr>
        <w:t xml:space="preserve"> </w:t>
      </w:r>
      <w:r w:rsidR="00404D7D">
        <w:rPr>
          <w:rFonts w:ascii="Times New Roman" w:hAnsi="Times New Roman" w:cs="Times New Roman"/>
        </w:rPr>
        <w:t xml:space="preserve">shown in Fig. 2 </w:t>
      </w:r>
      <w:r w:rsidR="0067434B">
        <w:rPr>
          <w:rFonts w:ascii="Times New Roman" w:hAnsi="Times New Roman" w:cs="Times New Roman"/>
        </w:rPr>
        <w:t>describ</w:t>
      </w:r>
      <w:r w:rsidR="00775109">
        <w:rPr>
          <w:rFonts w:ascii="Times New Roman" w:hAnsi="Times New Roman" w:cs="Times New Roman"/>
        </w:rPr>
        <w:t>e</w:t>
      </w:r>
      <w:r w:rsidR="0067434B">
        <w:rPr>
          <w:rFonts w:ascii="Times New Roman" w:hAnsi="Times New Roman" w:cs="Times New Roman"/>
        </w:rPr>
        <w:t xml:space="preserve"> the general frequency response pattern</w:t>
      </w:r>
      <w:r w:rsidR="00775109">
        <w:rPr>
          <w:rFonts w:ascii="Times New Roman" w:hAnsi="Times New Roman" w:cs="Times New Roman"/>
        </w:rPr>
        <w:t xml:space="preserve"> fro</w:t>
      </w:r>
      <w:r w:rsidR="003909B6">
        <w:rPr>
          <w:rFonts w:ascii="Times New Roman" w:hAnsi="Times New Roman" w:cs="Times New Roman"/>
        </w:rPr>
        <w:t>m</w:t>
      </w:r>
      <w:r w:rsidR="00775109">
        <w:rPr>
          <w:rFonts w:ascii="Times New Roman" w:hAnsi="Times New Roman" w:cs="Times New Roman"/>
        </w:rPr>
        <w:t xml:space="preserve"> each species. However, they</w:t>
      </w:r>
      <w:r w:rsidR="0067434B">
        <w:rPr>
          <w:rFonts w:ascii="Times New Roman" w:hAnsi="Times New Roman" w:cs="Times New Roman"/>
        </w:rPr>
        <w:t xml:space="preserve"> </w:t>
      </w:r>
      <w:r>
        <w:rPr>
          <w:rFonts w:ascii="Times New Roman" w:hAnsi="Times New Roman" w:cs="Times New Roman"/>
        </w:rPr>
        <w:t xml:space="preserve">do not </w:t>
      </w:r>
      <w:r w:rsidR="0067434B">
        <w:rPr>
          <w:rFonts w:ascii="Times New Roman" w:hAnsi="Times New Roman" w:cs="Times New Roman"/>
        </w:rPr>
        <w:t>capture</w:t>
      </w:r>
      <w:r w:rsidR="00404D7D">
        <w:rPr>
          <w:rFonts w:ascii="Times New Roman" w:hAnsi="Times New Roman" w:cs="Times New Roman"/>
        </w:rPr>
        <w:t xml:space="preserve"> statistically</w:t>
      </w:r>
      <w:r w:rsidR="0067434B">
        <w:rPr>
          <w:rFonts w:ascii="Times New Roman" w:hAnsi="Times New Roman" w:cs="Times New Roman"/>
        </w:rPr>
        <w:t xml:space="preserve"> </w:t>
      </w:r>
      <w:r w:rsidR="00404D7D">
        <w:rPr>
          <w:rFonts w:ascii="Times New Roman" w:hAnsi="Times New Roman" w:cs="Times New Roman"/>
        </w:rPr>
        <w:t>significant</w:t>
      </w:r>
      <w:r w:rsidR="00A82536">
        <w:rPr>
          <w:rFonts w:ascii="Times New Roman" w:hAnsi="Times New Roman" w:cs="Times New Roman"/>
        </w:rPr>
        <w:t xml:space="preserve"> differences in</w:t>
      </w:r>
      <w:r w:rsidR="0067434B">
        <w:rPr>
          <w:rFonts w:ascii="Times New Roman" w:hAnsi="Times New Roman" w:cs="Times New Roman"/>
        </w:rPr>
        <w:t xml:space="preserve"> species-specific features like isolated peaks and nulls that are evident in the full distribution of volume scattering for each of the three species. </w:t>
      </w:r>
      <w:r w:rsidR="009E17D5">
        <w:rPr>
          <w:rFonts w:ascii="Times New Roman" w:hAnsi="Times New Roman" w:cs="Times New Roman"/>
          <w:lang w:val="en-GB"/>
        </w:rPr>
        <w:t xml:space="preserve">Analysis of variance of normalized 0.4 m Fourier transform spectra reveal that 91% of frequency bands in volume scattering data and 87% of bands in target strength data varied significantly between species. </w:t>
      </w:r>
      <w:r w:rsidR="009302DF">
        <w:rPr>
          <w:rFonts w:ascii="Times New Roman" w:hAnsi="Times New Roman" w:cs="Times New Roman"/>
        </w:rPr>
        <w:t>D</w:t>
      </w:r>
      <w:r w:rsidR="0067434B">
        <w:rPr>
          <w:rFonts w:ascii="Times New Roman" w:hAnsi="Times New Roman" w:cs="Times New Roman"/>
        </w:rPr>
        <w:t xml:space="preserve">iscriminant function analysis is not using the </w:t>
      </w:r>
      <w:r w:rsidR="00EC0DBC">
        <w:rPr>
          <w:rFonts w:ascii="Times New Roman" w:hAnsi="Times New Roman" w:cs="Times New Roman"/>
        </w:rPr>
        <w:t>ordered, relative</w:t>
      </w:r>
      <w:r w:rsidR="0067434B">
        <w:rPr>
          <w:rFonts w:ascii="Times New Roman" w:hAnsi="Times New Roman" w:cs="Times New Roman"/>
        </w:rPr>
        <w:t xml:space="preserve"> position of frequencies in discrimination as would be required to use the overall frequency response information</w:t>
      </w:r>
      <w:r w:rsidR="006E5C29">
        <w:rPr>
          <w:rFonts w:ascii="Times New Roman" w:hAnsi="Times New Roman" w:cs="Times New Roman"/>
        </w:rPr>
        <w:t xml:space="preserve"> that is evident in the data</w:t>
      </w:r>
      <w:r w:rsidR="00EC0DBC">
        <w:rPr>
          <w:rFonts w:ascii="Times New Roman" w:hAnsi="Times New Roman" w:cs="Times New Roman"/>
        </w:rPr>
        <w:t xml:space="preserve"> (the blue trend lines in </w:t>
      </w:r>
      <w:r w:rsidR="007E4D47">
        <w:rPr>
          <w:rFonts w:ascii="Times New Roman" w:hAnsi="Times New Roman" w:cs="Times New Roman"/>
        </w:rPr>
        <w:t>Fig.</w:t>
      </w:r>
      <w:r w:rsidR="001B7A41">
        <w:rPr>
          <w:rFonts w:ascii="Times New Roman" w:hAnsi="Times New Roman" w:cs="Times New Roman"/>
        </w:rPr>
        <w:t xml:space="preserve"> 2</w:t>
      </w:r>
      <w:r w:rsidR="00EC0DBC">
        <w:rPr>
          <w:rFonts w:ascii="Times New Roman" w:hAnsi="Times New Roman" w:cs="Times New Roman"/>
        </w:rPr>
        <w:t>)</w:t>
      </w:r>
      <w:r w:rsidR="00523232">
        <w:rPr>
          <w:rFonts w:ascii="Times New Roman" w:hAnsi="Times New Roman" w:cs="Times New Roman"/>
        </w:rPr>
        <w:t xml:space="preserve"> and typically emphasized in efforts to model scattering spectra</w:t>
      </w:r>
      <w:r w:rsidR="009302DF">
        <w:rPr>
          <w:rFonts w:ascii="Times New Roman" w:hAnsi="Times New Roman" w:cs="Times New Roman"/>
        </w:rPr>
        <w:t>. The</w:t>
      </w:r>
      <w:r w:rsidR="0067434B">
        <w:rPr>
          <w:rFonts w:ascii="Times New Roman" w:hAnsi="Times New Roman" w:cs="Times New Roman"/>
        </w:rPr>
        <w:t xml:space="preserve"> repeatable peaks and nulls</w:t>
      </w:r>
      <w:r w:rsidR="009E17D5">
        <w:rPr>
          <w:rFonts w:ascii="Times New Roman" w:hAnsi="Times New Roman" w:cs="Times New Roman"/>
        </w:rPr>
        <w:t xml:space="preserve"> revealed by the ANOVA</w:t>
      </w:r>
      <w:r w:rsidR="009E00A9">
        <w:rPr>
          <w:rFonts w:ascii="Times New Roman" w:hAnsi="Times New Roman" w:cs="Times New Roman"/>
        </w:rPr>
        <w:t>,</w:t>
      </w:r>
      <w:r w:rsidR="0067434B">
        <w:rPr>
          <w:rFonts w:ascii="Times New Roman" w:hAnsi="Times New Roman" w:cs="Times New Roman"/>
        </w:rPr>
        <w:t xml:space="preserve"> </w:t>
      </w:r>
      <w:r w:rsidR="009E00A9">
        <w:rPr>
          <w:rFonts w:ascii="Times New Roman" w:hAnsi="Times New Roman" w:cs="Times New Roman"/>
        </w:rPr>
        <w:t xml:space="preserve">however, </w:t>
      </w:r>
      <w:r w:rsidR="0067434B">
        <w:rPr>
          <w:rFonts w:ascii="Times New Roman" w:hAnsi="Times New Roman" w:cs="Times New Roman"/>
        </w:rPr>
        <w:t xml:space="preserve">are </w:t>
      </w:r>
      <w:r w:rsidR="00B76549">
        <w:rPr>
          <w:rFonts w:ascii="Times New Roman" w:hAnsi="Times New Roman" w:cs="Times New Roman"/>
        </w:rPr>
        <w:t xml:space="preserve">important for the </w:t>
      </w:r>
      <w:r w:rsidR="0067434B">
        <w:rPr>
          <w:rFonts w:ascii="Times New Roman" w:hAnsi="Times New Roman" w:cs="Times New Roman"/>
        </w:rPr>
        <w:t>develop</w:t>
      </w:r>
      <w:r w:rsidR="00B76549">
        <w:rPr>
          <w:rFonts w:ascii="Times New Roman" w:hAnsi="Times New Roman" w:cs="Times New Roman"/>
        </w:rPr>
        <w:t>ment of</w:t>
      </w:r>
      <w:r w:rsidR="0067434B">
        <w:rPr>
          <w:rFonts w:ascii="Times New Roman" w:hAnsi="Times New Roman" w:cs="Times New Roman"/>
        </w:rPr>
        <w:t xml:space="preserve"> discrimination functions.</w:t>
      </w:r>
      <w:r w:rsidR="008B5307">
        <w:rPr>
          <w:rFonts w:ascii="Times New Roman" w:hAnsi="Times New Roman" w:cs="Times New Roman"/>
        </w:rPr>
        <w:t xml:space="preserve"> Statistical techniques that can examine both </w:t>
      </w:r>
      <w:r w:rsidR="009E17D5">
        <w:rPr>
          <w:rFonts w:ascii="Times New Roman" w:hAnsi="Times New Roman" w:cs="Times New Roman"/>
        </w:rPr>
        <w:t xml:space="preserve">general trends and isolated </w:t>
      </w:r>
      <w:r w:rsidR="008B5307">
        <w:rPr>
          <w:rFonts w:ascii="Times New Roman" w:hAnsi="Times New Roman" w:cs="Times New Roman"/>
        </w:rPr>
        <w:t>features in spectra may prove effective for practical classification efforts.</w:t>
      </w:r>
    </w:p>
    <w:p w:rsidR="00B10F0D" w:rsidRDefault="00B10F0D" w:rsidP="003906C9">
      <w:pPr>
        <w:spacing w:after="0" w:line="480" w:lineRule="auto"/>
        <w:rPr>
          <w:rFonts w:ascii="Times New Roman" w:hAnsi="Times New Roman" w:cs="Times New Roman"/>
        </w:rPr>
      </w:pPr>
    </w:p>
    <w:p w:rsidR="00B853C4" w:rsidRPr="00E427F0" w:rsidRDefault="00E427F0" w:rsidP="003906C9">
      <w:pPr>
        <w:spacing w:after="0" w:line="480" w:lineRule="auto"/>
        <w:rPr>
          <w:rFonts w:ascii="Times New Roman" w:hAnsi="Times New Roman" w:cs="Times New Roman"/>
          <w:b/>
        </w:rPr>
      </w:pPr>
      <w:r w:rsidRPr="00E427F0">
        <w:rPr>
          <w:rFonts w:ascii="Times New Roman" w:hAnsi="Times New Roman" w:cs="Times New Roman"/>
          <w:b/>
        </w:rPr>
        <w:t xml:space="preserve">A. </w:t>
      </w:r>
      <w:r w:rsidR="00B853C4" w:rsidRPr="00E427F0">
        <w:rPr>
          <w:rFonts w:ascii="Times New Roman" w:hAnsi="Times New Roman" w:cs="Times New Roman"/>
          <w:b/>
        </w:rPr>
        <w:t>Normalization</w:t>
      </w:r>
    </w:p>
    <w:p w:rsidR="00B853C4" w:rsidRDefault="00B853C4" w:rsidP="003906C9">
      <w:pPr>
        <w:spacing w:after="0" w:line="480" w:lineRule="auto"/>
        <w:rPr>
          <w:rFonts w:ascii="Times New Roman" w:hAnsi="Times New Roman" w:cs="Times New Roman"/>
        </w:rPr>
      </w:pPr>
      <w:r>
        <w:rPr>
          <w:rFonts w:ascii="Times New Roman" w:hAnsi="Times New Roman" w:cs="Times New Roman"/>
        </w:rPr>
        <w:t>To examine the frequency spectra of acoustic backscatter, normalization removes the effects of the absolute amplitude on the scattering strength. Following the approach most commonly taken in narrowba</w:t>
      </w:r>
      <w:r w:rsidR="00940860">
        <w:rPr>
          <w:rFonts w:ascii="Times New Roman" w:hAnsi="Times New Roman" w:cs="Times New Roman"/>
        </w:rPr>
        <w:t xml:space="preserve">nd data, frequency differencing </w:t>
      </w:r>
      <w:r>
        <w:rPr>
          <w:rFonts w:ascii="Times New Roman" w:hAnsi="Times New Roman" w:cs="Times New Roman"/>
        </w:rPr>
        <w:t xml:space="preserve">using a number of different reference values for normalization were explored. Another approach that did not require identifying a reference frequency, using the first derivative of the spectra, was also examined. There were </w:t>
      </w:r>
      <w:r w:rsidR="00FE338B">
        <w:rPr>
          <w:rFonts w:ascii="Times New Roman" w:hAnsi="Times New Roman" w:cs="Times New Roman"/>
        </w:rPr>
        <w:t xml:space="preserve">negligible </w:t>
      </w:r>
      <w:r>
        <w:rPr>
          <w:rFonts w:ascii="Times New Roman" w:hAnsi="Times New Roman" w:cs="Times New Roman"/>
        </w:rPr>
        <w:t>differences in the classification success of discriminant functions developed using these various normalization approaches</w:t>
      </w:r>
      <w:r w:rsidR="003412C3">
        <w:rPr>
          <w:rFonts w:ascii="Times New Roman" w:hAnsi="Times New Roman" w:cs="Times New Roman"/>
        </w:rPr>
        <w:t xml:space="preserve">, ±1% </w:t>
      </w:r>
      <w:r w:rsidR="003412C3">
        <w:rPr>
          <w:rFonts w:ascii="Times New Roman" w:hAnsi="Times New Roman" w:cs="Times New Roman"/>
        </w:rPr>
        <w:lastRenderedPageBreak/>
        <w:t>difference in classification success across all normalization approaches</w:t>
      </w:r>
      <w:r>
        <w:rPr>
          <w:rFonts w:ascii="Times New Roman" w:hAnsi="Times New Roman" w:cs="Times New Roman"/>
        </w:rPr>
        <w:t>.</w:t>
      </w:r>
      <w:r w:rsidR="003412C3">
        <w:rPr>
          <w:rFonts w:ascii="Times New Roman" w:hAnsi="Times New Roman" w:cs="Times New Roman"/>
        </w:rPr>
        <w:t xml:space="preserve"> Here, a</w:t>
      </w:r>
      <w:r>
        <w:rPr>
          <w:rFonts w:ascii="Times New Roman" w:hAnsi="Times New Roman" w:cs="Times New Roman"/>
        </w:rPr>
        <w:t xml:space="preserve"> simple</w:t>
      </w:r>
      <w:r w:rsidR="003412C3">
        <w:rPr>
          <w:rFonts w:ascii="Times New Roman" w:hAnsi="Times New Roman" w:cs="Times New Roman"/>
        </w:rPr>
        <w:t>, flexible</w:t>
      </w:r>
      <w:r>
        <w:rPr>
          <w:rFonts w:ascii="Times New Roman" w:hAnsi="Times New Roman" w:cs="Times New Roman"/>
        </w:rPr>
        <w:t xml:space="preserve"> approach of using each echo</w:t>
      </w:r>
      <w:r w:rsidR="003412C3">
        <w:rPr>
          <w:rFonts w:ascii="Times New Roman" w:hAnsi="Times New Roman" w:cs="Times New Roman"/>
        </w:rPr>
        <w:t>’</w:t>
      </w:r>
      <w:r>
        <w:rPr>
          <w:rFonts w:ascii="Times New Roman" w:hAnsi="Times New Roman" w:cs="Times New Roman"/>
        </w:rPr>
        <w:t>s maximum value as the reference was utilized</w:t>
      </w:r>
      <w:r w:rsidR="00775109">
        <w:rPr>
          <w:rFonts w:ascii="Times New Roman" w:hAnsi="Times New Roman" w:cs="Times New Roman"/>
        </w:rPr>
        <w:t xml:space="preserve"> for additional analyses</w:t>
      </w:r>
      <w:r>
        <w:rPr>
          <w:rFonts w:ascii="Times New Roman" w:hAnsi="Times New Roman" w:cs="Times New Roman"/>
        </w:rPr>
        <w:t>.</w:t>
      </w:r>
    </w:p>
    <w:p w:rsidR="000141A5" w:rsidRDefault="000141A5" w:rsidP="003906C9">
      <w:pPr>
        <w:spacing w:after="0" w:line="480" w:lineRule="auto"/>
        <w:rPr>
          <w:rFonts w:ascii="Times New Roman" w:hAnsi="Times New Roman" w:cs="Times New Roman"/>
        </w:rPr>
      </w:pPr>
    </w:p>
    <w:p w:rsidR="00C40562" w:rsidRPr="00E427F0" w:rsidRDefault="00E427F0" w:rsidP="003906C9">
      <w:pPr>
        <w:spacing w:after="0" w:line="480" w:lineRule="auto"/>
        <w:rPr>
          <w:rFonts w:ascii="Times New Roman" w:hAnsi="Times New Roman" w:cs="Times New Roman"/>
          <w:b/>
        </w:rPr>
      </w:pPr>
      <w:r w:rsidRPr="00E427F0">
        <w:rPr>
          <w:rFonts w:ascii="Times New Roman" w:hAnsi="Times New Roman" w:cs="Times New Roman"/>
          <w:b/>
        </w:rPr>
        <w:t xml:space="preserve">B. </w:t>
      </w:r>
      <w:r w:rsidR="00C40562" w:rsidRPr="00E427F0">
        <w:rPr>
          <w:rFonts w:ascii="Times New Roman" w:hAnsi="Times New Roman" w:cs="Times New Roman"/>
          <w:b/>
        </w:rPr>
        <w:t>Window size</w:t>
      </w:r>
    </w:p>
    <w:p w:rsidR="00133A3D" w:rsidRDefault="001E1113" w:rsidP="003906C9">
      <w:pPr>
        <w:spacing w:after="0" w:line="480" w:lineRule="auto"/>
        <w:rPr>
          <w:rFonts w:ascii="Times New Roman" w:hAnsi="Times New Roman" w:cs="Times New Roman"/>
        </w:rPr>
      </w:pPr>
      <w:r w:rsidRPr="00C0492B">
        <w:rPr>
          <w:rFonts w:ascii="Times New Roman" w:hAnsi="Times New Roman" w:cs="Times New Roman"/>
        </w:rPr>
        <w:t>Increasing the window size, and thus increasing the frequency resolution</w:t>
      </w:r>
      <w:r w:rsidR="004F3257">
        <w:rPr>
          <w:rFonts w:ascii="Times New Roman" w:hAnsi="Times New Roman" w:cs="Times New Roman"/>
        </w:rPr>
        <w:t xml:space="preserve"> (Fig. 3)</w:t>
      </w:r>
      <w:r w:rsidRPr="00C0492B">
        <w:rPr>
          <w:rFonts w:ascii="Times New Roman" w:hAnsi="Times New Roman" w:cs="Times New Roman"/>
        </w:rPr>
        <w:t xml:space="preserve">, increased the ability for the target groups to be discriminated using DFA </w:t>
      </w:r>
      <w:r w:rsidR="00885252" w:rsidRPr="00C0492B">
        <w:rPr>
          <w:rFonts w:ascii="Times New Roman" w:hAnsi="Times New Roman" w:cs="Times New Roman"/>
        </w:rPr>
        <w:t>for both single target and volume scattering data</w:t>
      </w:r>
      <w:r w:rsidR="00274BB8">
        <w:rPr>
          <w:rFonts w:ascii="Times New Roman" w:hAnsi="Times New Roman" w:cs="Times New Roman"/>
        </w:rPr>
        <w:t xml:space="preserve"> (</w:t>
      </w:r>
      <w:r w:rsidR="007E4D47">
        <w:rPr>
          <w:rFonts w:ascii="Times New Roman" w:hAnsi="Times New Roman" w:cs="Times New Roman"/>
        </w:rPr>
        <w:t>Fig.</w:t>
      </w:r>
      <w:r w:rsidR="001B7A41">
        <w:rPr>
          <w:rFonts w:ascii="Times New Roman" w:hAnsi="Times New Roman" w:cs="Times New Roman"/>
        </w:rPr>
        <w:t xml:space="preserve"> </w:t>
      </w:r>
      <w:r w:rsidR="004F3257">
        <w:rPr>
          <w:rFonts w:ascii="Times New Roman" w:hAnsi="Times New Roman" w:cs="Times New Roman"/>
        </w:rPr>
        <w:t>4</w:t>
      </w:r>
      <w:r w:rsidR="00274BB8">
        <w:rPr>
          <w:rFonts w:ascii="Times New Roman" w:hAnsi="Times New Roman" w:cs="Times New Roman"/>
        </w:rPr>
        <w:t>)</w:t>
      </w:r>
      <w:r w:rsidR="003F2677" w:rsidRPr="00C0492B">
        <w:rPr>
          <w:rFonts w:ascii="Times New Roman" w:hAnsi="Times New Roman" w:cs="Times New Roman"/>
        </w:rPr>
        <w:t>. This pattern was consistent for all three species</w:t>
      </w:r>
      <w:r w:rsidR="00064FA3" w:rsidRPr="00C0492B">
        <w:rPr>
          <w:rFonts w:ascii="Times New Roman" w:hAnsi="Times New Roman" w:cs="Times New Roman"/>
        </w:rPr>
        <w:t xml:space="preserve"> when examined individually</w:t>
      </w:r>
      <w:r w:rsidR="004F3257">
        <w:rPr>
          <w:rFonts w:ascii="Times New Roman" w:hAnsi="Times New Roman" w:cs="Times New Roman"/>
        </w:rPr>
        <w:t xml:space="preserve"> (Fig. 5)</w:t>
      </w:r>
      <w:r w:rsidR="003F2677" w:rsidRPr="00C0492B">
        <w:rPr>
          <w:rFonts w:ascii="Times New Roman" w:hAnsi="Times New Roman" w:cs="Times New Roman"/>
        </w:rPr>
        <w:t>.</w:t>
      </w:r>
      <w:r w:rsidR="00304D39">
        <w:rPr>
          <w:rFonts w:ascii="Times New Roman" w:hAnsi="Times New Roman" w:cs="Times New Roman"/>
        </w:rPr>
        <w:t xml:space="preserve"> </w:t>
      </w:r>
      <w:r w:rsidR="0095519A">
        <w:rPr>
          <w:rFonts w:ascii="Times New Roman" w:hAnsi="Times New Roman" w:cs="Times New Roman"/>
        </w:rPr>
        <w:t>Because a fixed number of frequency bins was used regardless of the window size, this</w:t>
      </w:r>
      <w:r w:rsidR="00D20419">
        <w:rPr>
          <w:rFonts w:ascii="Times New Roman" w:hAnsi="Times New Roman" w:cs="Times New Roman"/>
        </w:rPr>
        <w:t xml:space="preserve"> effect was not simply due to the number of additional independent </w:t>
      </w:r>
      <w:r w:rsidR="00BE1761">
        <w:rPr>
          <w:rFonts w:ascii="Times New Roman" w:hAnsi="Times New Roman" w:cs="Times New Roman"/>
        </w:rPr>
        <w:t>variables</w:t>
      </w:r>
      <w:r w:rsidR="00D20419">
        <w:rPr>
          <w:rFonts w:ascii="Times New Roman" w:hAnsi="Times New Roman" w:cs="Times New Roman"/>
        </w:rPr>
        <w:t xml:space="preserve"> in the statistic. </w:t>
      </w:r>
      <w:r w:rsidR="00BE1761">
        <w:rPr>
          <w:rFonts w:ascii="Times New Roman" w:hAnsi="Times New Roman" w:cs="Times New Roman"/>
        </w:rPr>
        <w:t>For</w:t>
      </w:r>
      <w:r w:rsidR="00274BB8">
        <w:rPr>
          <w:rFonts w:ascii="Times New Roman" w:hAnsi="Times New Roman" w:cs="Times New Roman"/>
        </w:rPr>
        <w:t xml:space="preserve"> both </w:t>
      </w:r>
      <w:r w:rsidR="00BE1761">
        <w:rPr>
          <w:rFonts w:ascii="Times New Roman" w:hAnsi="Times New Roman" w:cs="Times New Roman"/>
        </w:rPr>
        <w:t>volume scattering and target strength data</w:t>
      </w:r>
      <w:r w:rsidR="00274BB8">
        <w:rPr>
          <w:rFonts w:ascii="Times New Roman" w:hAnsi="Times New Roman" w:cs="Times New Roman"/>
        </w:rPr>
        <w:t xml:space="preserve">, the effect of increasing the window size began to asymptote around 0.4-0.6 m. </w:t>
      </w:r>
      <w:r w:rsidR="00133A3D">
        <w:rPr>
          <w:rFonts w:ascii="Times New Roman" w:hAnsi="Times New Roman" w:cs="Times New Roman"/>
        </w:rPr>
        <w:t>G</w:t>
      </w:r>
      <w:r w:rsidR="00133A3D" w:rsidRPr="00133A3D">
        <w:rPr>
          <w:rFonts w:ascii="Times New Roman" w:hAnsi="Times New Roman" w:cs="Times New Roman"/>
        </w:rPr>
        <w:t xml:space="preserve">ains </w:t>
      </w:r>
      <w:r w:rsidR="00133A3D">
        <w:rPr>
          <w:rFonts w:ascii="Times New Roman" w:hAnsi="Times New Roman" w:cs="Times New Roman"/>
        </w:rPr>
        <w:t xml:space="preserve">in classification success </w:t>
      </w:r>
      <w:r w:rsidR="00133A3D" w:rsidRPr="00133A3D">
        <w:rPr>
          <w:rFonts w:ascii="Times New Roman" w:hAnsi="Times New Roman" w:cs="Times New Roman"/>
        </w:rPr>
        <w:t>after a w</w:t>
      </w:r>
      <w:r w:rsidR="00133A3D">
        <w:rPr>
          <w:rFonts w:ascii="Times New Roman" w:hAnsi="Times New Roman" w:cs="Times New Roman"/>
        </w:rPr>
        <w:t>indow size of 0.5 m were modest. These results inform</w:t>
      </w:r>
      <w:r w:rsidR="00133A3D" w:rsidRPr="00133A3D">
        <w:rPr>
          <w:rFonts w:ascii="Times New Roman" w:hAnsi="Times New Roman" w:cs="Times New Roman"/>
        </w:rPr>
        <w:t xml:space="preserve"> the choice of window size as window size is typically a tradeoff between </w:t>
      </w:r>
      <w:r w:rsidR="00AF0567" w:rsidRPr="00133A3D">
        <w:rPr>
          <w:rFonts w:ascii="Times New Roman" w:hAnsi="Times New Roman" w:cs="Times New Roman"/>
        </w:rPr>
        <w:t>the number of frequency bins</w:t>
      </w:r>
      <w:r w:rsidR="00AF0567">
        <w:rPr>
          <w:rFonts w:ascii="Times New Roman" w:hAnsi="Times New Roman" w:cs="Times New Roman"/>
        </w:rPr>
        <w:t xml:space="preserve"> and </w:t>
      </w:r>
      <w:r w:rsidR="00133A3D">
        <w:rPr>
          <w:rFonts w:ascii="Times New Roman" w:hAnsi="Times New Roman" w:cs="Times New Roman"/>
        </w:rPr>
        <w:t>spatial resolution</w:t>
      </w:r>
      <w:r w:rsidR="00BE1761">
        <w:rPr>
          <w:rFonts w:ascii="Times New Roman" w:hAnsi="Times New Roman" w:cs="Times New Roman"/>
        </w:rPr>
        <w:t>,</w:t>
      </w:r>
      <w:r w:rsidR="00133A3D">
        <w:rPr>
          <w:rFonts w:ascii="Times New Roman" w:hAnsi="Times New Roman" w:cs="Times New Roman"/>
        </w:rPr>
        <w:t xml:space="preserve"> </w:t>
      </w:r>
      <w:r w:rsidR="00AF0567">
        <w:rPr>
          <w:rFonts w:ascii="Times New Roman" w:hAnsi="Times New Roman" w:cs="Times New Roman"/>
        </w:rPr>
        <w:t>important for reducing the</w:t>
      </w:r>
      <w:r w:rsidR="00133A3D">
        <w:rPr>
          <w:rFonts w:ascii="Times New Roman" w:hAnsi="Times New Roman" w:cs="Times New Roman"/>
        </w:rPr>
        <w:t xml:space="preserve"> risk of </w:t>
      </w:r>
      <w:r w:rsidR="00133A3D" w:rsidRPr="00133A3D">
        <w:rPr>
          <w:rFonts w:ascii="Times New Roman" w:hAnsi="Times New Roman" w:cs="Times New Roman"/>
        </w:rPr>
        <w:t>potentially including echoes from more than one target group</w:t>
      </w:r>
      <w:r w:rsidR="00CB482D">
        <w:rPr>
          <w:rFonts w:ascii="Times New Roman" w:hAnsi="Times New Roman" w:cs="Times New Roman"/>
        </w:rPr>
        <w:t xml:space="preserve"> </w:t>
      </w:r>
      <w:r w:rsidR="00CB482D">
        <w:rPr>
          <w:rFonts w:ascii="Times New Roman" w:hAnsi="Times New Roman" w:cs="Times New Roman"/>
        </w:rPr>
        <w:fldChar w:fldCharType="begin"/>
      </w:r>
      <w:r w:rsidR="00727138">
        <w:rPr>
          <w:rFonts w:ascii="Times New Roman" w:hAnsi="Times New Roman" w:cs="Times New Roman"/>
        </w:rPr>
        <w:instrText xml:space="preserve"> ADDIN EN.CITE &lt;EndNote&gt;&lt;Cite&gt;&lt;Author&gt;Bassett&lt;/Author&gt;&lt;Year&gt;2017&lt;/Year&gt;&lt;RecNum&gt;2531&lt;/RecNum&gt;&lt;DisplayText&gt;(Bassett&lt;style face="italic"&gt; et al.&lt;/style&gt;, 2017)&lt;/DisplayText&gt;&lt;record&gt;&lt;rec-number&gt;2531&lt;/rec-number&gt;&lt;foreign-keys&gt;&lt;key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sidR="00CB482D">
        <w:rPr>
          <w:rFonts w:ascii="Times New Roman" w:hAnsi="Times New Roman" w:cs="Times New Roman"/>
        </w:rPr>
        <w:fldChar w:fldCharType="separate"/>
      </w:r>
      <w:r w:rsidR="00727138">
        <w:rPr>
          <w:rFonts w:ascii="Times New Roman" w:hAnsi="Times New Roman" w:cs="Times New Roman"/>
          <w:noProof/>
        </w:rPr>
        <w:t>(Bassett</w:t>
      </w:r>
      <w:r w:rsidR="00727138" w:rsidRPr="00727138">
        <w:rPr>
          <w:rFonts w:ascii="Times New Roman" w:hAnsi="Times New Roman" w:cs="Times New Roman"/>
          <w:i/>
          <w:noProof/>
        </w:rPr>
        <w:t xml:space="preserve"> et al.</w:t>
      </w:r>
      <w:r w:rsidR="00727138">
        <w:rPr>
          <w:rFonts w:ascii="Times New Roman" w:hAnsi="Times New Roman" w:cs="Times New Roman"/>
          <w:noProof/>
        </w:rPr>
        <w:t>, 2017)</w:t>
      </w:r>
      <w:r w:rsidR="00CB482D">
        <w:rPr>
          <w:rFonts w:ascii="Times New Roman" w:hAnsi="Times New Roman" w:cs="Times New Roman"/>
        </w:rPr>
        <w:fldChar w:fldCharType="end"/>
      </w:r>
      <w:r w:rsidR="00133A3D" w:rsidRPr="00133A3D">
        <w:rPr>
          <w:rFonts w:ascii="Times New Roman" w:hAnsi="Times New Roman" w:cs="Times New Roman"/>
        </w:rPr>
        <w:t>.</w:t>
      </w:r>
    </w:p>
    <w:p w:rsidR="00BA2499" w:rsidRDefault="00BA2499" w:rsidP="003906C9">
      <w:pPr>
        <w:pStyle w:val="NoSpacing"/>
        <w:spacing w:line="480" w:lineRule="auto"/>
        <w:rPr>
          <w:rFonts w:ascii="Times New Roman" w:hAnsi="Times New Roman" w:cs="Times New Roman"/>
        </w:rPr>
      </w:pPr>
    </w:p>
    <w:p w:rsidR="00BA2499" w:rsidRDefault="002850BC" w:rsidP="003906C9">
      <w:pPr>
        <w:pStyle w:val="NoSpacing"/>
        <w:spacing w:line="480" w:lineRule="auto"/>
        <w:rPr>
          <w:rFonts w:ascii="Times New Roman" w:hAnsi="Times New Roman" w:cs="Times New Roman"/>
        </w:rPr>
      </w:pPr>
      <w:r>
        <w:rPr>
          <w:rFonts w:ascii="Times New Roman" w:hAnsi="Times New Roman" w:cs="Times New Roman"/>
        </w:rPr>
        <w:t xml:space="preserve">Increasing the window size does not increase the likelihood of correct classification consistently for the three species, however. </w:t>
      </w:r>
      <w:r w:rsidR="00BA2499">
        <w:rPr>
          <w:rFonts w:ascii="Times New Roman" w:hAnsi="Times New Roman" w:cs="Times New Roman"/>
        </w:rPr>
        <w:t>In both volume scattering spectra and target spectra</w:t>
      </w:r>
      <w:r w:rsidR="0018410E">
        <w:rPr>
          <w:rFonts w:ascii="Times New Roman" w:hAnsi="Times New Roman" w:cs="Times New Roman"/>
        </w:rPr>
        <w:t>,</w:t>
      </w:r>
      <w:r w:rsidR="00BA2499">
        <w:rPr>
          <w:rFonts w:ascii="Times New Roman" w:hAnsi="Times New Roman" w:cs="Times New Roman"/>
        </w:rPr>
        <w:t xml:space="preserve"> across all window sizes, krill was most often correctly classified</w:t>
      </w:r>
      <w:r>
        <w:rPr>
          <w:rFonts w:ascii="Times New Roman" w:hAnsi="Times New Roman" w:cs="Times New Roman"/>
        </w:rPr>
        <w:t xml:space="preserve"> follow by anchovy, and lastly, h</w:t>
      </w:r>
      <w:r w:rsidR="00BA2499">
        <w:rPr>
          <w:rFonts w:ascii="Times New Roman" w:hAnsi="Times New Roman" w:cs="Times New Roman"/>
        </w:rPr>
        <w:t>ake</w:t>
      </w:r>
      <w:r w:rsidR="0018410E">
        <w:rPr>
          <w:rFonts w:ascii="Times New Roman" w:hAnsi="Times New Roman" w:cs="Times New Roman"/>
        </w:rPr>
        <w:t>. T</w:t>
      </w:r>
      <w:r>
        <w:rPr>
          <w:rFonts w:ascii="Times New Roman" w:hAnsi="Times New Roman" w:cs="Times New Roman"/>
        </w:rPr>
        <w:t xml:space="preserve">he rate of classification improvement </w:t>
      </w:r>
      <w:r w:rsidR="0018410E">
        <w:rPr>
          <w:rFonts w:ascii="Times New Roman" w:hAnsi="Times New Roman" w:cs="Times New Roman"/>
        </w:rPr>
        <w:t xml:space="preserve">with increases in </w:t>
      </w:r>
      <w:r>
        <w:rPr>
          <w:rFonts w:ascii="Times New Roman" w:hAnsi="Times New Roman" w:cs="Times New Roman"/>
        </w:rPr>
        <w:t>window size varie</w:t>
      </w:r>
      <w:r w:rsidR="0018410E">
        <w:rPr>
          <w:rFonts w:ascii="Times New Roman" w:hAnsi="Times New Roman" w:cs="Times New Roman"/>
        </w:rPr>
        <w:t>d</w:t>
      </w:r>
      <w:r>
        <w:rPr>
          <w:rFonts w:ascii="Times New Roman" w:hAnsi="Times New Roman" w:cs="Times New Roman"/>
        </w:rPr>
        <w:t xml:space="preserve"> by species</w:t>
      </w:r>
      <w:r w:rsidR="004F3257">
        <w:rPr>
          <w:rFonts w:ascii="Times New Roman" w:hAnsi="Times New Roman" w:cs="Times New Roman"/>
        </w:rPr>
        <w:t xml:space="preserve"> (Fig. 5)</w:t>
      </w:r>
      <w:r w:rsidR="00BA2499">
        <w:rPr>
          <w:rFonts w:ascii="Times New Roman" w:hAnsi="Times New Roman" w:cs="Times New Roman"/>
        </w:rPr>
        <w:t xml:space="preserve">. </w:t>
      </w:r>
      <w:r>
        <w:rPr>
          <w:rFonts w:ascii="Times New Roman" w:hAnsi="Times New Roman" w:cs="Times New Roman"/>
        </w:rPr>
        <w:t>As a result, t</w:t>
      </w:r>
      <w:r w:rsidR="00BA2499">
        <w:rPr>
          <w:rFonts w:ascii="Times New Roman" w:hAnsi="Times New Roman" w:cs="Times New Roman"/>
        </w:rPr>
        <w:t xml:space="preserve">he odds of mixing up a specific pair of species are also dependent on window size. </w:t>
      </w:r>
      <w:r w:rsidR="00663F64">
        <w:rPr>
          <w:rFonts w:ascii="Times New Roman" w:hAnsi="Times New Roman" w:cs="Times New Roman"/>
        </w:rPr>
        <w:t xml:space="preserve">Krill were misclassified as hake far more often than as anchovy at small window sizes. As window size increased, the misclassification rates as hake reduced while the anchovy misclassification rate remained similar. </w:t>
      </w:r>
      <w:r w:rsidR="00BA2499">
        <w:rPr>
          <w:rFonts w:ascii="Times New Roman" w:hAnsi="Times New Roman" w:cs="Times New Roman"/>
        </w:rPr>
        <w:t xml:space="preserve">At the smallest window size, </w:t>
      </w:r>
      <w:r w:rsidR="00BB24AE">
        <w:rPr>
          <w:rFonts w:ascii="Times New Roman" w:hAnsi="Times New Roman" w:cs="Times New Roman"/>
        </w:rPr>
        <w:t xml:space="preserve">anchovy </w:t>
      </w:r>
      <w:r w:rsidR="00BA2499">
        <w:rPr>
          <w:rFonts w:ascii="Times New Roman" w:hAnsi="Times New Roman" w:cs="Times New Roman"/>
        </w:rPr>
        <w:t xml:space="preserve">misclassifications were split evenly between </w:t>
      </w:r>
      <w:r w:rsidR="00BB24AE">
        <w:rPr>
          <w:rFonts w:ascii="Times New Roman" w:hAnsi="Times New Roman" w:cs="Times New Roman"/>
        </w:rPr>
        <w:t xml:space="preserve">krill </w:t>
      </w:r>
      <w:r w:rsidR="00BA2499">
        <w:rPr>
          <w:rFonts w:ascii="Times New Roman" w:hAnsi="Times New Roman" w:cs="Times New Roman"/>
        </w:rPr>
        <w:t xml:space="preserve">and </w:t>
      </w:r>
      <w:r w:rsidR="00663F64">
        <w:rPr>
          <w:rFonts w:ascii="Times New Roman" w:hAnsi="Times New Roman" w:cs="Times New Roman"/>
        </w:rPr>
        <w:t>hake</w:t>
      </w:r>
      <w:r w:rsidR="00BA2499">
        <w:rPr>
          <w:rFonts w:ascii="Times New Roman" w:hAnsi="Times New Roman" w:cs="Times New Roman"/>
        </w:rPr>
        <w:t xml:space="preserve"> in both volume scattering and single target data. </w:t>
      </w:r>
      <w:r>
        <w:rPr>
          <w:rFonts w:ascii="Times New Roman" w:hAnsi="Times New Roman" w:cs="Times New Roman"/>
        </w:rPr>
        <w:t xml:space="preserve">At larger </w:t>
      </w:r>
      <w:r w:rsidRPr="002850BC">
        <w:rPr>
          <w:rFonts w:ascii="Times New Roman" w:hAnsi="Times New Roman" w:cs="Times New Roman"/>
        </w:rPr>
        <w:t>window sizes, misclassification</w:t>
      </w:r>
      <w:r w:rsidR="0018410E">
        <w:rPr>
          <w:rFonts w:ascii="Times New Roman" w:hAnsi="Times New Roman" w:cs="Times New Roman"/>
        </w:rPr>
        <w:t xml:space="preserve"> of </w:t>
      </w:r>
      <w:r w:rsidR="00BB24AE">
        <w:rPr>
          <w:rFonts w:ascii="Times New Roman" w:hAnsi="Times New Roman" w:cs="Times New Roman"/>
        </w:rPr>
        <w:t xml:space="preserve">anchovies </w:t>
      </w:r>
      <w:r w:rsidR="0018410E">
        <w:rPr>
          <w:rFonts w:ascii="Times New Roman" w:hAnsi="Times New Roman" w:cs="Times New Roman"/>
        </w:rPr>
        <w:t xml:space="preserve">as </w:t>
      </w:r>
      <w:r w:rsidR="00BB24AE">
        <w:rPr>
          <w:rFonts w:ascii="Times New Roman" w:hAnsi="Times New Roman" w:cs="Times New Roman"/>
        </w:rPr>
        <w:t xml:space="preserve">krill </w:t>
      </w:r>
      <w:r w:rsidR="0018410E">
        <w:rPr>
          <w:rFonts w:ascii="Times New Roman" w:hAnsi="Times New Roman" w:cs="Times New Roman"/>
        </w:rPr>
        <w:t>decreased</w:t>
      </w:r>
      <w:r w:rsidRPr="002850BC">
        <w:rPr>
          <w:rFonts w:ascii="Times New Roman" w:hAnsi="Times New Roman" w:cs="Times New Roman"/>
        </w:rPr>
        <w:t xml:space="preserve"> but misclassification as </w:t>
      </w:r>
      <w:r w:rsidR="00844B78">
        <w:rPr>
          <w:rFonts w:ascii="Times New Roman" w:hAnsi="Times New Roman" w:cs="Times New Roman"/>
        </w:rPr>
        <w:t>hake</w:t>
      </w:r>
      <w:r w:rsidR="00844B78" w:rsidRPr="002850BC">
        <w:rPr>
          <w:rFonts w:ascii="Times New Roman" w:hAnsi="Times New Roman" w:cs="Times New Roman"/>
        </w:rPr>
        <w:t xml:space="preserve"> </w:t>
      </w:r>
      <w:r w:rsidRPr="002850BC">
        <w:rPr>
          <w:rFonts w:ascii="Times New Roman" w:hAnsi="Times New Roman" w:cs="Times New Roman"/>
        </w:rPr>
        <w:t>remained</w:t>
      </w:r>
      <w:r w:rsidR="00BB24AE">
        <w:rPr>
          <w:rFonts w:ascii="Times New Roman" w:hAnsi="Times New Roman" w:cs="Times New Roman"/>
        </w:rPr>
        <w:t xml:space="preserve"> fairly</w:t>
      </w:r>
      <w:r w:rsidRPr="002850BC">
        <w:rPr>
          <w:rFonts w:ascii="Times New Roman" w:hAnsi="Times New Roman" w:cs="Times New Roman"/>
        </w:rPr>
        <w:t xml:space="preserve"> constant. </w:t>
      </w:r>
      <w:r w:rsidR="00BB24AE">
        <w:rPr>
          <w:rFonts w:ascii="Times New Roman" w:hAnsi="Times New Roman" w:cs="Times New Roman"/>
        </w:rPr>
        <w:t>Hake</w:t>
      </w:r>
      <w:r w:rsidR="00BB24AE" w:rsidRPr="002850BC">
        <w:rPr>
          <w:rFonts w:ascii="Times New Roman" w:hAnsi="Times New Roman" w:cs="Times New Roman"/>
        </w:rPr>
        <w:t xml:space="preserve"> </w:t>
      </w:r>
      <w:r w:rsidRPr="002850BC">
        <w:rPr>
          <w:rFonts w:ascii="Times New Roman" w:hAnsi="Times New Roman" w:cs="Times New Roman"/>
        </w:rPr>
        <w:t xml:space="preserve">were misclassified as </w:t>
      </w:r>
      <w:r w:rsidR="00BB24AE">
        <w:rPr>
          <w:rFonts w:ascii="Times New Roman" w:hAnsi="Times New Roman" w:cs="Times New Roman"/>
        </w:rPr>
        <w:t>anchovies</w:t>
      </w:r>
      <w:r w:rsidR="00BB24AE" w:rsidRPr="002850BC">
        <w:rPr>
          <w:rFonts w:ascii="Times New Roman" w:hAnsi="Times New Roman" w:cs="Times New Roman"/>
        </w:rPr>
        <w:t xml:space="preserve"> </w:t>
      </w:r>
      <w:r w:rsidR="008946F0">
        <w:rPr>
          <w:rFonts w:ascii="Times New Roman" w:hAnsi="Times New Roman" w:cs="Times New Roman"/>
        </w:rPr>
        <w:t xml:space="preserve">about 40% more </w:t>
      </w:r>
      <w:r w:rsidRPr="002850BC">
        <w:rPr>
          <w:rFonts w:ascii="Times New Roman" w:hAnsi="Times New Roman" w:cs="Times New Roman"/>
        </w:rPr>
        <w:t>than krill</w:t>
      </w:r>
      <w:r>
        <w:rPr>
          <w:rFonts w:ascii="Times New Roman" w:hAnsi="Times New Roman" w:cs="Times New Roman"/>
        </w:rPr>
        <w:t xml:space="preserve">, </w:t>
      </w:r>
      <w:r w:rsidRPr="002850BC">
        <w:rPr>
          <w:rFonts w:ascii="Times New Roman" w:hAnsi="Times New Roman" w:cs="Times New Roman"/>
        </w:rPr>
        <w:t xml:space="preserve">with </w:t>
      </w:r>
      <w:r w:rsidR="008946F0">
        <w:rPr>
          <w:rFonts w:ascii="Times New Roman" w:hAnsi="Times New Roman" w:cs="Times New Roman"/>
        </w:rPr>
        <w:t xml:space="preserve">proportionate </w:t>
      </w:r>
      <w:r w:rsidRPr="002850BC">
        <w:rPr>
          <w:rFonts w:ascii="Times New Roman" w:hAnsi="Times New Roman" w:cs="Times New Roman"/>
        </w:rPr>
        <w:t xml:space="preserve">improvements seen in both comparisons as the </w:t>
      </w:r>
      <w:r w:rsidR="0018410E">
        <w:rPr>
          <w:rFonts w:ascii="Times New Roman" w:hAnsi="Times New Roman" w:cs="Times New Roman"/>
        </w:rPr>
        <w:t>window size increased</w:t>
      </w:r>
      <w:r w:rsidRPr="002850BC">
        <w:rPr>
          <w:rFonts w:ascii="Times New Roman" w:hAnsi="Times New Roman" w:cs="Times New Roman"/>
        </w:rPr>
        <w:t>.</w:t>
      </w:r>
      <w:r w:rsidR="00BA2499">
        <w:rPr>
          <w:rFonts w:ascii="Times New Roman" w:hAnsi="Times New Roman" w:cs="Times New Roman"/>
        </w:rPr>
        <w:t xml:space="preserve"> That fish were more </w:t>
      </w:r>
      <w:r w:rsidR="00BA2499">
        <w:rPr>
          <w:rFonts w:ascii="Times New Roman" w:hAnsi="Times New Roman" w:cs="Times New Roman"/>
        </w:rPr>
        <w:lastRenderedPageBreak/>
        <w:t>often mislabeled as the other fish species than as krill is not surprising given their presumably more similar acoustic characteristics. It is interesting</w:t>
      </w:r>
      <w:r w:rsidR="008946F0">
        <w:rPr>
          <w:rFonts w:ascii="Times New Roman" w:hAnsi="Times New Roman" w:cs="Times New Roman"/>
        </w:rPr>
        <w:t>, however,</w:t>
      </w:r>
      <w:r w:rsidR="00BA2499">
        <w:rPr>
          <w:rFonts w:ascii="Times New Roman" w:hAnsi="Times New Roman" w:cs="Times New Roman"/>
        </w:rPr>
        <w:t xml:space="preserve"> that hake consistently sat between the two other species in classification when it is the most </w:t>
      </w:r>
      <w:r w:rsidR="008946F0">
        <w:rPr>
          <w:rFonts w:ascii="Times New Roman" w:hAnsi="Times New Roman" w:cs="Times New Roman"/>
        </w:rPr>
        <w:t>evolutionarily derived and physiologically distinctive as a fish</w:t>
      </w:r>
      <w:r w:rsidR="00BA2499">
        <w:rPr>
          <w:rFonts w:ascii="Times New Roman" w:hAnsi="Times New Roman" w:cs="Times New Roman"/>
        </w:rPr>
        <w:t xml:space="preserve"> with a metabolically-regulated swimbladder</w:t>
      </w:r>
      <w:r w:rsidR="008A789E">
        <w:rPr>
          <w:rFonts w:ascii="Times New Roman" w:hAnsi="Times New Roman" w:cs="Times New Roman"/>
        </w:rPr>
        <w:t>,</w:t>
      </w:r>
      <w:r w:rsidR="00BA2499">
        <w:rPr>
          <w:rFonts w:ascii="Times New Roman" w:hAnsi="Times New Roman" w:cs="Times New Roman"/>
        </w:rPr>
        <w:t xml:space="preserve"> in contrast with</w:t>
      </w:r>
      <w:r w:rsidR="008946F0">
        <w:rPr>
          <w:rFonts w:ascii="Times New Roman" w:hAnsi="Times New Roman" w:cs="Times New Roman"/>
        </w:rPr>
        <w:t xml:space="preserve"> a</w:t>
      </w:r>
      <w:r w:rsidR="00BA2499">
        <w:rPr>
          <w:rFonts w:ascii="Times New Roman" w:hAnsi="Times New Roman" w:cs="Times New Roman"/>
        </w:rPr>
        <w:t xml:space="preserve"> fluid-filled scatterer</w:t>
      </w:r>
      <w:r w:rsidR="008946F0">
        <w:rPr>
          <w:rFonts w:ascii="Times New Roman" w:hAnsi="Times New Roman" w:cs="Times New Roman"/>
        </w:rPr>
        <w:t xml:space="preserve"> (krill)</w:t>
      </w:r>
      <w:r w:rsidR="00BA2499">
        <w:rPr>
          <w:rFonts w:ascii="Times New Roman" w:hAnsi="Times New Roman" w:cs="Times New Roman"/>
        </w:rPr>
        <w:t xml:space="preserve"> and one with a swimbladder that must be filled with air at the surface</w:t>
      </w:r>
      <w:r w:rsidR="008946F0">
        <w:rPr>
          <w:rFonts w:ascii="Times New Roman" w:hAnsi="Times New Roman" w:cs="Times New Roman"/>
        </w:rPr>
        <w:t xml:space="preserve"> (anchovy)</w:t>
      </w:r>
      <w:r w:rsidR="00BA2499">
        <w:rPr>
          <w:rFonts w:ascii="Times New Roman" w:hAnsi="Times New Roman" w:cs="Times New Roman"/>
        </w:rPr>
        <w:t>.</w:t>
      </w:r>
    </w:p>
    <w:p w:rsidR="008C40DF" w:rsidRDefault="008C40DF" w:rsidP="003906C9">
      <w:pPr>
        <w:pStyle w:val="NoSpacing"/>
        <w:spacing w:line="480" w:lineRule="auto"/>
        <w:rPr>
          <w:rFonts w:ascii="Times New Roman" w:hAnsi="Times New Roman" w:cs="Times New Roman"/>
        </w:rPr>
      </w:pPr>
    </w:p>
    <w:p w:rsidR="008C40DF" w:rsidRDefault="008C40DF" w:rsidP="003906C9">
      <w:pPr>
        <w:pStyle w:val="NoSpacing"/>
        <w:spacing w:line="480" w:lineRule="auto"/>
        <w:rPr>
          <w:rFonts w:ascii="Times New Roman" w:hAnsi="Times New Roman" w:cs="Times New Roman"/>
        </w:rPr>
      </w:pPr>
      <w:r>
        <w:rPr>
          <w:rFonts w:ascii="Times New Roman" w:hAnsi="Times New Roman" w:cs="Times New Roman"/>
        </w:rPr>
        <w:t xml:space="preserve">It should be </w:t>
      </w:r>
      <w:r w:rsidRPr="008C40DF">
        <w:rPr>
          <w:rFonts w:ascii="Times New Roman" w:hAnsi="Times New Roman" w:cs="Times New Roman"/>
        </w:rPr>
        <w:t>not</w:t>
      </w:r>
      <w:r>
        <w:rPr>
          <w:rFonts w:ascii="Times New Roman" w:hAnsi="Times New Roman" w:cs="Times New Roman"/>
        </w:rPr>
        <w:t>ed that changing the window size also has other effects on the data processing</w:t>
      </w:r>
      <w:r w:rsidRPr="008C40DF">
        <w:rPr>
          <w:rFonts w:ascii="Times New Roman" w:hAnsi="Times New Roman" w:cs="Times New Roman"/>
        </w:rPr>
        <w:t>. For single target data, the data outside the</w:t>
      </w:r>
      <w:r w:rsidR="00FF4443">
        <w:rPr>
          <w:rFonts w:ascii="Times New Roman" w:hAnsi="Times New Roman" w:cs="Times New Roman"/>
        </w:rPr>
        <w:t xml:space="preserve"> identified</w:t>
      </w:r>
      <w:r w:rsidRPr="008C40DF">
        <w:rPr>
          <w:rFonts w:ascii="Times New Roman" w:hAnsi="Times New Roman" w:cs="Times New Roman"/>
        </w:rPr>
        <w:t xml:space="preserve"> target </w:t>
      </w:r>
      <w:r w:rsidR="00894D0F">
        <w:rPr>
          <w:rFonts w:ascii="Times New Roman" w:hAnsi="Times New Roman" w:cs="Times New Roman"/>
        </w:rPr>
        <w:t>was</w:t>
      </w:r>
      <w:r w:rsidRPr="008C40DF">
        <w:rPr>
          <w:rFonts w:ascii="Times New Roman" w:hAnsi="Times New Roman" w:cs="Times New Roman"/>
        </w:rPr>
        <w:t xml:space="preserve"> masked so that at large window sizes, the data is padded before </w:t>
      </w:r>
      <w:r>
        <w:rPr>
          <w:rFonts w:ascii="Times New Roman" w:hAnsi="Times New Roman" w:cs="Times New Roman"/>
        </w:rPr>
        <w:t xml:space="preserve">Fourier </w:t>
      </w:r>
      <w:r w:rsidRPr="008C40DF">
        <w:rPr>
          <w:rFonts w:ascii="Times New Roman" w:hAnsi="Times New Roman" w:cs="Times New Roman"/>
        </w:rPr>
        <w:t>transformation. For volume scattering data, the amount of data incorporated</w:t>
      </w:r>
      <w:r>
        <w:rPr>
          <w:rFonts w:ascii="Times New Roman" w:hAnsi="Times New Roman" w:cs="Times New Roman"/>
        </w:rPr>
        <w:t xml:space="preserve"> in the transform</w:t>
      </w:r>
      <w:r w:rsidRPr="008C40DF">
        <w:rPr>
          <w:rFonts w:ascii="Times New Roman" w:hAnsi="Times New Roman" w:cs="Times New Roman"/>
        </w:rPr>
        <w:t xml:space="preserve"> </w:t>
      </w:r>
      <w:r w:rsidR="00894D0F">
        <w:rPr>
          <w:rFonts w:ascii="Times New Roman" w:hAnsi="Times New Roman" w:cs="Times New Roman"/>
        </w:rPr>
        <w:t>was</w:t>
      </w:r>
      <w:r w:rsidRPr="008C40DF">
        <w:rPr>
          <w:rFonts w:ascii="Times New Roman" w:hAnsi="Times New Roman" w:cs="Times New Roman"/>
        </w:rPr>
        <w:t xml:space="preserve"> </w:t>
      </w:r>
      <w:r>
        <w:rPr>
          <w:rFonts w:ascii="Times New Roman" w:hAnsi="Times New Roman" w:cs="Times New Roman"/>
        </w:rPr>
        <w:t>increased as the window size increases</w:t>
      </w:r>
      <w:r w:rsidRPr="008C40DF">
        <w:rPr>
          <w:rFonts w:ascii="Times New Roman" w:hAnsi="Times New Roman" w:cs="Times New Roman"/>
        </w:rPr>
        <w:t xml:space="preserve">. That both </w:t>
      </w:r>
      <w:r>
        <w:rPr>
          <w:rFonts w:ascii="Times New Roman" w:hAnsi="Times New Roman" w:cs="Times New Roman"/>
        </w:rPr>
        <w:t>data sets</w:t>
      </w:r>
      <w:r w:rsidRPr="008C40DF">
        <w:rPr>
          <w:rFonts w:ascii="Times New Roman" w:hAnsi="Times New Roman" w:cs="Times New Roman"/>
        </w:rPr>
        <w:t xml:space="preserve"> show the same pattern of increasing classification success with increasing window size supports the interpretation that changing the frequency resolution is the principal factor driving the improvement in classification</w:t>
      </w:r>
      <w:r>
        <w:rPr>
          <w:rFonts w:ascii="Times New Roman" w:hAnsi="Times New Roman" w:cs="Times New Roman"/>
        </w:rPr>
        <w:t xml:space="preserve"> as </w:t>
      </w:r>
      <w:r w:rsidR="00EB226E">
        <w:rPr>
          <w:rFonts w:ascii="Times New Roman" w:hAnsi="Times New Roman" w:cs="Times New Roman"/>
        </w:rPr>
        <w:t xml:space="preserve">Fourier analysis </w:t>
      </w:r>
      <w:r>
        <w:rPr>
          <w:rFonts w:ascii="Times New Roman" w:hAnsi="Times New Roman" w:cs="Times New Roman"/>
        </w:rPr>
        <w:t xml:space="preserve">window size </w:t>
      </w:r>
      <w:r w:rsidR="00894D0F">
        <w:rPr>
          <w:rFonts w:ascii="Times New Roman" w:hAnsi="Times New Roman" w:cs="Times New Roman"/>
        </w:rPr>
        <w:t>was</w:t>
      </w:r>
      <w:r>
        <w:rPr>
          <w:rFonts w:ascii="Times New Roman" w:hAnsi="Times New Roman" w:cs="Times New Roman"/>
        </w:rPr>
        <w:t xml:space="preserve"> increased</w:t>
      </w:r>
      <w:r w:rsidRPr="008C40DF">
        <w:rPr>
          <w:rFonts w:ascii="Times New Roman" w:hAnsi="Times New Roman" w:cs="Times New Roman"/>
        </w:rPr>
        <w:t>.</w:t>
      </w:r>
    </w:p>
    <w:p w:rsidR="00133A3D" w:rsidRDefault="00133A3D" w:rsidP="003906C9">
      <w:pPr>
        <w:spacing w:after="0" w:line="480" w:lineRule="auto"/>
        <w:rPr>
          <w:rFonts w:ascii="Times New Roman" w:hAnsi="Times New Roman" w:cs="Times New Roman"/>
        </w:rPr>
      </w:pPr>
    </w:p>
    <w:p w:rsidR="00133A3D" w:rsidRPr="00E427F0" w:rsidRDefault="00E427F0" w:rsidP="003906C9">
      <w:pPr>
        <w:spacing w:after="0" w:line="480" w:lineRule="auto"/>
        <w:rPr>
          <w:rFonts w:ascii="Times New Roman" w:hAnsi="Times New Roman" w:cs="Times New Roman"/>
          <w:b/>
        </w:rPr>
      </w:pPr>
      <w:r w:rsidRPr="00E427F0">
        <w:rPr>
          <w:rFonts w:ascii="Times New Roman" w:hAnsi="Times New Roman" w:cs="Times New Roman"/>
          <w:b/>
        </w:rPr>
        <w:t xml:space="preserve">C. </w:t>
      </w:r>
      <w:r w:rsidR="00133A3D" w:rsidRPr="00E427F0">
        <w:rPr>
          <w:rFonts w:ascii="Times New Roman" w:hAnsi="Times New Roman" w:cs="Times New Roman"/>
          <w:b/>
        </w:rPr>
        <w:t>Volume scattering vs. single target data</w:t>
      </w:r>
    </w:p>
    <w:p w:rsidR="003F2677" w:rsidRPr="00854E81" w:rsidRDefault="00274BB8" w:rsidP="003906C9">
      <w:pPr>
        <w:spacing w:after="0" w:line="480" w:lineRule="auto"/>
        <w:rPr>
          <w:rFonts w:ascii="Times New Roman" w:hAnsi="Times New Roman" w:cs="Times New Roman"/>
        </w:rPr>
      </w:pPr>
      <w:r>
        <w:rPr>
          <w:rFonts w:ascii="Times New Roman" w:hAnsi="Times New Roman" w:cs="Times New Roman"/>
        </w:rPr>
        <w:t xml:space="preserve">Across all window sizes, </w:t>
      </w:r>
      <w:r w:rsidR="008E01F6">
        <w:rPr>
          <w:rFonts w:ascii="Times New Roman" w:hAnsi="Times New Roman" w:cs="Times New Roman"/>
        </w:rPr>
        <w:t>species</w:t>
      </w:r>
      <w:r w:rsidR="001E1113" w:rsidRPr="00C0492B">
        <w:rPr>
          <w:rFonts w:ascii="Times New Roman" w:hAnsi="Times New Roman" w:cs="Times New Roman"/>
        </w:rPr>
        <w:t xml:space="preserve"> </w:t>
      </w:r>
      <w:r w:rsidR="00C02B97">
        <w:rPr>
          <w:rFonts w:ascii="Times New Roman" w:hAnsi="Times New Roman" w:cs="Times New Roman"/>
        </w:rPr>
        <w:t xml:space="preserve">were more accurately classified </w:t>
      </w:r>
      <w:r w:rsidR="001E1113" w:rsidRPr="00C0492B">
        <w:rPr>
          <w:rFonts w:ascii="Times New Roman" w:hAnsi="Times New Roman" w:cs="Times New Roman"/>
        </w:rPr>
        <w:t xml:space="preserve">within </w:t>
      </w:r>
      <w:r w:rsidR="003F2677" w:rsidRPr="00C0492B">
        <w:rPr>
          <w:rFonts w:ascii="Times New Roman" w:hAnsi="Times New Roman" w:cs="Times New Roman"/>
        </w:rPr>
        <w:t>v</w:t>
      </w:r>
      <w:r w:rsidR="00885252" w:rsidRPr="00C0492B">
        <w:rPr>
          <w:rFonts w:ascii="Times New Roman" w:hAnsi="Times New Roman" w:cs="Times New Roman"/>
        </w:rPr>
        <w:t xml:space="preserve">olume scattering data </w:t>
      </w:r>
      <w:r w:rsidR="008A789E">
        <w:rPr>
          <w:rFonts w:ascii="Times New Roman" w:hAnsi="Times New Roman" w:cs="Times New Roman"/>
        </w:rPr>
        <w:t>than single target data</w:t>
      </w:r>
      <w:r w:rsidR="00885252" w:rsidRPr="00C0492B">
        <w:rPr>
          <w:rFonts w:ascii="Times New Roman" w:hAnsi="Times New Roman" w:cs="Times New Roman"/>
        </w:rPr>
        <w:t xml:space="preserve">, </w:t>
      </w:r>
      <w:r w:rsidR="001E1113" w:rsidRPr="00C0492B">
        <w:rPr>
          <w:rFonts w:ascii="Times New Roman" w:hAnsi="Times New Roman" w:cs="Times New Roman"/>
        </w:rPr>
        <w:t xml:space="preserve">with </w:t>
      </w:r>
      <w:r w:rsidR="00885252" w:rsidRPr="00C0492B">
        <w:rPr>
          <w:rFonts w:ascii="Times New Roman" w:hAnsi="Times New Roman" w:cs="Times New Roman"/>
        </w:rPr>
        <w:t xml:space="preserve">an average </w:t>
      </w:r>
      <w:r w:rsidR="001E1113" w:rsidRPr="00C0492B">
        <w:rPr>
          <w:rFonts w:ascii="Times New Roman" w:hAnsi="Times New Roman" w:cs="Times New Roman"/>
        </w:rPr>
        <w:t>improvement</w:t>
      </w:r>
      <w:r w:rsidR="00885252" w:rsidRPr="00C0492B">
        <w:rPr>
          <w:rFonts w:ascii="Times New Roman" w:hAnsi="Times New Roman" w:cs="Times New Roman"/>
        </w:rPr>
        <w:t xml:space="preserve"> of about 6% </w:t>
      </w:r>
      <w:r w:rsidR="00D20419">
        <w:rPr>
          <w:rFonts w:ascii="Times New Roman" w:hAnsi="Times New Roman" w:cs="Times New Roman"/>
        </w:rPr>
        <w:t>across all window sizes examined</w:t>
      </w:r>
      <w:r w:rsidR="00885252" w:rsidRPr="00C0492B">
        <w:rPr>
          <w:rFonts w:ascii="Times New Roman" w:hAnsi="Times New Roman" w:cs="Times New Roman"/>
        </w:rPr>
        <w:t>.</w:t>
      </w:r>
      <w:r w:rsidR="003F2677" w:rsidRPr="00C0492B">
        <w:rPr>
          <w:rFonts w:ascii="Times New Roman" w:hAnsi="Times New Roman" w:cs="Times New Roman"/>
        </w:rPr>
        <w:t xml:space="preserve"> </w:t>
      </w:r>
      <w:r w:rsidR="00B12668" w:rsidRPr="00C0492B">
        <w:rPr>
          <w:rFonts w:ascii="Times New Roman" w:hAnsi="Times New Roman" w:cs="Times New Roman"/>
        </w:rPr>
        <w:t>These differences were similar for all three species groups.</w:t>
      </w:r>
      <w:r w:rsidR="00632C8E">
        <w:rPr>
          <w:rFonts w:ascii="Times New Roman" w:hAnsi="Times New Roman" w:cs="Times New Roman"/>
        </w:rPr>
        <w:t xml:space="preserve"> </w:t>
      </w:r>
      <w:r w:rsidR="00FB4B74">
        <w:rPr>
          <w:rFonts w:ascii="Times New Roman" w:hAnsi="Times New Roman" w:cs="Times New Roman"/>
        </w:rPr>
        <w:t>The modest increase in classification suggests there is more consistent, species-specific information available in volume scattering data relative to single target data.</w:t>
      </w:r>
      <w:r w:rsidR="008E01F6">
        <w:rPr>
          <w:rFonts w:ascii="Times New Roman" w:hAnsi="Times New Roman" w:cs="Times New Roman"/>
        </w:rPr>
        <w:t xml:space="preserve"> </w:t>
      </w:r>
      <w:r w:rsidR="00D80F6C">
        <w:rPr>
          <w:rFonts w:ascii="Times New Roman" w:hAnsi="Times New Roman" w:cs="Times New Roman"/>
        </w:rPr>
        <w:t xml:space="preserve">These patterns were consistent when novel </w:t>
      </w:r>
      <w:r w:rsidR="00B4224A">
        <w:rPr>
          <w:rFonts w:ascii="Times New Roman" w:hAnsi="Times New Roman" w:cs="Times New Roman"/>
        </w:rPr>
        <w:t xml:space="preserve">and independent </w:t>
      </w:r>
      <w:r w:rsidR="00D80F6C">
        <w:rPr>
          <w:rFonts w:ascii="Times New Roman" w:hAnsi="Times New Roman" w:cs="Times New Roman"/>
        </w:rPr>
        <w:t>data were classified despite decreases in overall classification success.</w:t>
      </w:r>
    </w:p>
    <w:p w:rsidR="00392D7D" w:rsidRPr="00C0492B" w:rsidRDefault="00392D7D" w:rsidP="003906C9">
      <w:pPr>
        <w:pStyle w:val="NoSpacing"/>
        <w:spacing w:line="480" w:lineRule="auto"/>
        <w:rPr>
          <w:rFonts w:ascii="Times New Roman" w:hAnsi="Times New Roman" w:cs="Times New Roman"/>
        </w:rPr>
      </w:pPr>
    </w:p>
    <w:p w:rsidR="00B25CCC" w:rsidRPr="00E427F0" w:rsidRDefault="00E427F0" w:rsidP="003906C9">
      <w:pPr>
        <w:pStyle w:val="NoSpacing"/>
        <w:spacing w:line="480" w:lineRule="auto"/>
        <w:rPr>
          <w:rFonts w:ascii="Times New Roman" w:hAnsi="Times New Roman" w:cs="Times New Roman"/>
          <w:b/>
        </w:rPr>
      </w:pPr>
      <w:r w:rsidRPr="00E427F0">
        <w:rPr>
          <w:rFonts w:ascii="Times New Roman" w:hAnsi="Times New Roman" w:cs="Times New Roman"/>
          <w:b/>
        </w:rPr>
        <w:t xml:space="preserve">D. </w:t>
      </w:r>
      <w:r w:rsidR="00B25CCC" w:rsidRPr="00E427F0">
        <w:rPr>
          <w:rFonts w:ascii="Times New Roman" w:hAnsi="Times New Roman" w:cs="Times New Roman"/>
          <w:b/>
        </w:rPr>
        <w:t xml:space="preserve">Beam </w:t>
      </w:r>
      <w:r w:rsidR="005A228C">
        <w:rPr>
          <w:rFonts w:ascii="Times New Roman" w:hAnsi="Times New Roman" w:cs="Times New Roman"/>
          <w:b/>
        </w:rPr>
        <w:t>position</w:t>
      </w:r>
    </w:p>
    <w:p w:rsidR="00E37273" w:rsidRDefault="00B25CCC" w:rsidP="003906C9">
      <w:pPr>
        <w:pStyle w:val="NoSpacing"/>
        <w:spacing w:line="480" w:lineRule="auto"/>
        <w:rPr>
          <w:rFonts w:ascii="Times New Roman" w:hAnsi="Times New Roman" w:cs="Times New Roman"/>
        </w:rPr>
      </w:pPr>
      <w:r>
        <w:rPr>
          <w:rFonts w:ascii="Times New Roman" w:hAnsi="Times New Roman" w:cs="Times New Roman"/>
        </w:rPr>
        <w:t>One of the challenges of broadband data analysis is that most commercially available transducers do not have a constant beamwidth over their full frequency range</w:t>
      </w:r>
      <w:r w:rsidR="00B1070A">
        <w:rPr>
          <w:rFonts w:ascii="Times New Roman" w:hAnsi="Times New Roman" w:cs="Times New Roman"/>
        </w:rPr>
        <w:t>. I</w:t>
      </w:r>
      <w:r w:rsidR="00454FCE">
        <w:rPr>
          <w:rFonts w:ascii="Times New Roman" w:hAnsi="Times New Roman" w:cs="Times New Roman"/>
        </w:rPr>
        <w:t>nstead</w:t>
      </w:r>
      <w:r w:rsidR="00B1070A">
        <w:rPr>
          <w:rFonts w:ascii="Times New Roman" w:hAnsi="Times New Roman" w:cs="Times New Roman"/>
        </w:rPr>
        <w:t>,</w:t>
      </w:r>
      <w:r w:rsidR="00454FCE">
        <w:rPr>
          <w:rFonts w:ascii="Times New Roman" w:hAnsi="Times New Roman" w:cs="Times New Roman"/>
        </w:rPr>
        <w:t xml:space="preserve"> their beams become</w:t>
      </w:r>
      <w:r>
        <w:rPr>
          <w:rFonts w:ascii="Times New Roman" w:hAnsi="Times New Roman" w:cs="Times New Roman"/>
        </w:rPr>
        <w:t xml:space="preserve"> narrower with increasing frequency. </w:t>
      </w:r>
      <w:r w:rsidR="00BB490B">
        <w:rPr>
          <w:rFonts w:ascii="Times New Roman" w:hAnsi="Times New Roman" w:cs="Times New Roman"/>
        </w:rPr>
        <w:t xml:space="preserve">Here, the 70 kHz transducer has a beamwidth ranging from 10.9 degrees at the </w:t>
      </w:r>
      <w:r w:rsidR="00BB490B">
        <w:rPr>
          <w:rFonts w:ascii="Times New Roman" w:hAnsi="Times New Roman" w:cs="Times New Roman"/>
        </w:rPr>
        <w:lastRenderedPageBreak/>
        <w:t xml:space="preserve">lowest frequency in our band to 5.8 degrees at the highest while the 120 kHz transducer’s beam angle ranges from 8.8 to 4.9 degrees. </w:t>
      </w:r>
      <w:r>
        <w:rPr>
          <w:rFonts w:ascii="Times New Roman" w:hAnsi="Times New Roman" w:cs="Times New Roman"/>
        </w:rPr>
        <w:t xml:space="preserve">To examine the effects of </w:t>
      </w:r>
      <w:r w:rsidR="0054318D">
        <w:rPr>
          <w:rFonts w:ascii="Times New Roman" w:hAnsi="Times New Roman" w:cs="Times New Roman"/>
        </w:rPr>
        <w:t>target position in the beam</w:t>
      </w:r>
      <w:r>
        <w:rPr>
          <w:rFonts w:ascii="Times New Roman" w:hAnsi="Times New Roman" w:cs="Times New Roman"/>
        </w:rPr>
        <w:t xml:space="preserve"> on the information available for classification</w:t>
      </w:r>
      <w:r w:rsidR="00BB490B">
        <w:rPr>
          <w:rFonts w:ascii="Times New Roman" w:hAnsi="Times New Roman" w:cs="Times New Roman"/>
        </w:rPr>
        <w:t xml:space="preserve"> in the position-corrected echoes</w:t>
      </w:r>
      <w:r>
        <w:rPr>
          <w:rFonts w:ascii="Times New Roman" w:hAnsi="Times New Roman" w:cs="Times New Roman"/>
        </w:rPr>
        <w:t>, two approaches were employed.</w:t>
      </w:r>
      <w:r w:rsidR="00E37273">
        <w:rPr>
          <w:rFonts w:ascii="Times New Roman" w:hAnsi="Times New Roman" w:cs="Times New Roman"/>
        </w:rPr>
        <w:t xml:space="preserve"> </w:t>
      </w:r>
      <w:r w:rsidR="00CD5646">
        <w:rPr>
          <w:rFonts w:ascii="Times New Roman" w:hAnsi="Times New Roman" w:cs="Times New Roman"/>
        </w:rPr>
        <w:t xml:space="preserve">First, the success rates of a classifier developed from </w:t>
      </w:r>
      <w:r w:rsidR="00BB490B">
        <w:rPr>
          <w:rFonts w:ascii="Times New Roman" w:hAnsi="Times New Roman" w:cs="Times New Roman"/>
        </w:rPr>
        <w:t xml:space="preserve">targets measured </w:t>
      </w:r>
      <w:r w:rsidR="00CD5646">
        <w:rPr>
          <w:rFonts w:ascii="Times New Roman" w:hAnsi="Times New Roman" w:cs="Times New Roman"/>
        </w:rPr>
        <w:t xml:space="preserve">the center of the beam was compared to those made using the </w:t>
      </w:r>
      <w:r w:rsidR="00460263">
        <w:rPr>
          <w:rFonts w:ascii="Times New Roman" w:hAnsi="Times New Roman" w:cs="Times New Roman"/>
        </w:rPr>
        <w:t xml:space="preserve">full 7 degree </w:t>
      </w:r>
      <w:r w:rsidR="00CD5646">
        <w:rPr>
          <w:rFonts w:ascii="Times New Roman" w:hAnsi="Times New Roman" w:cs="Times New Roman"/>
        </w:rPr>
        <w:t>beam (</w:t>
      </w:r>
      <w:r w:rsidR="00074CE2">
        <w:rPr>
          <w:rFonts w:ascii="Times New Roman" w:hAnsi="Times New Roman" w:cs="Times New Roman"/>
        </w:rPr>
        <w:t xml:space="preserve">e.g., the data </w:t>
      </w:r>
      <w:r w:rsidR="00CD5646">
        <w:rPr>
          <w:rFonts w:ascii="Times New Roman" w:hAnsi="Times New Roman" w:cs="Times New Roman"/>
        </w:rPr>
        <w:t xml:space="preserve">shown in Figure 3). </w:t>
      </w:r>
      <w:r>
        <w:rPr>
          <w:rFonts w:ascii="Times New Roman" w:hAnsi="Times New Roman" w:cs="Times New Roman"/>
        </w:rPr>
        <w:t xml:space="preserve">The classification success </w:t>
      </w:r>
      <w:r w:rsidR="00E37273">
        <w:rPr>
          <w:rFonts w:ascii="Times New Roman" w:hAnsi="Times New Roman" w:cs="Times New Roman"/>
        </w:rPr>
        <w:t>rate for</w:t>
      </w:r>
      <w:r>
        <w:rPr>
          <w:rFonts w:ascii="Times New Roman" w:hAnsi="Times New Roman" w:cs="Times New Roman"/>
        </w:rPr>
        <w:t xml:space="preserve"> centered targets was similar to </w:t>
      </w:r>
      <w:r w:rsidR="00E37273">
        <w:rPr>
          <w:rFonts w:ascii="Times New Roman" w:hAnsi="Times New Roman" w:cs="Times New Roman"/>
        </w:rPr>
        <w:t xml:space="preserve">that for </w:t>
      </w:r>
      <w:r>
        <w:rPr>
          <w:rFonts w:ascii="Times New Roman" w:hAnsi="Times New Roman" w:cs="Times New Roman"/>
        </w:rPr>
        <w:t xml:space="preserve">samples taken from the full beam (71.7% </w:t>
      </w:r>
      <w:r w:rsidR="00454FCE">
        <w:rPr>
          <w:rFonts w:ascii="Times New Roman" w:hAnsi="Times New Roman" w:cs="Times New Roman"/>
        </w:rPr>
        <w:t xml:space="preserve">classification success for targets from </w:t>
      </w:r>
      <w:r>
        <w:rPr>
          <w:rFonts w:ascii="Times New Roman" w:hAnsi="Times New Roman" w:cs="Times New Roman"/>
        </w:rPr>
        <w:t xml:space="preserve">all angles vs. 71.5% </w:t>
      </w:r>
      <w:r w:rsidR="00454FCE">
        <w:rPr>
          <w:rFonts w:ascii="Times New Roman" w:hAnsi="Times New Roman" w:cs="Times New Roman"/>
        </w:rPr>
        <w:t xml:space="preserve">classification success for </w:t>
      </w:r>
      <w:r>
        <w:rPr>
          <w:rFonts w:ascii="Times New Roman" w:hAnsi="Times New Roman" w:cs="Times New Roman"/>
        </w:rPr>
        <w:t xml:space="preserve">center </w:t>
      </w:r>
      <w:r w:rsidR="00454FCE">
        <w:rPr>
          <w:rFonts w:ascii="Times New Roman" w:hAnsi="Times New Roman" w:cs="Times New Roman"/>
        </w:rPr>
        <w:t xml:space="preserve">targets </w:t>
      </w:r>
      <w:r>
        <w:rPr>
          <w:rFonts w:ascii="Times New Roman" w:hAnsi="Times New Roman" w:cs="Times New Roman"/>
        </w:rPr>
        <w:t xml:space="preserve">only). </w:t>
      </w:r>
      <w:r w:rsidR="00E37273">
        <w:rPr>
          <w:rFonts w:ascii="Times New Roman" w:hAnsi="Times New Roman" w:cs="Times New Roman"/>
        </w:rPr>
        <w:t xml:space="preserve">These results indicate there is little effect of the </w:t>
      </w:r>
      <w:r w:rsidR="00460263">
        <w:rPr>
          <w:rFonts w:ascii="Times New Roman" w:hAnsi="Times New Roman" w:cs="Times New Roman"/>
        </w:rPr>
        <w:t xml:space="preserve">position in </w:t>
      </w:r>
      <w:r w:rsidR="00E37273">
        <w:rPr>
          <w:rFonts w:ascii="Times New Roman" w:hAnsi="Times New Roman" w:cs="Times New Roman"/>
        </w:rPr>
        <w:t>the beam on overall classification rates.</w:t>
      </w:r>
    </w:p>
    <w:p w:rsidR="00E37273" w:rsidRDefault="00E37273" w:rsidP="003906C9">
      <w:pPr>
        <w:pStyle w:val="NoSpacing"/>
        <w:spacing w:line="480" w:lineRule="auto"/>
        <w:rPr>
          <w:rFonts w:ascii="Times New Roman" w:hAnsi="Times New Roman" w:cs="Times New Roman"/>
        </w:rPr>
      </w:pPr>
    </w:p>
    <w:p w:rsidR="00B25CCC" w:rsidRDefault="00E37273" w:rsidP="003906C9">
      <w:pPr>
        <w:pStyle w:val="NoSpacing"/>
        <w:spacing w:line="480" w:lineRule="auto"/>
        <w:rPr>
          <w:rFonts w:ascii="Times New Roman" w:hAnsi="Times New Roman" w:cs="Times New Roman"/>
        </w:rPr>
      </w:pPr>
      <w:r>
        <w:rPr>
          <w:rFonts w:ascii="Times New Roman" w:hAnsi="Times New Roman" w:cs="Times New Roman"/>
        </w:rPr>
        <w:t>As an additional test</w:t>
      </w:r>
      <w:r w:rsidR="00B25CCC">
        <w:rPr>
          <w:rFonts w:ascii="Times New Roman" w:hAnsi="Times New Roman" w:cs="Times New Roman"/>
        </w:rPr>
        <w:t>, off-axis</w:t>
      </w:r>
      <w:r>
        <w:rPr>
          <w:rFonts w:ascii="Times New Roman" w:hAnsi="Times New Roman" w:cs="Times New Roman"/>
        </w:rPr>
        <w:t xml:space="preserve"> targets</w:t>
      </w:r>
      <w:r w:rsidR="00B25CCC">
        <w:rPr>
          <w:rFonts w:ascii="Times New Roman" w:hAnsi="Times New Roman" w:cs="Times New Roman"/>
        </w:rPr>
        <w:t xml:space="preserve"> were classified using the discriminant functions developed using the centered targets. There was a modest decrease in classification success of these novel targets of </w:t>
      </w:r>
      <w:r w:rsidR="003305E1">
        <w:rPr>
          <w:rFonts w:ascii="Times New Roman" w:hAnsi="Times New Roman" w:cs="Times New Roman"/>
        </w:rPr>
        <w:t>~</w:t>
      </w:r>
      <w:r w:rsidR="00056D69">
        <w:rPr>
          <w:rFonts w:ascii="Times New Roman" w:hAnsi="Times New Roman" w:cs="Times New Roman"/>
        </w:rPr>
        <w:t>11%. This was similar to the ~10</w:t>
      </w:r>
      <w:r w:rsidR="00B25CCC">
        <w:rPr>
          <w:rFonts w:ascii="Times New Roman" w:hAnsi="Times New Roman" w:cs="Times New Roman"/>
        </w:rPr>
        <w:t xml:space="preserve">% decrease in classification success </w:t>
      </w:r>
      <w:r>
        <w:rPr>
          <w:rFonts w:ascii="Times New Roman" w:hAnsi="Times New Roman" w:cs="Times New Roman"/>
        </w:rPr>
        <w:t xml:space="preserve">for novel data over all angles </w:t>
      </w:r>
      <w:r w:rsidR="00065DA9">
        <w:rPr>
          <w:rFonts w:ascii="Times New Roman" w:hAnsi="Times New Roman" w:cs="Times New Roman"/>
        </w:rPr>
        <w:t>categorized</w:t>
      </w:r>
      <w:r>
        <w:rPr>
          <w:rFonts w:ascii="Times New Roman" w:hAnsi="Times New Roman" w:cs="Times New Roman"/>
        </w:rPr>
        <w:t xml:space="preserve"> using discriminant functions developed from targets at</w:t>
      </w:r>
      <w:r w:rsidR="00B25CCC">
        <w:rPr>
          <w:rFonts w:ascii="Times New Roman" w:hAnsi="Times New Roman" w:cs="Times New Roman"/>
        </w:rPr>
        <w:t xml:space="preserve"> all </w:t>
      </w:r>
      <w:r>
        <w:rPr>
          <w:rFonts w:ascii="Times New Roman" w:hAnsi="Times New Roman" w:cs="Times New Roman"/>
        </w:rPr>
        <w:t>angles</w:t>
      </w:r>
      <w:r w:rsidR="00E60ACB">
        <w:rPr>
          <w:rFonts w:ascii="Times New Roman" w:hAnsi="Times New Roman" w:cs="Times New Roman"/>
        </w:rPr>
        <w:t>.</w:t>
      </w:r>
      <w:r w:rsidR="0098137E">
        <w:rPr>
          <w:rFonts w:ascii="Times New Roman" w:hAnsi="Times New Roman" w:cs="Times New Roman"/>
        </w:rPr>
        <w:t xml:space="preserve"> These results indicate that while novel data are, not surprisingly, not as well classified as those used to build the classifier, </w:t>
      </w:r>
      <w:r w:rsidR="00B25CCC">
        <w:rPr>
          <w:rFonts w:ascii="Times New Roman" w:hAnsi="Times New Roman" w:cs="Times New Roman"/>
        </w:rPr>
        <w:t xml:space="preserve">the </w:t>
      </w:r>
      <w:r w:rsidR="00065DA9">
        <w:rPr>
          <w:rFonts w:ascii="Times New Roman" w:hAnsi="Times New Roman" w:cs="Times New Roman"/>
        </w:rPr>
        <w:t>position of the target in the beam</w:t>
      </w:r>
      <w:r w:rsidR="00B25CCC">
        <w:rPr>
          <w:rFonts w:ascii="Times New Roman" w:hAnsi="Times New Roman" w:cs="Times New Roman"/>
        </w:rPr>
        <w:t xml:space="preserve"> had little effect on classification success of these three species using discriminant function analysis.</w:t>
      </w:r>
      <w:r w:rsidR="00E60ACB">
        <w:rPr>
          <w:rFonts w:ascii="Times New Roman" w:hAnsi="Times New Roman" w:cs="Times New Roman"/>
        </w:rPr>
        <w:t xml:space="preserve"> Together, these results refute the </w:t>
      </w:r>
      <w:r w:rsidR="00460263">
        <w:rPr>
          <w:rFonts w:ascii="Times New Roman" w:hAnsi="Times New Roman" w:cs="Times New Roman"/>
        </w:rPr>
        <w:t xml:space="preserve">idea </w:t>
      </w:r>
      <w:r w:rsidR="00E60ACB">
        <w:rPr>
          <w:rFonts w:ascii="Times New Roman" w:hAnsi="Times New Roman" w:cs="Times New Roman"/>
        </w:rPr>
        <w:t xml:space="preserve">that </w:t>
      </w:r>
      <w:r w:rsidR="00460263">
        <w:rPr>
          <w:rFonts w:ascii="Times New Roman" w:hAnsi="Times New Roman" w:cs="Times New Roman"/>
        </w:rPr>
        <w:t xml:space="preserve">variation introduced by beam correction reduces </w:t>
      </w:r>
      <w:r w:rsidR="00E60ACB">
        <w:rPr>
          <w:rFonts w:ascii="Times New Roman" w:hAnsi="Times New Roman" w:cs="Times New Roman"/>
        </w:rPr>
        <w:t xml:space="preserve">the information </w:t>
      </w:r>
      <w:r w:rsidR="00E00D96">
        <w:rPr>
          <w:rFonts w:ascii="Times New Roman" w:hAnsi="Times New Roman" w:cs="Times New Roman"/>
        </w:rPr>
        <w:t>available for species classification in</w:t>
      </w:r>
      <w:r w:rsidR="00E60ACB">
        <w:rPr>
          <w:rFonts w:ascii="Times New Roman" w:hAnsi="Times New Roman" w:cs="Times New Roman"/>
        </w:rPr>
        <w:t xml:space="preserve"> spectra</w:t>
      </w:r>
      <w:r w:rsidR="00074CE2">
        <w:rPr>
          <w:rFonts w:ascii="Times New Roman" w:hAnsi="Times New Roman" w:cs="Times New Roman"/>
        </w:rPr>
        <w:t xml:space="preserve"> </w:t>
      </w:r>
      <w:r w:rsidR="00E60ACB">
        <w:rPr>
          <w:rFonts w:ascii="Times New Roman" w:hAnsi="Times New Roman" w:cs="Times New Roman"/>
        </w:rPr>
        <w:t>changes with beam position.</w:t>
      </w:r>
    </w:p>
    <w:p w:rsidR="00E60ACB" w:rsidRDefault="00E60ACB" w:rsidP="003906C9">
      <w:pPr>
        <w:pStyle w:val="NoSpacing"/>
        <w:spacing w:line="480" w:lineRule="auto"/>
        <w:rPr>
          <w:rFonts w:ascii="Times New Roman" w:hAnsi="Times New Roman" w:cs="Times New Roman"/>
        </w:rPr>
      </w:pPr>
    </w:p>
    <w:p w:rsidR="00B25CCC" w:rsidRPr="00E427F0" w:rsidRDefault="00E427F0" w:rsidP="003906C9">
      <w:pPr>
        <w:pStyle w:val="NoSpacing"/>
        <w:spacing w:line="480" w:lineRule="auto"/>
        <w:rPr>
          <w:rFonts w:ascii="Times New Roman" w:hAnsi="Times New Roman" w:cs="Times New Roman"/>
          <w:b/>
        </w:rPr>
      </w:pPr>
      <w:r w:rsidRPr="00E427F0">
        <w:rPr>
          <w:rFonts w:ascii="Times New Roman" w:hAnsi="Times New Roman" w:cs="Times New Roman"/>
          <w:b/>
        </w:rPr>
        <w:t xml:space="preserve">E. </w:t>
      </w:r>
      <w:r w:rsidR="00B25CCC" w:rsidRPr="00E427F0">
        <w:rPr>
          <w:rFonts w:ascii="Times New Roman" w:hAnsi="Times New Roman" w:cs="Times New Roman"/>
          <w:b/>
        </w:rPr>
        <w:t>Bandwidth</w:t>
      </w:r>
    </w:p>
    <w:p w:rsidR="00B25CCC" w:rsidRDefault="00B25CCC" w:rsidP="003906C9">
      <w:pPr>
        <w:spacing w:after="0" w:line="480" w:lineRule="auto"/>
        <w:rPr>
          <w:rFonts w:ascii="Times New Roman" w:eastAsia="Times New Roman" w:hAnsi="Times New Roman" w:cs="Times New Roman"/>
        </w:rPr>
      </w:pPr>
      <w:r>
        <w:rPr>
          <w:rFonts w:ascii="Times New Roman" w:eastAsia="Times New Roman" w:hAnsi="Times New Roman" w:cs="Times New Roman"/>
        </w:rPr>
        <w:t>To examine the effects of reducing the width of scattering spectra, the volume scattering and single target spectra developed using a 0.4 m window size were trimmed in a variety of ways before conducting discriminant analysis.</w:t>
      </w:r>
      <w:r w:rsidR="00212BF3">
        <w:rPr>
          <w:rFonts w:ascii="Times New Roman" w:eastAsia="Times New Roman" w:hAnsi="Times New Roman" w:cs="Times New Roman"/>
        </w:rPr>
        <w:t xml:space="preserve"> To approximate narrowband multi-frequency analysis, </w:t>
      </w:r>
      <w:r w:rsidR="00D80F6C">
        <w:rPr>
          <w:rFonts w:ascii="Times New Roman" w:eastAsia="Times New Roman" w:hAnsi="Times New Roman" w:cs="Times New Roman"/>
        </w:rPr>
        <w:t xml:space="preserve">data from only the nominal frequencies of each of the two channels. This reduced the classification success to about 30-35% for volume backscatter and single target data, essentially chance for three classes. The number of narrowband channels often used in field sampling is higher so </w:t>
      </w:r>
      <w:r w:rsidR="00212BF3">
        <w:rPr>
          <w:rFonts w:ascii="Times New Roman" w:eastAsia="Times New Roman" w:hAnsi="Times New Roman" w:cs="Times New Roman"/>
        </w:rPr>
        <w:t>d</w:t>
      </w:r>
      <w:r>
        <w:rPr>
          <w:rFonts w:ascii="Times New Roman" w:eastAsia="Times New Roman" w:hAnsi="Times New Roman" w:cs="Times New Roman"/>
        </w:rPr>
        <w:t>ata from 5 frequencies were selected in the spectra, 50, 80, 100, 120, 165 kHz (</w:t>
      </w:r>
      <w:r w:rsidR="007E4D47">
        <w:rPr>
          <w:rFonts w:ascii="Times New Roman" w:eastAsia="Times New Roman" w:hAnsi="Times New Roman" w:cs="Times New Roman"/>
        </w:rPr>
        <w:t xml:space="preserve">Fig. </w:t>
      </w:r>
      <w:r w:rsidR="004F3257">
        <w:rPr>
          <w:rFonts w:ascii="Times New Roman" w:eastAsia="Times New Roman" w:hAnsi="Times New Roman" w:cs="Times New Roman"/>
        </w:rPr>
        <w:t>6</w:t>
      </w:r>
      <w:r>
        <w:rPr>
          <w:rFonts w:ascii="Times New Roman" w:eastAsia="Times New Roman" w:hAnsi="Times New Roman" w:cs="Times New Roman"/>
        </w:rPr>
        <w:t>)</w:t>
      </w:r>
      <w:r w:rsidR="00D80F6C">
        <w:rPr>
          <w:rFonts w:ascii="Times New Roman" w:eastAsia="Times New Roman" w:hAnsi="Times New Roman" w:cs="Times New Roman"/>
        </w:rPr>
        <w:t xml:space="preserve">, </w:t>
      </w:r>
      <w:r>
        <w:rPr>
          <w:rFonts w:ascii="Times New Roman" w:eastAsia="Times New Roman" w:hAnsi="Times New Roman" w:cs="Times New Roman"/>
        </w:rPr>
        <w:t>reduc</w:t>
      </w:r>
      <w:r w:rsidR="00D80F6C">
        <w:rPr>
          <w:rFonts w:ascii="Times New Roman" w:eastAsia="Times New Roman" w:hAnsi="Times New Roman" w:cs="Times New Roman"/>
        </w:rPr>
        <w:t>ing</w:t>
      </w:r>
      <w:r>
        <w:rPr>
          <w:rFonts w:ascii="Times New Roman" w:eastAsia="Times New Roman" w:hAnsi="Times New Roman" w:cs="Times New Roman"/>
        </w:rPr>
        <w:t xml:space="preserve"> the classification success by </w:t>
      </w:r>
      <w:r w:rsidR="00212BF3">
        <w:rPr>
          <w:rFonts w:ascii="Times New Roman" w:eastAsia="Times New Roman" w:hAnsi="Times New Roman" w:cs="Times New Roman"/>
        </w:rPr>
        <w:t>~27</w:t>
      </w:r>
      <w:r>
        <w:rPr>
          <w:rFonts w:ascii="Times New Roman" w:eastAsia="Times New Roman" w:hAnsi="Times New Roman" w:cs="Times New Roman"/>
        </w:rPr>
        <w:t xml:space="preserve">% for volume scattering data </w:t>
      </w:r>
      <w:r>
        <w:rPr>
          <w:rFonts w:ascii="Times New Roman" w:eastAsia="Times New Roman" w:hAnsi="Times New Roman" w:cs="Times New Roman"/>
        </w:rPr>
        <w:lastRenderedPageBreak/>
        <w:t xml:space="preserve">and </w:t>
      </w:r>
      <w:r w:rsidR="006E3640">
        <w:rPr>
          <w:rFonts w:ascii="Times New Roman" w:eastAsia="Times New Roman" w:hAnsi="Times New Roman" w:cs="Times New Roman"/>
        </w:rPr>
        <w:t>~</w:t>
      </w:r>
      <w:r w:rsidR="00212BF3">
        <w:rPr>
          <w:rFonts w:ascii="Times New Roman" w:eastAsia="Times New Roman" w:hAnsi="Times New Roman" w:cs="Times New Roman"/>
        </w:rPr>
        <w:t>26</w:t>
      </w:r>
      <w:r>
        <w:rPr>
          <w:rFonts w:ascii="Times New Roman" w:eastAsia="Times New Roman" w:hAnsi="Times New Roman" w:cs="Times New Roman"/>
        </w:rPr>
        <w:t>% for single target data</w:t>
      </w:r>
      <w:r w:rsidR="00D80F6C">
        <w:rPr>
          <w:rFonts w:ascii="Times New Roman" w:eastAsia="Times New Roman" w:hAnsi="Times New Roman" w:cs="Times New Roman"/>
        </w:rPr>
        <w:t xml:space="preserve"> relative to the full spectra</w:t>
      </w:r>
      <w:r w:rsidR="000058EC">
        <w:rPr>
          <w:rFonts w:ascii="Times New Roman" w:eastAsia="Times New Roman" w:hAnsi="Times New Roman" w:cs="Times New Roman"/>
        </w:rPr>
        <w:t xml:space="preserve"> shown in Fig. </w:t>
      </w:r>
      <w:r w:rsidR="004F3257">
        <w:rPr>
          <w:rFonts w:ascii="Times New Roman" w:eastAsia="Times New Roman" w:hAnsi="Times New Roman" w:cs="Times New Roman"/>
        </w:rPr>
        <w:t>4</w:t>
      </w:r>
      <w:r>
        <w:rPr>
          <w:rFonts w:ascii="Times New Roman" w:eastAsia="Times New Roman" w:hAnsi="Times New Roman" w:cs="Times New Roman"/>
        </w:rPr>
        <w:t>. Recognizing that single-frequency e</w:t>
      </w:r>
      <w:r w:rsidR="00212BF3">
        <w:rPr>
          <w:rFonts w:ascii="Times New Roman" w:eastAsia="Times New Roman" w:hAnsi="Times New Roman" w:cs="Times New Roman"/>
        </w:rPr>
        <w:t>chosounders typically have a wi</w:t>
      </w:r>
      <w:r>
        <w:rPr>
          <w:rFonts w:ascii="Times New Roman" w:eastAsia="Times New Roman" w:hAnsi="Times New Roman" w:cs="Times New Roman"/>
        </w:rPr>
        <w:t>der bandwidth than a single value in the broadband spectra, this analysis was r</w:t>
      </w:r>
      <w:r w:rsidR="008C637F">
        <w:rPr>
          <w:rFonts w:ascii="Times New Roman" w:eastAsia="Times New Roman" w:hAnsi="Times New Roman" w:cs="Times New Roman"/>
        </w:rPr>
        <w:t xml:space="preserve">epeated by integrating the regions around these five center frequencies to approximate the </w:t>
      </w:r>
      <w:r w:rsidR="008A789E">
        <w:rPr>
          <w:rFonts w:ascii="Times New Roman" w:eastAsia="Times New Roman" w:hAnsi="Times New Roman" w:cs="Times New Roman"/>
        </w:rPr>
        <w:t>bandwidth of a</w:t>
      </w:r>
      <w:r w:rsidR="008C637F">
        <w:rPr>
          <w:rFonts w:ascii="Times New Roman" w:eastAsia="Times New Roman" w:hAnsi="Times New Roman" w:cs="Times New Roman"/>
        </w:rPr>
        <w:t xml:space="preserve"> </w:t>
      </w:r>
      <w:r w:rsidR="008A789E">
        <w:rPr>
          <w:rFonts w:ascii="Times New Roman" w:eastAsia="Times New Roman" w:hAnsi="Times New Roman" w:cs="Times New Roman"/>
        </w:rPr>
        <w:t xml:space="preserve">narrowband </w:t>
      </w:r>
      <w:r w:rsidR="008C637F">
        <w:rPr>
          <w:rFonts w:ascii="Times New Roman" w:eastAsia="Times New Roman" w:hAnsi="Times New Roman" w:cs="Times New Roman"/>
        </w:rPr>
        <w:t>signal</w:t>
      </w:r>
      <w:r w:rsidR="008A789E">
        <w:rPr>
          <w:rFonts w:ascii="Times New Roman" w:eastAsia="Times New Roman" w:hAnsi="Times New Roman" w:cs="Times New Roman"/>
        </w:rPr>
        <w:t xml:space="preserve"> </w:t>
      </w:r>
      <w:r w:rsidR="008C637F">
        <w:rPr>
          <w:rFonts w:ascii="Times New Roman" w:eastAsia="Times New Roman" w:hAnsi="Times New Roman" w:cs="Times New Roman"/>
        </w:rPr>
        <w:t xml:space="preserve">while </w:t>
      </w:r>
      <w:r w:rsidR="00932863">
        <w:rPr>
          <w:rFonts w:ascii="Times New Roman" w:eastAsia="Times New Roman" w:hAnsi="Times New Roman" w:cs="Times New Roman"/>
        </w:rPr>
        <w:t xml:space="preserve">maintaining </w:t>
      </w:r>
      <w:r w:rsidR="000058EC">
        <w:rPr>
          <w:rFonts w:ascii="Times New Roman" w:eastAsia="Times New Roman" w:hAnsi="Times New Roman" w:cs="Times New Roman"/>
        </w:rPr>
        <w:t>the same number of data</w:t>
      </w:r>
      <w:r w:rsidR="00932863">
        <w:rPr>
          <w:rFonts w:ascii="Times New Roman" w:eastAsia="Times New Roman" w:hAnsi="Times New Roman" w:cs="Times New Roman"/>
        </w:rPr>
        <w:t xml:space="preserve"> points</w:t>
      </w:r>
      <w:r>
        <w:rPr>
          <w:rFonts w:ascii="Times New Roman" w:eastAsia="Times New Roman" w:hAnsi="Times New Roman" w:cs="Times New Roman"/>
        </w:rPr>
        <w:t>. These data were also less successfully classified</w:t>
      </w:r>
      <w:r w:rsidR="00DB5DA9">
        <w:rPr>
          <w:rFonts w:ascii="Times New Roman" w:eastAsia="Times New Roman" w:hAnsi="Times New Roman" w:cs="Times New Roman"/>
        </w:rPr>
        <w:t xml:space="preserve">, </w:t>
      </w:r>
      <w:r w:rsidR="00D80F6C">
        <w:rPr>
          <w:rFonts w:ascii="Times New Roman" w:eastAsia="Times New Roman" w:hAnsi="Times New Roman" w:cs="Times New Roman"/>
        </w:rPr>
        <w:t xml:space="preserve">still </w:t>
      </w:r>
      <w:r w:rsidR="00F20A37">
        <w:rPr>
          <w:rFonts w:ascii="Times New Roman" w:eastAsia="Times New Roman" w:hAnsi="Times New Roman" w:cs="Times New Roman"/>
        </w:rPr>
        <w:t xml:space="preserve">approximately </w:t>
      </w:r>
      <w:r w:rsidR="00D80F6C">
        <w:rPr>
          <w:rFonts w:ascii="Times New Roman" w:eastAsia="Times New Roman" w:hAnsi="Times New Roman" w:cs="Times New Roman"/>
        </w:rPr>
        <w:t xml:space="preserve">chance for the two-frequency dataset and </w:t>
      </w:r>
      <w:r w:rsidR="00F20A37">
        <w:rPr>
          <w:rFonts w:ascii="Times New Roman" w:eastAsia="Times New Roman" w:hAnsi="Times New Roman" w:cs="Times New Roman"/>
        </w:rPr>
        <w:t xml:space="preserve">reduced </w:t>
      </w:r>
      <w:r w:rsidR="00D80F6C">
        <w:rPr>
          <w:rFonts w:ascii="Times New Roman" w:eastAsia="Times New Roman" w:hAnsi="Times New Roman" w:cs="Times New Roman"/>
        </w:rPr>
        <w:t xml:space="preserve">by </w:t>
      </w:r>
      <w:r w:rsidR="00F20A37">
        <w:rPr>
          <w:rFonts w:ascii="Times New Roman" w:eastAsia="Times New Roman" w:hAnsi="Times New Roman" w:cs="Times New Roman"/>
        </w:rPr>
        <w:t xml:space="preserve">even more, </w:t>
      </w:r>
      <w:r>
        <w:rPr>
          <w:rFonts w:ascii="Times New Roman" w:eastAsia="Times New Roman" w:hAnsi="Times New Roman" w:cs="Times New Roman"/>
        </w:rPr>
        <w:t>2</w:t>
      </w:r>
      <w:r w:rsidR="00826CEB">
        <w:rPr>
          <w:rFonts w:ascii="Times New Roman" w:eastAsia="Times New Roman" w:hAnsi="Times New Roman" w:cs="Times New Roman"/>
        </w:rPr>
        <w:t>6</w:t>
      </w:r>
      <w:r>
        <w:rPr>
          <w:rFonts w:ascii="Times New Roman" w:eastAsia="Times New Roman" w:hAnsi="Times New Roman" w:cs="Times New Roman"/>
        </w:rPr>
        <w:t>-3</w:t>
      </w:r>
      <w:r w:rsidR="00826CEB">
        <w:rPr>
          <w:rFonts w:ascii="Times New Roman" w:eastAsia="Times New Roman" w:hAnsi="Times New Roman" w:cs="Times New Roman"/>
        </w:rPr>
        <w:t>4</w:t>
      </w:r>
      <w:r>
        <w:rPr>
          <w:rFonts w:ascii="Times New Roman" w:eastAsia="Times New Roman" w:hAnsi="Times New Roman" w:cs="Times New Roman"/>
        </w:rPr>
        <w:t>%</w:t>
      </w:r>
      <w:r w:rsidR="00DB5DA9">
        <w:rPr>
          <w:rFonts w:ascii="Times New Roman" w:eastAsia="Times New Roman" w:hAnsi="Times New Roman" w:cs="Times New Roman"/>
        </w:rPr>
        <w:t xml:space="preserve"> relative to the full spectrum of data</w:t>
      </w:r>
      <w:r w:rsidR="00F20A37">
        <w:rPr>
          <w:rFonts w:ascii="Times New Roman" w:eastAsia="Times New Roman" w:hAnsi="Times New Roman" w:cs="Times New Roman"/>
        </w:rPr>
        <w:t>,</w:t>
      </w:r>
      <w:r w:rsidR="00D80F6C">
        <w:rPr>
          <w:rFonts w:ascii="Times New Roman" w:eastAsia="Times New Roman" w:hAnsi="Times New Roman" w:cs="Times New Roman"/>
        </w:rPr>
        <w:t xml:space="preserve"> in the five-frequency data</w:t>
      </w:r>
      <w:r>
        <w:rPr>
          <w:rFonts w:ascii="Times New Roman" w:eastAsia="Times New Roman" w:hAnsi="Times New Roman" w:cs="Times New Roman"/>
        </w:rPr>
        <w:t xml:space="preserve">. </w:t>
      </w:r>
      <w:r w:rsidR="006E3640">
        <w:rPr>
          <w:rFonts w:ascii="Times New Roman" w:eastAsia="Times New Roman" w:hAnsi="Times New Roman" w:cs="Times New Roman"/>
        </w:rPr>
        <w:t xml:space="preserve">Increasing the bandwidth incorporated in the simulated narrowband data did not improve the classification outcomes. </w:t>
      </w:r>
      <w:r w:rsidR="00D80F6C">
        <w:rPr>
          <w:rFonts w:ascii="Times New Roman" w:eastAsia="Times New Roman" w:hAnsi="Times New Roman" w:cs="Times New Roman"/>
        </w:rPr>
        <w:t>More frequencies of narrowband data improved classification but b</w:t>
      </w:r>
      <w:r>
        <w:rPr>
          <w:rFonts w:ascii="Times New Roman" w:eastAsia="Times New Roman" w:hAnsi="Times New Roman" w:cs="Times New Roman"/>
        </w:rPr>
        <w:t xml:space="preserve">roadband data </w:t>
      </w:r>
      <w:r w:rsidR="00183D5E">
        <w:rPr>
          <w:rFonts w:ascii="Times New Roman" w:eastAsia="Times New Roman" w:hAnsi="Times New Roman" w:cs="Times New Roman"/>
        </w:rPr>
        <w:t>were</w:t>
      </w:r>
      <w:r>
        <w:rPr>
          <w:rFonts w:ascii="Times New Roman" w:eastAsia="Times New Roman" w:hAnsi="Times New Roman" w:cs="Times New Roman"/>
        </w:rPr>
        <w:t xml:space="preserve"> significantly more useful for classification than the simulated narrowband data. </w:t>
      </w:r>
    </w:p>
    <w:p w:rsidR="00B25CCC" w:rsidRDefault="00B25CCC" w:rsidP="003906C9">
      <w:pPr>
        <w:spacing w:after="0" w:line="480" w:lineRule="auto"/>
        <w:rPr>
          <w:rFonts w:ascii="Times New Roman" w:eastAsia="Times New Roman" w:hAnsi="Times New Roman" w:cs="Times New Roman"/>
        </w:rPr>
      </w:pPr>
    </w:p>
    <w:p w:rsidR="00B25CCC" w:rsidRDefault="00B25CCC" w:rsidP="003906C9">
      <w:pPr>
        <w:spacing w:after="0" w:line="480" w:lineRule="auto"/>
        <w:rPr>
          <w:rFonts w:ascii="Times New Roman" w:hAnsi="Times New Roman" w:cs="Times New Roman"/>
        </w:rPr>
      </w:pPr>
      <w:r>
        <w:rPr>
          <w:rFonts w:ascii="Times New Roman" w:eastAsia="Times New Roman" w:hAnsi="Times New Roman" w:cs="Times New Roman"/>
        </w:rPr>
        <w:t xml:space="preserve">Broadband data are often trimmed relative to the band transmitted by removing extremes of each band </w:t>
      </w:r>
      <w:r w:rsidR="002274E8">
        <w:rPr>
          <w:rFonts w:ascii="Times New Roman" w:eastAsia="Times New Roman" w:hAnsi="Times New Roman" w:cs="Times New Roman"/>
        </w:rPr>
        <w:t>after generation of the spectra to remove visible edge effects of the Fourier transform</w:t>
      </w:r>
      <w:r>
        <w:rPr>
          <w:rFonts w:ascii="Times New Roman" w:eastAsia="Times New Roman" w:hAnsi="Times New Roman" w:cs="Times New Roman"/>
        </w:rPr>
        <w:t>. This process was replicated by removing 1 kHz</w:t>
      </w:r>
      <w:r w:rsidR="00826CEB">
        <w:rPr>
          <w:rFonts w:ascii="Times New Roman" w:eastAsia="Times New Roman" w:hAnsi="Times New Roman" w:cs="Times New Roman"/>
        </w:rPr>
        <w:t xml:space="preserve"> (a total of 3.9% of the data)</w:t>
      </w:r>
      <w:r>
        <w:rPr>
          <w:rFonts w:ascii="Times New Roman" w:eastAsia="Times New Roman" w:hAnsi="Times New Roman" w:cs="Times New Roman"/>
        </w:rPr>
        <w:t>, 2.5 kHz</w:t>
      </w:r>
      <w:r w:rsidR="00826CEB">
        <w:rPr>
          <w:rFonts w:ascii="Times New Roman" w:eastAsia="Times New Roman" w:hAnsi="Times New Roman" w:cs="Times New Roman"/>
        </w:rPr>
        <w:t xml:space="preserve"> (a total of 8.5% of the data)</w:t>
      </w:r>
      <w:r>
        <w:rPr>
          <w:rFonts w:ascii="Times New Roman" w:eastAsia="Times New Roman" w:hAnsi="Times New Roman" w:cs="Times New Roman"/>
        </w:rPr>
        <w:t xml:space="preserve">, and 5 kHz </w:t>
      </w:r>
      <w:r w:rsidR="00826CEB">
        <w:rPr>
          <w:rFonts w:ascii="Times New Roman" w:eastAsia="Times New Roman" w:hAnsi="Times New Roman" w:cs="Times New Roman"/>
        </w:rPr>
        <w:t xml:space="preserve">(a total 17% of the data) </w:t>
      </w:r>
      <w:r>
        <w:rPr>
          <w:rFonts w:ascii="Times New Roman" w:eastAsia="Times New Roman" w:hAnsi="Times New Roman" w:cs="Times New Roman"/>
        </w:rPr>
        <w:t xml:space="preserve">from each of the edges </w:t>
      </w:r>
      <w:r w:rsidR="00826CEB">
        <w:rPr>
          <w:rFonts w:ascii="Times New Roman" w:eastAsia="Times New Roman" w:hAnsi="Times New Roman" w:cs="Times New Roman"/>
        </w:rPr>
        <w:t xml:space="preserve">of the frequency bands </w:t>
      </w:r>
      <w:r>
        <w:rPr>
          <w:rFonts w:ascii="Times New Roman" w:eastAsia="Times New Roman" w:hAnsi="Times New Roman" w:cs="Times New Roman"/>
        </w:rPr>
        <w:t>before developing discriminant functions</w:t>
      </w:r>
      <w:r w:rsidR="00826CEB">
        <w:rPr>
          <w:rFonts w:ascii="Times New Roman" w:eastAsia="Times New Roman" w:hAnsi="Times New Roman" w:cs="Times New Roman"/>
        </w:rPr>
        <w:t>. The result was a</w:t>
      </w:r>
      <w:r>
        <w:rPr>
          <w:rFonts w:ascii="Times New Roman" w:eastAsia="Times New Roman" w:hAnsi="Times New Roman" w:cs="Times New Roman"/>
        </w:rPr>
        <w:t xml:space="preserve"> reductio</w:t>
      </w:r>
      <w:r w:rsidR="00097C6B">
        <w:rPr>
          <w:rFonts w:ascii="Times New Roman" w:eastAsia="Times New Roman" w:hAnsi="Times New Roman" w:cs="Times New Roman"/>
        </w:rPr>
        <w:t xml:space="preserve">n in classification success of </w:t>
      </w:r>
      <w:r>
        <w:rPr>
          <w:rFonts w:ascii="Times New Roman" w:eastAsia="Times New Roman" w:hAnsi="Times New Roman" w:cs="Times New Roman"/>
        </w:rPr>
        <w:t>1</w:t>
      </w:r>
      <w:r w:rsidR="00BB28F1">
        <w:rPr>
          <w:rFonts w:ascii="Times New Roman" w:eastAsia="Times New Roman" w:hAnsi="Times New Roman" w:cs="Times New Roman"/>
        </w:rPr>
        <w:t>.0</w:t>
      </w:r>
      <w:r w:rsidR="00097C6B">
        <w:rPr>
          <w:rFonts w:ascii="Times New Roman" w:eastAsia="Times New Roman" w:hAnsi="Times New Roman" w:cs="Times New Roman"/>
        </w:rPr>
        <w:t>%, ~</w:t>
      </w:r>
      <w:r>
        <w:rPr>
          <w:rFonts w:ascii="Times New Roman" w:eastAsia="Times New Roman" w:hAnsi="Times New Roman" w:cs="Times New Roman"/>
        </w:rPr>
        <w:t>2.</w:t>
      </w:r>
      <w:r w:rsidR="00BB28F1">
        <w:rPr>
          <w:rFonts w:ascii="Times New Roman" w:eastAsia="Times New Roman" w:hAnsi="Times New Roman" w:cs="Times New Roman"/>
        </w:rPr>
        <w:t>2</w:t>
      </w:r>
      <w:r>
        <w:rPr>
          <w:rFonts w:ascii="Times New Roman" w:eastAsia="Times New Roman" w:hAnsi="Times New Roman" w:cs="Times New Roman"/>
        </w:rPr>
        <w:t>% and ~</w:t>
      </w:r>
      <w:r w:rsidR="00BB28F1">
        <w:rPr>
          <w:rFonts w:ascii="Times New Roman" w:eastAsia="Times New Roman" w:hAnsi="Times New Roman" w:cs="Times New Roman"/>
        </w:rPr>
        <w:t>4.8</w:t>
      </w:r>
      <w:r>
        <w:rPr>
          <w:rFonts w:ascii="Times New Roman" w:eastAsia="Times New Roman" w:hAnsi="Times New Roman" w:cs="Times New Roman"/>
        </w:rPr>
        <w:t>%</w:t>
      </w:r>
      <w:r w:rsidR="00826CEB">
        <w:rPr>
          <w:rFonts w:ascii="Times New Roman" w:eastAsia="Times New Roman" w:hAnsi="Times New Roman" w:cs="Times New Roman"/>
        </w:rPr>
        <w:t>,</w:t>
      </w:r>
      <w:r>
        <w:rPr>
          <w:rFonts w:ascii="Times New Roman" w:eastAsia="Times New Roman" w:hAnsi="Times New Roman" w:cs="Times New Roman"/>
        </w:rPr>
        <w:t xml:space="preserve"> respectively</w:t>
      </w:r>
      <w:r w:rsidR="00826CEB">
        <w:rPr>
          <w:rFonts w:ascii="Times New Roman" w:eastAsia="Times New Roman" w:hAnsi="Times New Roman" w:cs="Times New Roman"/>
        </w:rPr>
        <w:t>,</w:t>
      </w:r>
      <w:r>
        <w:rPr>
          <w:rFonts w:ascii="Times New Roman" w:eastAsia="Times New Roman" w:hAnsi="Times New Roman" w:cs="Times New Roman"/>
        </w:rPr>
        <w:t xml:space="preserve"> for both volume scattering and single target data. To explore whether edge-band trimming has an effect equivalent to removal of other frequencies, a total of 20 kHz </w:t>
      </w:r>
      <w:r w:rsidR="008C637F">
        <w:rPr>
          <w:rFonts w:ascii="Times New Roman" w:eastAsia="Times New Roman" w:hAnsi="Times New Roman" w:cs="Times New Roman"/>
        </w:rPr>
        <w:t xml:space="preserve">of data were removed randomly throughout the spectra. This 17% data reduction is the same amount removed by 5 kHz edge band trimming. </w:t>
      </w:r>
      <w:r w:rsidR="009C3F98">
        <w:rPr>
          <w:rFonts w:ascii="Times New Roman" w:eastAsia="Times New Roman" w:hAnsi="Times New Roman" w:cs="Times New Roman"/>
        </w:rPr>
        <w:t xml:space="preserve">The removal of 82 random frequency bins </w:t>
      </w:r>
      <w:r w:rsidR="0053790F">
        <w:rPr>
          <w:rFonts w:ascii="Times New Roman" w:eastAsia="Times New Roman" w:hAnsi="Times New Roman" w:cs="Times New Roman"/>
        </w:rPr>
        <w:t xml:space="preserve">totaling 20 kHz </w:t>
      </w:r>
      <w:r w:rsidR="009C3F98">
        <w:rPr>
          <w:rFonts w:ascii="Times New Roman" w:eastAsia="Times New Roman" w:hAnsi="Times New Roman" w:cs="Times New Roman"/>
        </w:rPr>
        <w:t>resulted</w:t>
      </w:r>
      <w:r>
        <w:rPr>
          <w:rFonts w:ascii="Times New Roman" w:eastAsia="Times New Roman" w:hAnsi="Times New Roman" w:cs="Times New Roman"/>
        </w:rPr>
        <w:t xml:space="preserve"> in a</w:t>
      </w:r>
      <w:r w:rsidR="009C3F98">
        <w:rPr>
          <w:rFonts w:ascii="Times New Roman" w:eastAsia="Times New Roman" w:hAnsi="Times New Roman" w:cs="Times New Roman"/>
        </w:rPr>
        <w:t>n average</w:t>
      </w:r>
      <w:r>
        <w:rPr>
          <w:rFonts w:ascii="Times New Roman" w:eastAsia="Times New Roman" w:hAnsi="Times New Roman" w:cs="Times New Roman"/>
        </w:rPr>
        <w:t xml:space="preserve"> loss of classification success of 11.2% (range: 8.7%-12.6%). </w:t>
      </w:r>
      <w:r w:rsidR="009C3F98">
        <w:rPr>
          <w:rFonts w:ascii="Times New Roman" w:eastAsia="Times New Roman" w:hAnsi="Times New Roman" w:cs="Times New Roman"/>
        </w:rPr>
        <w:t xml:space="preserve">To determine whether contiguity of the removed data had an effect, </w:t>
      </w:r>
      <w:r w:rsidR="0053790F">
        <w:rPr>
          <w:rFonts w:ascii="Times New Roman" w:eastAsia="Times New Roman" w:hAnsi="Times New Roman" w:cs="Times New Roman"/>
        </w:rPr>
        <w:t xml:space="preserve">20 kHz of data were removed in </w:t>
      </w:r>
      <w:r w:rsidR="009C3F98">
        <w:rPr>
          <w:rFonts w:ascii="Times New Roman" w:eastAsia="Times New Roman" w:hAnsi="Times New Roman" w:cs="Times New Roman"/>
        </w:rPr>
        <w:t xml:space="preserve">four, randomly-chosen 5 kHz </w:t>
      </w:r>
      <w:r w:rsidR="0053790F">
        <w:rPr>
          <w:rFonts w:ascii="Times New Roman" w:eastAsia="Times New Roman" w:hAnsi="Times New Roman" w:cs="Times New Roman"/>
        </w:rPr>
        <w:t>bands</w:t>
      </w:r>
      <w:r w:rsidR="009C3F98">
        <w:rPr>
          <w:rFonts w:ascii="Times New Roman" w:eastAsia="Times New Roman" w:hAnsi="Times New Roman" w:cs="Times New Roman"/>
        </w:rPr>
        <w:t>, two from each channel. This</w:t>
      </w:r>
      <w:r>
        <w:rPr>
          <w:rFonts w:ascii="Times New Roman" w:eastAsia="Times New Roman" w:hAnsi="Times New Roman" w:cs="Times New Roman"/>
        </w:rPr>
        <w:t xml:space="preserve"> reduced the classification success by somewhat less</w:t>
      </w:r>
      <w:r w:rsidR="009C3F98">
        <w:rPr>
          <w:rFonts w:ascii="Times New Roman" w:eastAsia="Times New Roman" w:hAnsi="Times New Roman" w:cs="Times New Roman"/>
        </w:rPr>
        <w:t xml:space="preserve"> than the independently removed bins</w:t>
      </w:r>
      <w:r>
        <w:rPr>
          <w:rFonts w:ascii="Times New Roman" w:eastAsia="Times New Roman" w:hAnsi="Times New Roman" w:cs="Times New Roman"/>
        </w:rPr>
        <w:t xml:space="preserve">, an average of </w:t>
      </w:r>
      <w:r w:rsidR="006C29A0">
        <w:rPr>
          <w:rFonts w:ascii="Times New Roman" w:eastAsia="Times New Roman" w:hAnsi="Times New Roman" w:cs="Times New Roman"/>
        </w:rPr>
        <w:t>5.7% (range: 4.1</w:t>
      </w:r>
      <w:r>
        <w:rPr>
          <w:rFonts w:ascii="Times New Roman" w:eastAsia="Times New Roman" w:hAnsi="Times New Roman" w:cs="Times New Roman"/>
        </w:rPr>
        <w:t>%-</w:t>
      </w:r>
      <w:r w:rsidR="006C29A0">
        <w:rPr>
          <w:rFonts w:ascii="Times New Roman" w:eastAsia="Times New Roman" w:hAnsi="Times New Roman" w:cs="Times New Roman"/>
        </w:rPr>
        <w:t>7</w:t>
      </w:r>
      <w:r>
        <w:rPr>
          <w:rFonts w:ascii="Times New Roman" w:eastAsia="Times New Roman" w:hAnsi="Times New Roman" w:cs="Times New Roman"/>
        </w:rPr>
        <w:t xml:space="preserve">.4%). </w:t>
      </w:r>
      <w:r w:rsidR="009C3F98">
        <w:rPr>
          <w:rFonts w:ascii="Times New Roman" w:eastAsia="Times New Roman" w:hAnsi="Times New Roman" w:cs="Times New Roman"/>
        </w:rPr>
        <w:t>T</w:t>
      </w:r>
      <w:r>
        <w:rPr>
          <w:rFonts w:ascii="Times New Roman" w:eastAsia="Times New Roman" w:hAnsi="Times New Roman" w:cs="Times New Roman"/>
        </w:rPr>
        <w:t xml:space="preserve">rimming the edges of the bands resulted in less loss of classification ability than expected based on the total percentage of data lost and relative to randomly distributed data loss of the same magnitude. </w:t>
      </w:r>
      <w:r w:rsidR="00077DD2">
        <w:rPr>
          <w:rFonts w:ascii="Times New Roman" w:eastAsia="Times New Roman" w:hAnsi="Times New Roman" w:cs="Times New Roman"/>
        </w:rPr>
        <w:t>However, t</w:t>
      </w:r>
      <w:r>
        <w:rPr>
          <w:rFonts w:ascii="Times New Roman" w:eastAsia="Times New Roman" w:hAnsi="Times New Roman" w:cs="Times New Roman"/>
        </w:rPr>
        <w:t>he decrement in classification success was similar to that observed by removing similarly sized but randomly placed sig</w:t>
      </w:r>
      <w:r w:rsidR="00077DD2">
        <w:rPr>
          <w:rFonts w:ascii="Times New Roman" w:eastAsia="Times New Roman" w:hAnsi="Times New Roman" w:cs="Times New Roman"/>
        </w:rPr>
        <w:t xml:space="preserve">nal bands. These results </w:t>
      </w:r>
      <w:r w:rsidR="009C3F98">
        <w:rPr>
          <w:rFonts w:ascii="Times New Roman" w:eastAsia="Times New Roman" w:hAnsi="Times New Roman" w:cs="Times New Roman"/>
        </w:rPr>
        <w:t>indicate</w:t>
      </w:r>
      <w:r>
        <w:rPr>
          <w:rFonts w:ascii="Times New Roman" w:eastAsia="Times New Roman" w:hAnsi="Times New Roman" w:cs="Times New Roman"/>
        </w:rPr>
        <w:t xml:space="preserve"> that </w:t>
      </w:r>
      <w:r>
        <w:rPr>
          <w:rFonts w:ascii="Times New Roman" w:eastAsia="Times New Roman" w:hAnsi="Times New Roman" w:cs="Times New Roman"/>
        </w:rPr>
        <w:lastRenderedPageBreak/>
        <w:t xml:space="preserve">removal of these </w:t>
      </w:r>
      <w:r w:rsidR="009C3F98">
        <w:rPr>
          <w:rFonts w:ascii="Times New Roman" w:eastAsia="Times New Roman" w:hAnsi="Times New Roman" w:cs="Times New Roman"/>
        </w:rPr>
        <w:t>data</w:t>
      </w:r>
      <w:r>
        <w:rPr>
          <w:rFonts w:ascii="Times New Roman" w:eastAsia="Times New Roman" w:hAnsi="Times New Roman" w:cs="Times New Roman"/>
        </w:rPr>
        <w:t xml:space="preserve"> needs to be carefully considered</w:t>
      </w:r>
      <w:r w:rsidR="00826CEB">
        <w:rPr>
          <w:rFonts w:ascii="Times New Roman" w:eastAsia="Times New Roman" w:hAnsi="Times New Roman" w:cs="Times New Roman"/>
        </w:rPr>
        <w:t xml:space="preserve">, </w:t>
      </w:r>
      <w:r w:rsidR="009C3F98">
        <w:rPr>
          <w:rFonts w:ascii="Times New Roman" w:eastAsia="Times New Roman" w:hAnsi="Times New Roman" w:cs="Times New Roman"/>
        </w:rPr>
        <w:t>as species-specific information is found throughout the spectra.</w:t>
      </w:r>
      <w:r w:rsidR="000A6EAC">
        <w:rPr>
          <w:rFonts w:ascii="Times New Roman" w:eastAsia="Times New Roman" w:hAnsi="Times New Roman" w:cs="Times New Roman"/>
        </w:rPr>
        <w:t xml:space="preserve"> </w:t>
      </w:r>
      <w:r w:rsidR="000A6EAC">
        <w:rPr>
          <w:rFonts w:ascii="Times New Roman" w:hAnsi="Times New Roman" w:cs="Times New Roman"/>
        </w:rPr>
        <w:t xml:space="preserve">Even when it appears that edge effects of the Fourier transform </w:t>
      </w:r>
      <w:r w:rsidR="00460263">
        <w:rPr>
          <w:rFonts w:ascii="Times New Roman" w:hAnsi="Times New Roman" w:cs="Times New Roman"/>
        </w:rPr>
        <w:t xml:space="preserve">and other sources of variance </w:t>
      </w:r>
      <w:r w:rsidR="000A6EAC">
        <w:rPr>
          <w:rFonts w:ascii="Times New Roman" w:hAnsi="Times New Roman" w:cs="Times New Roman"/>
        </w:rPr>
        <w:t>are introducing outliers into the spectra, these edges continue to contribute to the ability to discriminate amongst species.</w:t>
      </w:r>
    </w:p>
    <w:p w:rsidR="00B25CCC" w:rsidRDefault="00B25CCC" w:rsidP="003906C9">
      <w:pPr>
        <w:pStyle w:val="NoSpacing"/>
        <w:spacing w:line="480" w:lineRule="auto"/>
        <w:rPr>
          <w:rFonts w:ascii="Times New Roman" w:hAnsi="Times New Roman" w:cs="Times New Roman"/>
        </w:rPr>
      </w:pPr>
    </w:p>
    <w:p w:rsidR="00807048" w:rsidRPr="00E427F0" w:rsidRDefault="00E427F0" w:rsidP="003906C9">
      <w:pPr>
        <w:pStyle w:val="NoSpacing"/>
        <w:spacing w:line="480" w:lineRule="auto"/>
        <w:rPr>
          <w:rFonts w:ascii="Times New Roman" w:hAnsi="Times New Roman" w:cs="Times New Roman"/>
          <w:b/>
        </w:rPr>
      </w:pPr>
      <w:r w:rsidRPr="00E427F0">
        <w:rPr>
          <w:rFonts w:ascii="Times New Roman" w:hAnsi="Times New Roman" w:cs="Times New Roman"/>
          <w:b/>
        </w:rPr>
        <w:t xml:space="preserve">F. </w:t>
      </w:r>
      <w:r w:rsidR="00C40562" w:rsidRPr="00E427F0">
        <w:rPr>
          <w:rFonts w:ascii="Times New Roman" w:hAnsi="Times New Roman" w:cs="Times New Roman"/>
          <w:b/>
        </w:rPr>
        <w:t>Averaging</w:t>
      </w:r>
    </w:p>
    <w:p w:rsidR="00BA145A" w:rsidRDefault="00632C8E" w:rsidP="003906C9">
      <w:pPr>
        <w:pStyle w:val="NoSpacing"/>
        <w:spacing w:line="480" w:lineRule="auto"/>
        <w:rPr>
          <w:rFonts w:ascii="Times New Roman" w:hAnsi="Times New Roman" w:cs="Times New Roman"/>
        </w:rPr>
      </w:pPr>
      <w:r>
        <w:rPr>
          <w:rFonts w:ascii="Times New Roman" w:hAnsi="Times New Roman" w:cs="Times New Roman"/>
        </w:rPr>
        <w:t xml:space="preserve">Volume scattering data are typically averaged over a number of data points in space </w:t>
      </w:r>
      <w:r w:rsidR="00746865">
        <w:rPr>
          <w:rFonts w:ascii="Times New Roman" w:hAnsi="Times New Roman" w:cs="Times New Roman"/>
        </w:rPr>
        <w:t>and/</w:t>
      </w:r>
      <w:r>
        <w:rPr>
          <w:rFonts w:ascii="Times New Roman" w:hAnsi="Times New Roman" w:cs="Times New Roman"/>
        </w:rPr>
        <w:t>or time to decrease the variance in the resulting amplitude and frequency response</w:t>
      </w:r>
      <w:r w:rsidR="00613582">
        <w:rPr>
          <w:rFonts w:ascii="Times New Roman" w:hAnsi="Times New Roman" w:cs="Times New Roman"/>
        </w:rPr>
        <w:t xml:space="preserve"> </w:t>
      </w:r>
      <w:r w:rsidR="00613582">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&lt;EndNote&gt;&lt;Cite&gt;&lt;Author&gt;Simmonds&lt;/Author&gt;&lt;Year&gt;2006&lt;/Year&gt;&lt;RecNum&gt;2505&lt;/RecNum&gt;&lt;DisplayText&gt;(Simmonds and MacLennan, 2006)&lt;/DisplayText&gt;&lt;record&gt;&lt;rec-number&gt;2505&lt;/rec-number&gt;&lt;foreign-keys&gt;&lt;key app="EN" db-id="5axa590ru9dzpseet96p9teadvsat99pzsd0" timestamp="1543336259"&gt;2505&lt;/key&gt;&lt;/foreign-keys&gt;&lt;ref-type name="Book"&gt;6&lt;/ref-type&gt;&lt;contributors&gt;&lt;authors&gt;&lt;author&gt;Simmonds, J&lt;/author&gt;&lt;author&gt;MacLennan, D N&lt;/author&gt;&lt;/authors&gt;&lt;/contributors&gt;&lt;titles&gt;&lt;title&gt;Fisheries Acoustics: Theory and Practice, 2nd Edition&lt;/title&gt;&lt;/titles&gt;&lt;pages&gt;456&lt;/pages&gt;&lt;dates&gt;&lt;year&gt;2006&lt;/year&gt;&lt;/dates&gt;&lt;pub-location&gt;Oxford, UK&lt;/pub-location&gt;&lt;publisher&gt;Wiley-Blackwell&lt;/publisher&gt;&lt;urls&gt;&lt;/urls&gt;&lt;/record&gt;&lt;/Cite&gt;&lt;/EndNote&gt;</w:instrText>
      </w:r>
      <w:r w:rsidR="00613582">
        <w:rPr>
          <w:rFonts w:ascii="Times New Roman" w:hAnsi="Times New Roman" w:cs="Times New Roman"/>
        </w:rPr>
        <w:fldChar w:fldCharType="separate"/>
      </w:r>
      <w:r w:rsidR="00297651">
        <w:rPr>
          <w:rFonts w:ascii="Times New Roman" w:hAnsi="Times New Roman" w:cs="Times New Roman"/>
          <w:noProof/>
        </w:rPr>
        <w:t>(Simmonds and MacLennan, 2006)</w:t>
      </w:r>
      <w:r w:rsidR="00613582">
        <w:rPr>
          <w:rFonts w:ascii="Times New Roman" w:hAnsi="Times New Roman" w:cs="Times New Roman"/>
        </w:rPr>
        <w:fldChar w:fldCharType="end"/>
      </w:r>
      <w:r>
        <w:rPr>
          <w:rFonts w:ascii="Times New Roman" w:hAnsi="Times New Roman" w:cs="Times New Roman"/>
        </w:rPr>
        <w:t xml:space="preserve">. </w:t>
      </w:r>
      <w:r w:rsidR="00B2410C">
        <w:rPr>
          <w:rFonts w:ascii="Times New Roman" w:hAnsi="Times New Roman" w:cs="Times New Roman"/>
        </w:rPr>
        <w:t>Similarly, broadband spectra have been averaged for classification</w:t>
      </w:r>
      <w:r w:rsidR="00613582">
        <w:rPr>
          <w:rFonts w:ascii="Times New Roman" w:hAnsi="Times New Roman" w:cs="Times New Roman"/>
        </w:rPr>
        <w:t xml:space="preserve"> </w:t>
      </w:r>
      <w:r w:rsidR="00613582">
        <w:rPr>
          <w:rFonts w:ascii="Times New Roman" w:hAnsi="Times New Roman" w:cs="Times New Roman"/>
        </w:rPr>
        <w:fldChar w:fldCharType="begin"/>
      </w:r>
      <w:r w:rsidR="00727138">
        <w:rPr>
          <w:rFonts w:ascii="Times New Roman" w:hAnsi="Times New Roman" w:cs="Times New Roman"/>
        </w:rPr>
        <w:instrText xml:space="preserve"> ADDIN EN.CITE &lt;EndNote&gt;&lt;Cite&gt;&lt;Author&gt;Lavery&lt;/Author&gt;&lt;Year&gt;2007&lt;/Year&gt;&lt;RecNum&gt;1477&lt;/RecNum&gt;&lt;DisplayText&gt;(Lavery&lt;style face="italic"&gt; et al.&lt;/style&gt;, 2007; Bassett&lt;style face="italic"&gt; et al.&lt;/style&gt;, 2017)&lt;/DisplayText&gt;&lt;record&gt;&lt;rec-number&gt;1477&lt;/rec-number&gt;&lt;foreign-keys&gt;&lt;key app="EN" db-id="5axa590ru9dzpseet96p9teadvsat99pzsd0" timestamp="0"&gt;1477&lt;/key&gt;&lt;/foreign-keys&gt;&lt;ref-type name="Journal Article"&gt;17&lt;/ref-type&gt;&lt;contributors&gt;&lt;authors&gt;&lt;author&gt;Lavery, A C&lt;/author&gt;&lt;author&gt;Wiebe, P H&lt;/author&gt;&lt;author&gt;Stanton, T K&lt;/author&gt;&lt;author&gt;Lawson, G L&lt;/author&gt;&lt;author&gt;Benfield, M C&lt;/author&gt;&lt;author&gt;Copley, N C&lt;/author&gt;&lt;/authors&gt;&lt;/contributors&gt;&lt;titles&gt;&lt;title&gt;Determining dominant scatterers of sound in mixed zooplankton populations&lt;/title&gt;&lt;secondary-title&gt;Journal of the Acoustical Society of America&lt;/secondary-title&gt;&lt;/titles&gt;&lt;periodical&gt;&lt;full-title&gt;Journal of the Acoustical Society of America&lt;/full-title&gt;&lt;abbr-1&gt;J Acoust Soc Am&lt;/abbr-1&gt;&lt;/periodical&gt;&lt;pages&gt;3304-3326&lt;/pages&gt;&lt;volume&gt;122&lt;/volume&gt;&lt;number&gt;6&lt;/number&gt;&lt;dates&gt;&lt;year&gt;2007&lt;/year&gt;&lt;/dates&gt;&lt;label&gt;acoustics, zooplankton, models&lt;/label&gt;&lt;urls&gt;&lt;/urls&gt;&lt;/record&gt;&lt;/Cite&gt;&lt;Cite&gt;&lt;Author&gt;Bassett&lt;/Author&gt;&lt;Year&gt;2017&lt;/Year&gt;&lt;RecNum&gt;2531&lt;/RecNum&gt;&lt;record&gt;&lt;rec-number&gt;2531&lt;/rec-number&gt;&lt;foreign-keys&gt;&lt;key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sidR="00613582">
        <w:rPr>
          <w:rFonts w:ascii="Times New Roman" w:hAnsi="Times New Roman" w:cs="Times New Roman"/>
        </w:rPr>
        <w:fldChar w:fldCharType="separate"/>
      </w:r>
      <w:r w:rsidR="00727138">
        <w:rPr>
          <w:rFonts w:ascii="Times New Roman" w:hAnsi="Times New Roman" w:cs="Times New Roman"/>
          <w:noProof/>
        </w:rPr>
        <w:t>(Lavery</w:t>
      </w:r>
      <w:r w:rsidR="00727138" w:rsidRPr="00727138">
        <w:rPr>
          <w:rFonts w:ascii="Times New Roman" w:hAnsi="Times New Roman" w:cs="Times New Roman"/>
          <w:i/>
          <w:noProof/>
        </w:rPr>
        <w:t xml:space="preserve"> et al.</w:t>
      </w:r>
      <w:r w:rsidR="00727138">
        <w:rPr>
          <w:rFonts w:ascii="Times New Roman" w:hAnsi="Times New Roman" w:cs="Times New Roman"/>
          <w:noProof/>
        </w:rPr>
        <w:t>, 2007; Bassett</w:t>
      </w:r>
      <w:r w:rsidR="00727138" w:rsidRPr="00727138">
        <w:rPr>
          <w:rFonts w:ascii="Times New Roman" w:hAnsi="Times New Roman" w:cs="Times New Roman"/>
          <w:i/>
          <w:noProof/>
        </w:rPr>
        <w:t xml:space="preserve"> et al.</w:t>
      </w:r>
      <w:r w:rsidR="00727138">
        <w:rPr>
          <w:rFonts w:ascii="Times New Roman" w:hAnsi="Times New Roman" w:cs="Times New Roman"/>
          <w:noProof/>
        </w:rPr>
        <w:t>, 2017)</w:t>
      </w:r>
      <w:r w:rsidR="00613582">
        <w:rPr>
          <w:rFonts w:ascii="Times New Roman" w:hAnsi="Times New Roman" w:cs="Times New Roman"/>
        </w:rPr>
        <w:fldChar w:fldCharType="end"/>
      </w:r>
      <w:r w:rsidR="00B2410C">
        <w:rPr>
          <w:rFonts w:ascii="Times New Roman" w:hAnsi="Times New Roman" w:cs="Times New Roman"/>
        </w:rPr>
        <w:t>.</w:t>
      </w:r>
      <w:r w:rsidR="00C464AE">
        <w:rPr>
          <w:rFonts w:ascii="Times New Roman" w:hAnsi="Times New Roman" w:cs="Times New Roman"/>
        </w:rPr>
        <w:t xml:space="preserve"> Recently, Jech et al, </w:t>
      </w:r>
      <w:r w:rsidR="00C464AE">
        <w:rPr>
          <w:rFonts w:ascii="Times New Roman" w:hAnsi="Times New Roman" w:cs="Times New Roman"/>
        </w:rPr>
        <w:fldChar w:fldCharType="begin"/>
      </w:r>
      <w:r w:rsidR="00C464AE">
        <w:rPr>
          <w:rFonts w:ascii="Times New Roman" w:hAnsi="Times New Roman" w:cs="Times New Roman"/>
        </w:rPr>
        <w:instrText xml:space="preserve"> ADDIN EN.CITE &lt;EndNote&gt;&lt;Cite ExcludeAuth="1"&gt;&lt;Author&gt;Jech&lt;/Author&gt;&lt;Year&gt;2018&lt;/Year&gt;&lt;RecNum&gt;2535&lt;/RecNum&gt;&lt;DisplayText&gt;(2018)&lt;/DisplayText&gt;&lt;record&gt;&lt;rec-number&gt;2535&lt;/rec-number&gt;&lt;foreign-keys&gt;&lt;key app="EN" db-id="5axa590ru9dzpseet96p9teadvsat99pzsd0" timestamp="1569431660"&gt;2535&lt;/key&gt;&lt;/foreign-keys&gt;&lt;ref-type name="Journal Article"&gt;17&lt;/ref-type&gt;&lt;contributors&gt;&lt;authors&gt;&lt;author&gt;Jech, J Michael&lt;/author&gt;&lt;author&gt;Lawson, GL&lt;/author&gt;&lt;author&gt;Lowe, MR&lt;/author&gt;&lt;/authors&gt;&lt;/contributors&gt;&lt;titles&gt;&lt;title&gt;Comparing acoustic classification methods to estimate krill biomass in the Georges Bank region from 1999 to 2012&lt;/title&gt;&lt;secondary-title&gt;Limnology and Oceanography: Methods&lt;/secondary-title&gt;&lt;/titles&gt;&lt;periodical&gt;&lt;full-title&gt;Limnology and Oceanography: Methods&lt;/full-title&gt;&lt;/periodical&gt;&lt;pages&gt;680-695&lt;/pages&gt;&lt;volume&gt;16&lt;/volume&gt;&lt;number&gt;10&lt;/number&gt;&lt;dates&gt;&lt;year&gt;2018&lt;/year&gt;&lt;/dates&gt;&lt;isbn&gt;1541-5856&lt;/isbn&gt;&lt;urls&gt;&lt;/urls&gt;&lt;/record&gt;&lt;/Cite&gt;&lt;/EndNote&gt;</w:instrText>
      </w:r>
      <w:r w:rsidR="00C464AE">
        <w:rPr>
          <w:rFonts w:ascii="Times New Roman" w:hAnsi="Times New Roman" w:cs="Times New Roman"/>
        </w:rPr>
        <w:fldChar w:fldCharType="separate"/>
      </w:r>
      <w:r w:rsidR="00C464AE">
        <w:rPr>
          <w:rFonts w:ascii="Times New Roman" w:hAnsi="Times New Roman" w:cs="Times New Roman"/>
          <w:noProof/>
        </w:rPr>
        <w:t>(2018)</w:t>
      </w:r>
      <w:r w:rsidR="00C464AE">
        <w:rPr>
          <w:rFonts w:ascii="Times New Roman" w:hAnsi="Times New Roman" w:cs="Times New Roman"/>
        </w:rPr>
        <w:fldChar w:fldCharType="end"/>
      </w:r>
      <w:r w:rsidR="00C464AE">
        <w:rPr>
          <w:rFonts w:ascii="Times New Roman" w:hAnsi="Times New Roman" w:cs="Times New Roman"/>
        </w:rPr>
        <w:t xml:space="preserve"> argued for the calculation of the mean and variance estimates of dB difference values in the logarithmic domain but did not explicitly compare the results of this approach to linear averaging. </w:t>
      </w:r>
      <w:r w:rsidR="00BA145A">
        <w:rPr>
          <w:rFonts w:ascii="Times New Roman" w:hAnsi="Times New Roman" w:cs="Times New Roman"/>
        </w:rPr>
        <w:t>In these data, two main methods of averaging were explored: the traditional, linearized approach to averaging (linearizing the backscatter strength values, averaging, and then returning to the log domain) and averaging the log transformed (dB) data</w:t>
      </w:r>
      <w:r w:rsidR="004F3257">
        <w:rPr>
          <w:rFonts w:ascii="Times New Roman" w:hAnsi="Times New Roman" w:cs="Times New Roman"/>
        </w:rPr>
        <w:t xml:space="preserve"> (Examples shown in Fig. 3)</w:t>
      </w:r>
      <w:r w:rsidR="00BA145A">
        <w:rPr>
          <w:rFonts w:ascii="Times New Roman" w:hAnsi="Times New Roman" w:cs="Times New Roman"/>
        </w:rPr>
        <w:t>.</w:t>
      </w:r>
      <w:r w:rsidR="006F67A0">
        <w:rPr>
          <w:rFonts w:ascii="Times New Roman" w:hAnsi="Times New Roman" w:cs="Times New Roman"/>
        </w:rPr>
        <w:t xml:space="preserve"> </w:t>
      </w:r>
      <w:r w:rsidR="0053790F">
        <w:rPr>
          <w:rFonts w:ascii="Times New Roman" w:hAnsi="Times New Roman" w:cs="Times New Roman"/>
        </w:rPr>
        <w:t xml:space="preserve">As the number of data points averaged increases, the estimate of the sample mean is expected to more closely approach the population mean and the standard error to decrease </w:t>
      </w:r>
      <w:r w:rsidR="0053790F">
        <w:rPr>
          <w:rFonts w:ascii="Times New Roman" w:hAnsi="Times New Roman" w:cs="Times New Roman"/>
        </w:rPr>
        <w:fldChar w:fldCharType="begin"/>
      </w:r>
      <w:r w:rsidR="0053790F">
        <w:rPr>
          <w:rFonts w:ascii="Times New Roman" w:hAnsi="Times New Roman" w:cs="Times New Roman"/>
        </w:rPr>
        <w:instrText xml:space="preserve"> ADDIN EN.CITE &lt;EndNote&gt;&lt;Cite&gt;&lt;Author&gt;Zar&lt;/Author&gt;&lt;Year&gt;1999&lt;/Year&gt;&lt;RecNum&gt;748&lt;/RecNum&gt;&lt;DisplayText&gt;(Zar, 1999)&lt;/DisplayText&gt;&lt;record&gt;&lt;rec-number&gt;748&lt;/rec-number&gt;&lt;foreign-keys&gt;&lt;key app="EN" db-id="5axa590ru9dzpseet96p9teadvsat99pzsd0" timestamp="0"&gt;748&lt;/key&gt;&lt;/foreign-keys&gt;&lt;ref-type name="Book"&gt;6&lt;/ref-type&gt;&lt;contributors&gt;&lt;authors&gt;&lt;author&gt;Zar, Jerrold H&lt;/author&gt;&lt;/authors&gt;&lt;/contributors&gt;&lt;titles&gt;&lt;title&gt;Biostatistical Analysis&lt;/title&gt;&lt;/titles&gt;&lt;pages&gt;663&lt;/pages&gt;&lt;dates&gt;&lt;year&gt;1999&lt;/year&gt;&lt;/dates&gt;&lt;pub-location&gt;Upper Saddle River, NJ&lt;/pub-location&gt;&lt;publisher&gt;Prentice Hall&lt;/publisher&gt;&lt;label&gt;book&lt;/label&gt;&lt;urls&gt;&lt;/urls&gt;&lt;/record&gt;&lt;/Cite&gt;&lt;/EndNote&gt;</w:instrText>
      </w:r>
      <w:r w:rsidR="0053790F">
        <w:rPr>
          <w:rFonts w:ascii="Times New Roman" w:hAnsi="Times New Roman" w:cs="Times New Roman"/>
        </w:rPr>
        <w:fldChar w:fldCharType="separate"/>
      </w:r>
      <w:r w:rsidR="0053790F">
        <w:rPr>
          <w:rFonts w:ascii="Times New Roman" w:hAnsi="Times New Roman" w:cs="Times New Roman"/>
          <w:noProof/>
        </w:rPr>
        <w:t>(Zar, 1999)</w:t>
      </w:r>
      <w:r w:rsidR="0053790F">
        <w:rPr>
          <w:rFonts w:ascii="Times New Roman" w:hAnsi="Times New Roman" w:cs="Times New Roman"/>
        </w:rPr>
        <w:fldChar w:fldCharType="end"/>
      </w:r>
      <w:r w:rsidR="0053790F">
        <w:rPr>
          <w:rFonts w:ascii="Times New Roman" w:hAnsi="Times New Roman" w:cs="Times New Roman"/>
        </w:rPr>
        <w:t>. As a result, it is expected that</w:t>
      </w:r>
      <w:r w:rsidR="006F67A0">
        <w:rPr>
          <w:rFonts w:ascii="Times New Roman" w:hAnsi="Times New Roman" w:cs="Times New Roman"/>
        </w:rPr>
        <w:t xml:space="preserve"> the performance of the classifier will increase</w:t>
      </w:r>
      <w:r w:rsidR="0053790F">
        <w:rPr>
          <w:rFonts w:ascii="Times New Roman" w:hAnsi="Times New Roman" w:cs="Times New Roman"/>
        </w:rPr>
        <w:t xml:space="preserve"> as well. </w:t>
      </w:r>
    </w:p>
    <w:p w:rsidR="00BA145A" w:rsidRDefault="00BA145A" w:rsidP="003906C9">
      <w:pPr>
        <w:pStyle w:val="NoSpacing"/>
        <w:spacing w:line="480" w:lineRule="auto"/>
        <w:rPr>
          <w:rFonts w:ascii="Times New Roman" w:hAnsi="Times New Roman" w:cs="Times New Roman"/>
        </w:rPr>
      </w:pPr>
    </w:p>
    <w:p w:rsidR="00807048" w:rsidRDefault="00613582" w:rsidP="003906C9">
      <w:pPr>
        <w:pStyle w:val="NoSpacing"/>
        <w:spacing w:line="480" w:lineRule="auto"/>
        <w:rPr>
          <w:rFonts w:ascii="Times New Roman" w:hAnsi="Times New Roman" w:cs="Times New Roman"/>
        </w:rPr>
      </w:pPr>
      <w:r>
        <w:rPr>
          <w:rFonts w:ascii="Times New Roman" w:hAnsi="Times New Roman" w:cs="Times New Roman"/>
        </w:rPr>
        <w:t xml:space="preserve">In </w:t>
      </w:r>
      <w:r w:rsidR="00BA145A">
        <w:rPr>
          <w:rFonts w:ascii="Times New Roman" w:hAnsi="Times New Roman" w:cs="Times New Roman"/>
        </w:rPr>
        <w:t>data presented here</w:t>
      </w:r>
      <w:r>
        <w:rPr>
          <w:rFonts w:ascii="Times New Roman" w:hAnsi="Times New Roman" w:cs="Times New Roman"/>
        </w:rPr>
        <w:t xml:space="preserve">, </w:t>
      </w:r>
      <w:r w:rsidR="00BA145A">
        <w:rPr>
          <w:rFonts w:ascii="Times New Roman" w:hAnsi="Times New Roman" w:cs="Times New Roman"/>
        </w:rPr>
        <w:t>linear averaging</w:t>
      </w:r>
      <w:r w:rsidR="00807048">
        <w:rPr>
          <w:rFonts w:ascii="Times New Roman" w:hAnsi="Times New Roman" w:cs="Times New Roman"/>
        </w:rPr>
        <w:t xml:space="preserve"> did not result in predictable increases in statistical se</w:t>
      </w:r>
      <w:r w:rsidR="002327FF">
        <w:rPr>
          <w:rFonts w:ascii="Times New Roman" w:hAnsi="Times New Roman" w:cs="Times New Roman"/>
        </w:rPr>
        <w:t>paration of the three classes of echoes</w:t>
      </w:r>
      <w:r w:rsidR="00437D28">
        <w:rPr>
          <w:rFonts w:ascii="Times New Roman" w:hAnsi="Times New Roman" w:cs="Times New Roman"/>
        </w:rPr>
        <w:t xml:space="preserve"> (</w:t>
      </w:r>
      <w:r w:rsidR="007E4D47">
        <w:rPr>
          <w:rFonts w:ascii="Times New Roman" w:hAnsi="Times New Roman" w:cs="Times New Roman"/>
        </w:rPr>
        <w:t xml:space="preserve">Fig. </w:t>
      </w:r>
      <w:r w:rsidR="004F3257">
        <w:rPr>
          <w:rFonts w:ascii="Times New Roman" w:hAnsi="Times New Roman" w:cs="Times New Roman"/>
        </w:rPr>
        <w:t>7</w:t>
      </w:r>
      <w:r w:rsidR="00437D28">
        <w:rPr>
          <w:rFonts w:ascii="Times New Roman" w:hAnsi="Times New Roman" w:cs="Times New Roman"/>
        </w:rPr>
        <w:t>).</w:t>
      </w:r>
      <w:r w:rsidR="00807048">
        <w:rPr>
          <w:rFonts w:ascii="Times New Roman" w:hAnsi="Times New Roman" w:cs="Times New Roman"/>
        </w:rPr>
        <w:t xml:space="preserve"> While there was generally a modest improvement in classification success with the inclusion of an increasing number of points</w:t>
      </w:r>
      <w:r w:rsidR="00354C77">
        <w:rPr>
          <w:rFonts w:ascii="Times New Roman" w:hAnsi="Times New Roman" w:cs="Times New Roman"/>
        </w:rPr>
        <w:t xml:space="preserve"> in the average</w:t>
      </w:r>
      <w:r w:rsidR="00712DA8">
        <w:rPr>
          <w:rFonts w:ascii="Times New Roman" w:hAnsi="Times New Roman" w:cs="Times New Roman"/>
        </w:rPr>
        <w:t xml:space="preserve">, for some </w:t>
      </w:r>
      <w:r w:rsidR="00BA145A">
        <w:rPr>
          <w:rFonts w:ascii="Times New Roman" w:hAnsi="Times New Roman" w:cs="Times New Roman"/>
        </w:rPr>
        <w:t xml:space="preserve">Fourier transform </w:t>
      </w:r>
      <w:r w:rsidR="00712DA8">
        <w:rPr>
          <w:rFonts w:ascii="Times New Roman" w:hAnsi="Times New Roman" w:cs="Times New Roman"/>
        </w:rPr>
        <w:t xml:space="preserve">window sizes, the </w:t>
      </w:r>
      <w:r>
        <w:rPr>
          <w:rFonts w:ascii="Times New Roman" w:hAnsi="Times New Roman" w:cs="Times New Roman"/>
        </w:rPr>
        <w:t xml:space="preserve">discriminant functions </w:t>
      </w:r>
      <w:r w:rsidR="00712DA8">
        <w:rPr>
          <w:rFonts w:ascii="Times New Roman" w:hAnsi="Times New Roman" w:cs="Times New Roman"/>
        </w:rPr>
        <w:t xml:space="preserve">performed </w:t>
      </w:r>
      <w:r w:rsidR="0053790F">
        <w:rPr>
          <w:rFonts w:ascii="Times New Roman" w:hAnsi="Times New Roman" w:cs="Times New Roman"/>
        </w:rPr>
        <w:t xml:space="preserve">no better than those constructed with individual data points. In some cases, the classifier performance </w:t>
      </w:r>
      <w:r w:rsidR="00900113">
        <w:rPr>
          <w:rFonts w:ascii="Times New Roman" w:hAnsi="Times New Roman" w:cs="Times New Roman"/>
        </w:rPr>
        <w:t xml:space="preserve">even decreased </w:t>
      </w:r>
      <w:r w:rsidR="002327FF">
        <w:rPr>
          <w:rFonts w:ascii="Times New Roman" w:hAnsi="Times New Roman" w:cs="Times New Roman"/>
        </w:rPr>
        <w:t xml:space="preserve">by as much as </w:t>
      </w:r>
      <w:r w:rsidR="00746865">
        <w:rPr>
          <w:rFonts w:ascii="Times New Roman" w:hAnsi="Times New Roman" w:cs="Times New Roman"/>
        </w:rPr>
        <w:t>10</w:t>
      </w:r>
      <w:r w:rsidR="002327FF">
        <w:rPr>
          <w:rFonts w:ascii="Times New Roman" w:hAnsi="Times New Roman" w:cs="Times New Roman"/>
        </w:rPr>
        <w:t>%</w:t>
      </w:r>
      <w:r w:rsidR="00712DA8">
        <w:rPr>
          <w:rFonts w:ascii="Times New Roman" w:hAnsi="Times New Roman" w:cs="Times New Roman"/>
        </w:rPr>
        <w:t xml:space="preserve"> </w:t>
      </w:r>
      <w:r w:rsidR="0053790F">
        <w:rPr>
          <w:rFonts w:ascii="Times New Roman" w:hAnsi="Times New Roman" w:cs="Times New Roman"/>
        </w:rPr>
        <w:t xml:space="preserve">as the scale of averaging increased. </w:t>
      </w:r>
      <w:r w:rsidR="00712DA8">
        <w:rPr>
          <w:rFonts w:ascii="Times New Roman" w:hAnsi="Times New Roman" w:cs="Times New Roman"/>
        </w:rPr>
        <w:t xml:space="preserve">Examining the patterns of individual </w:t>
      </w:r>
      <w:r w:rsidR="00D83C33">
        <w:rPr>
          <w:rFonts w:ascii="Times New Roman" w:hAnsi="Times New Roman" w:cs="Times New Roman"/>
        </w:rPr>
        <w:t>classes</w:t>
      </w:r>
      <w:r w:rsidR="00712DA8">
        <w:rPr>
          <w:rFonts w:ascii="Times New Roman" w:hAnsi="Times New Roman" w:cs="Times New Roman"/>
        </w:rPr>
        <w:t xml:space="preserve"> showed even more variability</w:t>
      </w:r>
      <w:r w:rsidR="00E2611C">
        <w:rPr>
          <w:rFonts w:ascii="Times New Roman" w:hAnsi="Times New Roman" w:cs="Times New Roman"/>
        </w:rPr>
        <w:t>.</w:t>
      </w:r>
      <w:r w:rsidR="00712DA8">
        <w:rPr>
          <w:rFonts w:ascii="Times New Roman" w:hAnsi="Times New Roman" w:cs="Times New Roman"/>
        </w:rPr>
        <w:t xml:space="preserve"> </w:t>
      </w:r>
      <w:r w:rsidR="00E2611C">
        <w:rPr>
          <w:rFonts w:ascii="Times New Roman" w:hAnsi="Times New Roman" w:cs="Times New Roman"/>
        </w:rPr>
        <w:t xml:space="preserve">For example, at a given Fourier transform window size, one </w:t>
      </w:r>
      <w:r w:rsidR="00712DA8">
        <w:rPr>
          <w:rFonts w:ascii="Times New Roman" w:hAnsi="Times New Roman" w:cs="Times New Roman"/>
        </w:rPr>
        <w:t xml:space="preserve">species </w:t>
      </w:r>
      <w:r w:rsidR="00E2611C">
        <w:rPr>
          <w:rFonts w:ascii="Times New Roman" w:hAnsi="Times New Roman" w:cs="Times New Roman"/>
        </w:rPr>
        <w:t>might show</w:t>
      </w:r>
      <w:r w:rsidR="00712DA8">
        <w:rPr>
          <w:rFonts w:ascii="Times New Roman" w:hAnsi="Times New Roman" w:cs="Times New Roman"/>
        </w:rPr>
        <w:t xml:space="preserve"> little to no improvement in classification accuracy </w:t>
      </w:r>
      <w:r w:rsidR="00E2611C">
        <w:rPr>
          <w:rFonts w:ascii="Times New Roman" w:hAnsi="Times New Roman" w:cs="Times New Roman"/>
        </w:rPr>
        <w:t>while another</w:t>
      </w:r>
      <w:r w:rsidR="00712DA8">
        <w:rPr>
          <w:rFonts w:ascii="Times New Roman" w:hAnsi="Times New Roman" w:cs="Times New Roman"/>
        </w:rPr>
        <w:t xml:space="preserve"> </w:t>
      </w:r>
      <w:r w:rsidR="00E2611C">
        <w:rPr>
          <w:rFonts w:ascii="Times New Roman" w:hAnsi="Times New Roman" w:cs="Times New Roman"/>
        </w:rPr>
        <w:t>exhibited</w:t>
      </w:r>
      <w:r w:rsidR="00712DA8">
        <w:rPr>
          <w:rFonts w:ascii="Times New Roman" w:hAnsi="Times New Roman" w:cs="Times New Roman"/>
        </w:rPr>
        <w:t xml:space="preserve"> as much as a 1</w:t>
      </w:r>
      <w:r w:rsidR="002327FF">
        <w:rPr>
          <w:rFonts w:ascii="Times New Roman" w:hAnsi="Times New Roman" w:cs="Times New Roman"/>
        </w:rPr>
        <w:t>4</w:t>
      </w:r>
      <w:r w:rsidR="00712DA8">
        <w:rPr>
          <w:rFonts w:ascii="Times New Roman" w:hAnsi="Times New Roman" w:cs="Times New Roman"/>
        </w:rPr>
        <w:t xml:space="preserve">% decrease in classification accuracy as </w:t>
      </w:r>
      <w:r w:rsidR="0053790F">
        <w:rPr>
          <w:rFonts w:ascii="Times New Roman" w:hAnsi="Times New Roman" w:cs="Times New Roman"/>
        </w:rPr>
        <w:lastRenderedPageBreak/>
        <w:t>more points were averaged</w:t>
      </w:r>
      <w:r w:rsidR="00712DA8">
        <w:rPr>
          <w:rFonts w:ascii="Times New Roman" w:hAnsi="Times New Roman" w:cs="Times New Roman"/>
        </w:rPr>
        <w:t>.</w:t>
      </w:r>
      <w:r w:rsidR="002327FF">
        <w:rPr>
          <w:rFonts w:ascii="Times New Roman" w:hAnsi="Times New Roman" w:cs="Times New Roman"/>
        </w:rPr>
        <w:t xml:space="preserve"> </w:t>
      </w:r>
      <w:r w:rsidR="00E2611C">
        <w:rPr>
          <w:rFonts w:ascii="Times New Roman" w:hAnsi="Times New Roman" w:cs="Times New Roman"/>
        </w:rPr>
        <w:t xml:space="preserve">Which species exhibited improvements and which decrements in classification success with </w:t>
      </w:r>
      <w:r w:rsidR="00771465">
        <w:rPr>
          <w:rFonts w:ascii="Times New Roman" w:hAnsi="Times New Roman" w:cs="Times New Roman"/>
        </w:rPr>
        <w:t>an increasing</w:t>
      </w:r>
      <w:r w:rsidR="00E2611C">
        <w:rPr>
          <w:rFonts w:ascii="Times New Roman" w:hAnsi="Times New Roman" w:cs="Times New Roman"/>
        </w:rPr>
        <w:t xml:space="preserve"> scale</w:t>
      </w:r>
      <w:r w:rsidR="00771465">
        <w:rPr>
          <w:rFonts w:ascii="Times New Roman" w:hAnsi="Times New Roman" w:cs="Times New Roman"/>
        </w:rPr>
        <w:t xml:space="preserve"> of linear averaging</w:t>
      </w:r>
      <w:r w:rsidR="00E2611C">
        <w:rPr>
          <w:rFonts w:ascii="Times New Roman" w:hAnsi="Times New Roman" w:cs="Times New Roman"/>
        </w:rPr>
        <w:t xml:space="preserve"> was inconsistent, changing with window size. </w:t>
      </w:r>
    </w:p>
    <w:p w:rsidR="00BC11F0" w:rsidRDefault="00BC11F0" w:rsidP="003906C9">
      <w:pPr>
        <w:pStyle w:val="NoSpacing"/>
        <w:spacing w:line="480" w:lineRule="auto"/>
        <w:rPr>
          <w:rFonts w:ascii="Times New Roman" w:hAnsi="Times New Roman" w:cs="Times New Roman"/>
        </w:rPr>
      </w:pPr>
    </w:p>
    <w:p w:rsidR="00DC4419" w:rsidRDefault="00712DA8" w:rsidP="003906C9">
      <w:pPr>
        <w:pStyle w:val="NoSpacing"/>
        <w:spacing w:line="480" w:lineRule="auto"/>
        <w:rPr>
          <w:rFonts w:ascii="Times New Roman" w:hAnsi="Times New Roman" w:cs="Times New Roman"/>
        </w:rPr>
      </w:pPr>
      <w:r>
        <w:rPr>
          <w:rFonts w:ascii="Times New Roman" w:hAnsi="Times New Roman" w:cs="Times New Roman"/>
        </w:rPr>
        <w:t xml:space="preserve">When performing the averaging on the log transformed </w:t>
      </w:r>
      <w:r w:rsidR="00BA145A">
        <w:rPr>
          <w:rFonts w:ascii="Times New Roman" w:hAnsi="Times New Roman" w:cs="Times New Roman"/>
        </w:rPr>
        <w:t xml:space="preserve">normalized </w:t>
      </w:r>
      <w:r w:rsidR="00746865">
        <w:rPr>
          <w:rFonts w:ascii="Times New Roman" w:hAnsi="Times New Roman" w:cs="Times New Roman"/>
        </w:rPr>
        <w:t>data</w:t>
      </w:r>
      <w:r w:rsidR="00693836">
        <w:rPr>
          <w:rFonts w:ascii="Times New Roman" w:hAnsi="Times New Roman" w:cs="Times New Roman"/>
        </w:rPr>
        <w:t xml:space="preserve">, </w:t>
      </w:r>
      <w:r w:rsidR="00437D28">
        <w:rPr>
          <w:rFonts w:ascii="Times New Roman" w:hAnsi="Times New Roman" w:cs="Times New Roman"/>
        </w:rPr>
        <w:t>in contrast to linear averaging</w:t>
      </w:r>
      <w:r w:rsidR="00771465">
        <w:rPr>
          <w:rFonts w:ascii="Times New Roman" w:hAnsi="Times New Roman" w:cs="Times New Roman"/>
        </w:rPr>
        <w:t>,</w:t>
      </w:r>
      <w:r w:rsidR="00746865">
        <w:rPr>
          <w:rFonts w:ascii="Times New Roman" w:hAnsi="Times New Roman" w:cs="Times New Roman"/>
        </w:rPr>
        <w:t xml:space="preserve"> </w:t>
      </w:r>
      <w:r>
        <w:rPr>
          <w:rFonts w:ascii="Times New Roman" w:hAnsi="Times New Roman" w:cs="Times New Roman"/>
        </w:rPr>
        <w:t>we found that increasing the scale of averaging increased the performance of the DFA consistently for all window sizes and for each class</w:t>
      </w:r>
      <w:r w:rsidR="00437D28">
        <w:rPr>
          <w:rFonts w:ascii="Times New Roman" w:hAnsi="Times New Roman" w:cs="Times New Roman"/>
        </w:rPr>
        <w:t xml:space="preserve"> (</w:t>
      </w:r>
      <w:r w:rsidR="007E4D47">
        <w:rPr>
          <w:rFonts w:ascii="Times New Roman" w:hAnsi="Times New Roman" w:cs="Times New Roman"/>
        </w:rPr>
        <w:t xml:space="preserve">Fig. </w:t>
      </w:r>
      <w:r w:rsidR="004F3257">
        <w:rPr>
          <w:rFonts w:ascii="Times New Roman" w:hAnsi="Times New Roman" w:cs="Times New Roman"/>
        </w:rPr>
        <w:t>7</w:t>
      </w:r>
      <w:r w:rsidR="00437D28">
        <w:rPr>
          <w:rFonts w:ascii="Times New Roman" w:hAnsi="Times New Roman" w:cs="Times New Roman"/>
        </w:rPr>
        <w:t>)</w:t>
      </w:r>
      <w:r>
        <w:rPr>
          <w:rFonts w:ascii="Times New Roman" w:hAnsi="Times New Roman" w:cs="Times New Roman"/>
        </w:rPr>
        <w:t xml:space="preserve">. </w:t>
      </w:r>
      <w:r w:rsidR="00A55A43">
        <w:rPr>
          <w:rFonts w:ascii="Times New Roman" w:hAnsi="Times New Roman" w:cs="Times New Roman"/>
        </w:rPr>
        <w:t xml:space="preserve">Both individual species correct classification rates and the total accuracy rate for all window sizes followed the same asymptotic form shown in </w:t>
      </w:r>
      <w:r w:rsidR="007E4D47">
        <w:rPr>
          <w:rFonts w:ascii="Times New Roman" w:hAnsi="Times New Roman" w:cs="Times New Roman"/>
        </w:rPr>
        <w:t>Fig.</w:t>
      </w:r>
      <w:r w:rsidR="001B7A41">
        <w:rPr>
          <w:rFonts w:ascii="Times New Roman" w:hAnsi="Times New Roman" w:cs="Times New Roman"/>
        </w:rPr>
        <w:t xml:space="preserve"> </w:t>
      </w:r>
      <w:r w:rsidR="004F3257">
        <w:rPr>
          <w:rFonts w:ascii="Times New Roman" w:hAnsi="Times New Roman" w:cs="Times New Roman"/>
        </w:rPr>
        <w:t>7</w:t>
      </w:r>
      <w:r w:rsidR="00613582">
        <w:rPr>
          <w:rFonts w:ascii="Times New Roman" w:hAnsi="Times New Roman" w:cs="Times New Roman"/>
        </w:rPr>
        <w:t xml:space="preserve">. This is </w:t>
      </w:r>
      <w:r w:rsidR="00F603CB">
        <w:rPr>
          <w:rFonts w:ascii="Times New Roman" w:hAnsi="Times New Roman" w:cs="Times New Roman"/>
        </w:rPr>
        <w:t>th</w:t>
      </w:r>
      <w:r w:rsidR="006F67A0">
        <w:rPr>
          <w:rFonts w:ascii="Times New Roman" w:hAnsi="Times New Roman" w:cs="Times New Roman"/>
        </w:rPr>
        <w:t>e</w:t>
      </w:r>
      <w:r w:rsidR="0053790F">
        <w:rPr>
          <w:rFonts w:ascii="Times New Roman" w:hAnsi="Times New Roman" w:cs="Times New Roman"/>
        </w:rPr>
        <w:t xml:space="preserve"> anticipated and hoped for</w:t>
      </w:r>
      <w:r w:rsidR="006F67A0">
        <w:rPr>
          <w:rFonts w:ascii="Times New Roman" w:hAnsi="Times New Roman" w:cs="Times New Roman"/>
        </w:rPr>
        <w:t xml:space="preserve"> </w:t>
      </w:r>
      <w:r w:rsidR="0053790F">
        <w:rPr>
          <w:rFonts w:ascii="Times New Roman" w:hAnsi="Times New Roman" w:cs="Times New Roman"/>
        </w:rPr>
        <w:t>effect of</w:t>
      </w:r>
      <w:r w:rsidR="00DF663B">
        <w:rPr>
          <w:rFonts w:ascii="Times New Roman" w:hAnsi="Times New Roman" w:cs="Times New Roman"/>
        </w:rPr>
        <w:t xml:space="preserve"> by</w:t>
      </w:r>
      <w:r w:rsidR="006F67A0">
        <w:rPr>
          <w:rFonts w:ascii="Times New Roman" w:hAnsi="Times New Roman" w:cs="Times New Roman"/>
        </w:rPr>
        <w:t xml:space="preserve"> averaging. </w:t>
      </w:r>
      <w:r w:rsidR="0053790F">
        <w:rPr>
          <w:rFonts w:ascii="Times New Roman" w:hAnsi="Times New Roman" w:cs="Times New Roman"/>
        </w:rPr>
        <w:t xml:space="preserve">Species </w:t>
      </w:r>
      <w:r w:rsidR="00A55A43">
        <w:rPr>
          <w:rFonts w:ascii="Times New Roman" w:hAnsi="Times New Roman" w:cs="Times New Roman"/>
        </w:rPr>
        <w:t xml:space="preserve">were consistently </w:t>
      </w:r>
      <w:r w:rsidR="00895331">
        <w:rPr>
          <w:rFonts w:ascii="Times New Roman" w:hAnsi="Times New Roman" w:cs="Times New Roman"/>
        </w:rPr>
        <w:t>more accurately</w:t>
      </w:r>
      <w:r w:rsidR="00A55A43">
        <w:rPr>
          <w:rFonts w:ascii="Times New Roman" w:hAnsi="Times New Roman" w:cs="Times New Roman"/>
        </w:rPr>
        <w:t xml:space="preserve"> separate</w:t>
      </w:r>
      <w:r w:rsidR="00895331">
        <w:rPr>
          <w:rFonts w:ascii="Times New Roman" w:hAnsi="Times New Roman" w:cs="Times New Roman"/>
        </w:rPr>
        <w:t>d</w:t>
      </w:r>
      <w:r w:rsidR="00A55A43">
        <w:rPr>
          <w:rFonts w:ascii="Times New Roman" w:hAnsi="Times New Roman" w:cs="Times New Roman"/>
        </w:rPr>
        <w:t xml:space="preserve"> </w:t>
      </w:r>
      <w:r w:rsidR="0053790F">
        <w:rPr>
          <w:rFonts w:ascii="Times New Roman" w:hAnsi="Times New Roman" w:cs="Times New Roman"/>
        </w:rPr>
        <w:t xml:space="preserve">in averages of the log-transformed data </w:t>
      </w:r>
      <w:r w:rsidR="00A55A43">
        <w:rPr>
          <w:rFonts w:ascii="Times New Roman" w:hAnsi="Times New Roman" w:cs="Times New Roman"/>
        </w:rPr>
        <w:t xml:space="preserve">than either the </w:t>
      </w:r>
      <w:r w:rsidR="00693836">
        <w:rPr>
          <w:rFonts w:ascii="Times New Roman" w:hAnsi="Times New Roman" w:cs="Times New Roman"/>
        </w:rPr>
        <w:t>normalized raw</w:t>
      </w:r>
      <w:r w:rsidR="00A55A43">
        <w:rPr>
          <w:rFonts w:ascii="Times New Roman" w:hAnsi="Times New Roman" w:cs="Times New Roman"/>
        </w:rPr>
        <w:t xml:space="preserve"> data or the data averaged in the </w:t>
      </w:r>
      <w:r w:rsidR="002327FF">
        <w:rPr>
          <w:rFonts w:ascii="Times New Roman" w:hAnsi="Times New Roman" w:cs="Times New Roman"/>
        </w:rPr>
        <w:t>linear domain at the same scale</w:t>
      </w:r>
      <w:r w:rsidR="006D5510">
        <w:rPr>
          <w:rFonts w:ascii="Times New Roman" w:hAnsi="Times New Roman" w:cs="Times New Roman"/>
        </w:rPr>
        <w:t xml:space="preserve">. </w:t>
      </w:r>
      <w:r w:rsidR="00D75BCB">
        <w:rPr>
          <w:rFonts w:ascii="Times New Roman" w:hAnsi="Times New Roman" w:cs="Times New Roman"/>
        </w:rPr>
        <w:t>Relative to linearly averaged data, averaging the log-transformed data</w:t>
      </w:r>
      <w:r w:rsidR="006D5510">
        <w:rPr>
          <w:rFonts w:ascii="Times New Roman" w:hAnsi="Times New Roman" w:cs="Times New Roman"/>
        </w:rPr>
        <w:t xml:space="preserve">, </w:t>
      </w:r>
      <w:r w:rsidR="00F641D7">
        <w:rPr>
          <w:rFonts w:ascii="Times New Roman" w:hAnsi="Times New Roman" w:cs="Times New Roman"/>
        </w:rPr>
        <w:t>improved classification success</w:t>
      </w:r>
      <w:r w:rsidR="00D75BCB">
        <w:rPr>
          <w:rFonts w:ascii="Times New Roman" w:hAnsi="Times New Roman" w:cs="Times New Roman"/>
        </w:rPr>
        <w:t xml:space="preserve"> by an average of</w:t>
      </w:r>
      <w:r w:rsidR="002327FF">
        <w:rPr>
          <w:rFonts w:ascii="Times New Roman" w:hAnsi="Times New Roman" w:cs="Times New Roman"/>
        </w:rPr>
        <w:t xml:space="preserve"> </w:t>
      </w:r>
      <w:r w:rsidR="00D75BCB">
        <w:rPr>
          <w:rFonts w:ascii="Times New Roman" w:hAnsi="Times New Roman" w:cs="Times New Roman"/>
        </w:rPr>
        <w:t xml:space="preserve">9.5% but </w:t>
      </w:r>
      <w:r w:rsidR="002327FF">
        <w:rPr>
          <w:rFonts w:ascii="Times New Roman" w:hAnsi="Times New Roman" w:cs="Times New Roman"/>
        </w:rPr>
        <w:t xml:space="preserve">up to </w:t>
      </w:r>
      <w:r w:rsidR="00D75BCB">
        <w:rPr>
          <w:rFonts w:ascii="Times New Roman" w:hAnsi="Times New Roman" w:cs="Times New Roman"/>
        </w:rPr>
        <w:t xml:space="preserve">a </w:t>
      </w:r>
      <w:r w:rsidR="002327FF">
        <w:rPr>
          <w:rFonts w:ascii="Times New Roman" w:hAnsi="Times New Roman" w:cs="Times New Roman"/>
        </w:rPr>
        <w:t>23%</w:t>
      </w:r>
      <w:r w:rsidR="00D75BCB">
        <w:rPr>
          <w:rFonts w:ascii="Times New Roman" w:hAnsi="Times New Roman" w:cs="Times New Roman"/>
        </w:rPr>
        <w:t xml:space="preserve"> improvement was observed.</w:t>
      </w:r>
      <w:r w:rsidR="006D5510">
        <w:rPr>
          <w:rFonts w:ascii="Times New Roman" w:hAnsi="Times New Roman" w:cs="Times New Roman"/>
        </w:rPr>
        <w:t xml:space="preserve"> </w:t>
      </w:r>
      <w:r w:rsidR="00693836">
        <w:rPr>
          <w:rFonts w:ascii="Times New Roman" w:hAnsi="Times New Roman" w:cs="Times New Roman"/>
        </w:rPr>
        <w:t xml:space="preserve">If </w:t>
      </w:r>
      <w:r w:rsidR="00DF663B">
        <w:rPr>
          <w:rFonts w:ascii="Times New Roman" w:hAnsi="Times New Roman" w:cs="Times New Roman"/>
        </w:rPr>
        <w:t>average spectra</w:t>
      </w:r>
      <w:r w:rsidR="00693836">
        <w:rPr>
          <w:rFonts w:ascii="Times New Roman" w:hAnsi="Times New Roman" w:cs="Times New Roman"/>
        </w:rPr>
        <w:t xml:space="preserve"> were </w:t>
      </w:r>
      <w:r w:rsidR="00DF663B">
        <w:rPr>
          <w:rFonts w:ascii="Times New Roman" w:hAnsi="Times New Roman" w:cs="Times New Roman"/>
        </w:rPr>
        <w:t>generated</w:t>
      </w:r>
      <w:r w:rsidR="00693836">
        <w:rPr>
          <w:rFonts w:ascii="Times New Roman" w:hAnsi="Times New Roman" w:cs="Times New Roman"/>
        </w:rPr>
        <w:t xml:space="preserve"> using </w:t>
      </w:r>
      <w:r w:rsidR="002327FF">
        <w:rPr>
          <w:rFonts w:ascii="Times New Roman" w:hAnsi="Times New Roman" w:cs="Times New Roman"/>
        </w:rPr>
        <w:t>Echoview</w:t>
      </w:r>
      <w:r w:rsidR="00693836">
        <w:rPr>
          <w:rFonts w:ascii="Times New Roman" w:hAnsi="Times New Roman" w:cs="Times New Roman"/>
        </w:rPr>
        <w:t>, with its</w:t>
      </w:r>
      <w:r w:rsidR="002327FF">
        <w:rPr>
          <w:rFonts w:ascii="Times New Roman" w:hAnsi="Times New Roman" w:cs="Times New Roman"/>
        </w:rPr>
        <w:t xml:space="preserve"> default</w:t>
      </w:r>
      <w:r w:rsidR="00693836">
        <w:rPr>
          <w:rFonts w:ascii="Times New Roman" w:hAnsi="Times New Roman" w:cs="Times New Roman"/>
        </w:rPr>
        <w:t>s of a</w:t>
      </w:r>
      <w:r w:rsidR="002327FF">
        <w:rPr>
          <w:rFonts w:ascii="Times New Roman" w:hAnsi="Times New Roman" w:cs="Times New Roman"/>
        </w:rPr>
        <w:t xml:space="preserve"> 0.4 m </w:t>
      </w:r>
      <w:r w:rsidR="00693836">
        <w:rPr>
          <w:rFonts w:ascii="Times New Roman" w:hAnsi="Times New Roman" w:cs="Times New Roman"/>
        </w:rPr>
        <w:t xml:space="preserve">Fourier </w:t>
      </w:r>
      <w:r w:rsidR="002327FF">
        <w:rPr>
          <w:rFonts w:ascii="Times New Roman" w:hAnsi="Times New Roman" w:cs="Times New Roman"/>
        </w:rPr>
        <w:t>window si</w:t>
      </w:r>
      <w:r w:rsidR="00693836">
        <w:rPr>
          <w:rFonts w:ascii="Times New Roman" w:hAnsi="Times New Roman" w:cs="Times New Roman"/>
        </w:rPr>
        <w:t xml:space="preserve">ze and linear domain averaging, classification would </w:t>
      </w:r>
      <w:r w:rsidR="00036C4D">
        <w:rPr>
          <w:rFonts w:ascii="Times New Roman" w:hAnsi="Times New Roman" w:cs="Times New Roman"/>
        </w:rPr>
        <w:t xml:space="preserve">be </w:t>
      </w:r>
      <w:r w:rsidR="00DF663B">
        <w:rPr>
          <w:rFonts w:ascii="Times New Roman" w:hAnsi="Times New Roman" w:cs="Times New Roman"/>
        </w:rPr>
        <w:t>nearly 20%</w:t>
      </w:r>
      <w:r w:rsidR="00693836">
        <w:rPr>
          <w:rFonts w:ascii="Times New Roman" w:hAnsi="Times New Roman" w:cs="Times New Roman"/>
        </w:rPr>
        <w:t xml:space="preserve"> less successful than </w:t>
      </w:r>
      <w:r w:rsidR="00817823">
        <w:rPr>
          <w:rFonts w:ascii="Times New Roman" w:hAnsi="Times New Roman" w:cs="Times New Roman"/>
        </w:rPr>
        <w:t xml:space="preserve">if the </w:t>
      </w:r>
      <w:r w:rsidR="00693836">
        <w:rPr>
          <w:rFonts w:ascii="Times New Roman" w:hAnsi="Times New Roman" w:cs="Times New Roman"/>
        </w:rPr>
        <w:t>data</w:t>
      </w:r>
      <w:r w:rsidR="00817823">
        <w:rPr>
          <w:rFonts w:ascii="Times New Roman" w:hAnsi="Times New Roman" w:cs="Times New Roman"/>
        </w:rPr>
        <w:t xml:space="preserve"> were</w:t>
      </w:r>
      <w:r w:rsidR="00693836">
        <w:rPr>
          <w:rFonts w:ascii="Times New Roman" w:hAnsi="Times New Roman" w:cs="Times New Roman"/>
        </w:rPr>
        <w:t xml:space="preserve"> averaged after log transformation</w:t>
      </w:r>
      <w:r w:rsidR="00036C4D">
        <w:rPr>
          <w:rFonts w:ascii="Times New Roman" w:hAnsi="Times New Roman" w:cs="Times New Roman"/>
        </w:rPr>
        <w:t>.</w:t>
      </w:r>
      <w:r w:rsidR="00771465" w:rsidRPr="00771465">
        <w:rPr>
          <w:rFonts w:ascii="Times New Roman" w:hAnsi="Times New Roman" w:cs="Times New Roman"/>
        </w:rPr>
        <w:t xml:space="preserve"> </w:t>
      </w:r>
      <w:r w:rsidR="00771465">
        <w:rPr>
          <w:rFonts w:ascii="Times New Roman" w:hAnsi="Times New Roman" w:cs="Times New Roman"/>
        </w:rPr>
        <w:t xml:space="preserve">While volume scattering data are shown in Fig. </w:t>
      </w:r>
      <w:r w:rsidR="00554B3F">
        <w:rPr>
          <w:rFonts w:ascii="Times New Roman" w:hAnsi="Times New Roman" w:cs="Times New Roman"/>
        </w:rPr>
        <w:t>6</w:t>
      </w:r>
      <w:r w:rsidR="00771465">
        <w:rPr>
          <w:rFonts w:ascii="Times New Roman" w:hAnsi="Times New Roman" w:cs="Times New Roman"/>
        </w:rPr>
        <w:t>, single target data showed similar patterns.</w:t>
      </w:r>
    </w:p>
    <w:p w:rsidR="00437D28" w:rsidRDefault="00437D28" w:rsidP="003906C9">
      <w:pPr>
        <w:pStyle w:val="NoSpacing"/>
        <w:spacing w:line="480" w:lineRule="auto"/>
        <w:rPr>
          <w:rFonts w:ascii="Times New Roman" w:hAnsi="Times New Roman" w:cs="Times New Roman"/>
        </w:rPr>
      </w:pPr>
    </w:p>
    <w:p w:rsidR="00437D28" w:rsidRDefault="00AA4A6D" w:rsidP="003906C9">
      <w:pPr>
        <w:pStyle w:val="NoSpacing"/>
        <w:spacing w:line="480" w:lineRule="auto"/>
        <w:rPr>
          <w:rFonts w:ascii="Times New Roman" w:hAnsi="Times New Roman" w:cs="Times New Roman"/>
        </w:rPr>
      </w:pPr>
      <w:r>
        <w:rPr>
          <w:rFonts w:ascii="Times New Roman" w:hAnsi="Times New Roman" w:cs="Times New Roman"/>
        </w:rPr>
        <w:t xml:space="preserve">Discriminant function analysis can be used in multiple ways. One way is to describe how well the variables separate known groups, as done above. Another way is to use the developed discriminant functions to classify new targets, the real goal of most classification endeavors. </w:t>
      </w:r>
      <w:r w:rsidR="00437D28">
        <w:rPr>
          <w:rFonts w:ascii="Times New Roman" w:hAnsi="Times New Roman" w:cs="Times New Roman"/>
        </w:rPr>
        <w:t>Using the</w:t>
      </w:r>
      <w:r w:rsidR="00D75BCB">
        <w:rPr>
          <w:rFonts w:ascii="Times New Roman" w:hAnsi="Times New Roman" w:cs="Times New Roman"/>
        </w:rPr>
        <w:t xml:space="preserve"> classifiers built using linear-</w:t>
      </w:r>
      <w:r w:rsidR="00437D28">
        <w:rPr>
          <w:rFonts w:ascii="Times New Roman" w:hAnsi="Times New Roman" w:cs="Times New Roman"/>
        </w:rPr>
        <w:t xml:space="preserve">averaged </w:t>
      </w:r>
      <w:r w:rsidR="00D75BCB">
        <w:rPr>
          <w:rFonts w:ascii="Times New Roman" w:hAnsi="Times New Roman" w:cs="Times New Roman"/>
        </w:rPr>
        <w:t xml:space="preserve">single target </w:t>
      </w:r>
      <w:r w:rsidR="00437D28">
        <w:rPr>
          <w:rFonts w:ascii="Times New Roman" w:hAnsi="Times New Roman" w:cs="Times New Roman"/>
        </w:rPr>
        <w:t xml:space="preserve">data, classification success </w:t>
      </w:r>
      <w:r w:rsidR="00D75BCB">
        <w:rPr>
          <w:rFonts w:ascii="Times New Roman" w:hAnsi="Times New Roman" w:cs="Times New Roman"/>
        </w:rPr>
        <w:t xml:space="preserve">for </w:t>
      </w:r>
      <w:r w:rsidR="00E91223">
        <w:rPr>
          <w:rFonts w:ascii="Times New Roman" w:hAnsi="Times New Roman" w:cs="Times New Roman"/>
        </w:rPr>
        <w:t>novel targets</w:t>
      </w:r>
      <w:r w:rsidR="00756792">
        <w:rPr>
          <w:rFonts w:ascii="Times New Roman" w:hAnsi="Times New Roman" w:cs="Times New Roman"/>
        </w:rPr>
        <w:t>, whether pulled from the same three regions used to develop the classifiers or from an independent deployment,</w:t>
      </w:r>
      <w:r w:rsidR="00E91223">
        <w:rPr>
          <w:rFonts w:ascii="Times New Roman" w:hAnsi="Times New Roman" w:cs="Times New Roman"/>
        </w:rPr>
        <w:t xml:space="preserve"> </w:t>
      </w:r>
      <w:r w:rsidR="00437D28">
        <w:rPr>
          <w:rFonts w:ascii="Times New Roman" w:hAnsi="Times New Roman" w:cs="Times New Roman"/>
        </w:rPr>
        <w:t xml:space="preserve">was </w:t>
      </w:r>
      <w:r w:rsidR="00E91223">
        <w:rPr>
          <w:rFonts w:ascii="Times New Roman" w:hAnsi="Times New Roman" w:cs="Times New Roman"/>
        </w:rPr>
        <w:t xml:space="preserve">reduced by </w:t>
      </w:r>
      <w:r w:rsidR="00336439">
        <w:rPr>
          <w:rFonts w:ascii="Times New Roman" w:hAnsi="Times New Roman" w:cs="Times New Roman"/>
        </w:rPr>
        <w:t>16%-</w:t>
      </w:r>
      <w:r w:rsidR="00E91223">
        <w:rPr>
          <w:rFonts w:ascii="Times New Roman" w:hAnsi="Times New Roman" w:cs="Times New Roman"/>
        </w:rPr>
        <w:t>31% relative to the data</w:t>
      </w:r>
      <w:r w:rsidR="00967680">
        <w:rPr>
          <w:rFonts w:ascii="Times New Roman" w:hAnsi="Times New Roman" w:cs="Times New Roman"/>
        </w:rPr>
        <w:t xml:space="preserve"> </w:t>
      </w:r>
      <w:r w:rsidR="006B78DD">
        <w:rPr>
          <w:rFonts w:ascii="Times New Roman" w:hAnsi="Times New Roman" w:cs="Times New Roman"/>
        </w:rPr>
        <w:t>used to create the discriminant functions</w:t>
      </w:r>
      <w:r w:rsidR="00967680">
        <w:rPr>
          <w:rFonts w:ascii="Times New Roman" w:hAnsi="Times New Roman" w:cs="Times New Roman"/>
        </w:rPr>
        <w:t>. I</w:t>
      </w:r>
      <w:r w:rsidR="00E91223">
        <w:rPr>
          <w:rFonts w:ascii="Times New Roman" w:hAnsi="Times New Roman" w:cs="Times New Roman"/>
        </w:rPr>
        <w:t>n many cases</w:t>
      </w:r>
      <w:r w:rsidR="006B78DD">
        <w:rPr>
          <w:rFonts w:ascii="Times New Roman" w:hAnsi="Times New Roman" w:cs="Times New Roman"/>
        </w:rPr>
        <w:t xml:space="preserve">, the discriminant functions based on linear-averaged data </w:t>
      </w:r>
      <w:r w:rsidR="00D75BCB">
        <w:rPr>
          <w:rFonts w:ascii="Times New Roman" w:hAnsi="Times New Roman" w:cs="Times New Roman"/>
        </w:rPr>
        <w:t>performed</w:t>
      </w:r>
      <w:r w:rsidR="00E91223">
        <w:rPr>
          <w:rFonts w:ascii="Times New Roman" w:hAnsi="Times New Roman" w:cs="Times New Roman"/>
        </w:rPr>
        <w:t xml:space="preserve"> no better than random chance</w:t>
      </w:r>
      <w:r>
        <w:rPr>
          <w:rFonts w:ascii="Times New Roman" w:hAnsi="Times New Roman" w:cs="Times New Roman"/>
        </w:rPr>
        <w:t xml:space="preserve"> (</w:t>
      </w:r>
      <w:r w:rsidR="00693836">
        <w:rPr>
          <w:rFonts w:ascii="Times New Roman" w:hAnsi="Times New Roman" w:cs="Times New Roman"/>
        </w:rPr>
        <w:t xml:space="preserve">for </w:t>
      </w:r>
      <w:r w:rsidR="00D75BCB">
        <w:rPr>
          <w:rFonts w:ascii="Times New Roman" w:hAnsi="Times New Roman" w:cs="Times New Roman"/>
        </w:rPr>
        <w:t>three</w:t>
      </w:r>
      <w:r w:rsidR="00693836">
        <w:rPr>
          <w:rFonts w:ascii="Times New Roman" w:hAnsi="Times New Roman" w:cs="Times New Roman"/>
        </w:rPr>
        <w:t xml:space="preserve"> classes, chance=</w:t>
      </w:r>
      <w:r>
        <w:rPr>
          <w:rFonts w:ascii="Times New Roman" w:hAnsi="Times New Roman" w:cs="Times New Roman"/>
        </w:rPr>
        <w:t>33% success)</w:t>
      </w:r>
      <w:r w:rsidR="00E91223">
        <w:rPr>
          <w:rFonts w:ascii="Times New Roman" w:hAnsi="Times New Roman" w:cs="Times New Roman"/>
        </w:rPr>
        <w:t xml:space="preserve"> in assigning a target to a class</w:t>
      </w:r>
      <w:r w:rsidR="009A2AAD">
        <w:rPr>
          <w:rFonts w:ascii="Times New Roman" w:hAnsi="Times New Roman" w:cs="Times New Roman"/>
        </w:rPr>
        <w:t xml:space="preserve"> though class-specific variation was observed</w:t>
      </w:r>
      <w:r w:rsidR="00E91223">
        <w:rPr>
          <w:rFonts w:ascii="Times New Roman" w:hAnsi="Times New Roman" w:cs="Times New Roman"/>
        </w:rPr>
        <w:t>. Classification of novel</w:t>
      </w:r>
      <w:r w:rsidR="00D75BCB">
        <w:rPr>
          <w:rFonts w:ascii="Times New Roman" w:hAnsi="Times New Roman" w:cs="Times New Roman"/>
        </w:rPr>
        <w:t>,</w:t>
      </w:r>
      <w:r w:rsidR="00967680">
        <w:rPr>
          <w:rFonts w:ascii="Times New Roman" w:hAnsi="Times New Roman" w:cs="Times New Roman"/>
        </w:rPr>
        <w:t xml:space="preserve"> log-averaged</w:t>
      </w:r>
      <w:r w:rsidR="00E91223">
        <w:rPr>
          <w:rFonts w:ascii="Times New Roman" w:hAnsi="Times New Roman" w:cs="Times New Roman"/>
        </w:rPr>
        <w:t xml:space="preserve"> data using the classifiers built using log-averaged </w:t>
      </w:r>
      <w:r w:rsidR="00FD24D0">
        <w:rPr>
          <w:rFonts w:ascii="Times New Roman" w:hAnsi="Times New Roman" w:cs="Times New Roman"/>
        </w:rPr>
        <w:t xml:space="preserve">data was also </w:t>
      </w:r>
      <w:r w:rsidR="00FD24D0">
        <w:rPr>
          <w:rFonts w:ascii="Times New Roman" w:hAnsi="Times New Roman" w:cs="Times New Roman"/>
        </w:rPr>
        <w:lastRenderedPageBreak/>
        <w:t>reduced</w:t>
      </w:r>
      <w:r>
        <w:rPr>
          <w:rFonts w:ascii="Times New Roman" w:hAnsi="Times New Roman" w:cs="Times New Roman"/>
        </w:rPr>
        <w:t>,</w:t>
      </w:r>
      <w:r w:rsidR="00FD24D0">
        <w:rPr>
          <w:rFonts w:ascii="Times New Roman" w:hAnsi="Times New Roman" w:cs="Times New Roman"/>
        </w:rPr>
        <w:t xml:space="preserve"> but to a much lesser d</w:t>
      </w:r>
      <w:r w:rsidR="006B78DD">
        <w:rPr>
          <w:rFonts w:ascii="Times New Roman" w:hAnsi="Times New Roman" w:cs="Times New Roman"/>
        </w:rPr>
        <w:t>egree</w:t>
      </w:r>
      <w:r w:rsidR="006E002D">
        <w:rPr>
          <w:rFonts w:ascii="Times New Roman" w:hAnsi="Times New Roman" w:cs="Times New Roman"/>
        </w:rPr>
        <w:t xml:space="preserve"> whether considering data from the original three regions or an independent deployment</w:t>
      </w:r>
      <w:r w:rsidR="006B78DD">
        <w:rPr>
          <w:rFonts w:ascii="Times New Roman" w:hAnsi="Times New Roman" w:cs="Times New Roman"/>
        </w:rPr>
        <w:t xml:space="preserve">. The reduction was </w:t>
      </w:r>
      <w:r>
        <w:rPr>
          <w:rFonts w:ascii="Times New Roman" w:hAnsi="Times New Roman" w:cs="Times New Roman"/>
        </w:rPr>
        <w:t>2%-</w:t>
      </w:r>
      <w:r w:rsidR="00FD24D0">
        <w:rPr>
          <w:rFonts w:ascii="Times New Roman" w:hAnsi="Times New Roman" w:cs="Times New Roman"/>
        </w:rPr>
        <w:t>11%</w:t>
      </w:r>
      <w:r w:rsidR="006B78DD">
        <w:rPr>
          <w:rFonts w:ascii="Times New Roman" w:hAnsi="Times New Roman" w:cs="Times New Roman"/>
        </w:rPr>
        <w:t xml:space="preserve">, </w:t>
      </w:r>
      <w:r w:rsidR="00F603CB">
        <w:rPr>
          <w:rFonts w:ascii="Times New Roman" w:hAnsi="Times New Roman" w:cs="Times New Roman"/>
        </w:rPr>
        <w:t>with smaller effects at larger averaging scales and window sizes.</w:t>
      </w:r>
      <w:r w:rsidR="00FD24D0">
        <w:rPr>
          <w:rFonts w:ascii="Times New Roman" w:hAnsi="Times New Roman" w:cs="Times New Roman"/>
        </w:rPr>
        <w:t xml:space="preserve"> </w:t>
      </w:r>
      <w:r w:rsidR="008A72AF">
        <w:rPr>
          <w:rFonts w:ascii="Times New Roman" w:hAnsi="Times New Roman" w:cs="Times New Roman"/>
        </w:rPr>
        <w:t>For example, 5 point, log-averaged 0.4 m window data from the independent deployment was classified with 97% success.</w:t>
      </w:r>
      <w:r w:rsidR="00E9794E">
        <w:rPr>
          <w:rFonts w:ascii="Times New Roman" w:hAnsi="Times New Roman" w:cs="Times New Roman"/>
        </w:rPr>
        <w:t xml:space="preserve"> </w:t>
      </w:r>
      <w:r w:rsidR="00F603CB">
        <w:rPr>
          <w:rFonts w:ascii="Times New Roman" w:hAnsi="Times New Roman" w:cs="Times New Roman"/>
        </w:rPr>
        <w:t>C</w:t>
      </w:r>
      <w:r w:rsidR="00FD24D0">
        <w:rPr>
          <w:rFonts w:ascii="Times New Roman" w:hAnsi="Times New Roman" w:cs="Times New Roman"/>
        </w:rPr>
        <w:t xml:space="preserve">lassification results </w:t>
      </w:r>
      <w:r w:rsidR="00F603CB">
        <w:rPr>
          <w:rFonts w:ascii="Times New Roman" w:hAnsi="Times New Roman" w:cs="Times New Roman"/>
        </w:rPr>
        <w:t xml:space="preserve">using log-averaged data were </w:t>
      </w:r>
      <w:r w:rsidR="00FD24D0">
        <w:rPr>
          <w:rFonts w:ascii="Times New Roman" w:hAnsi="Times New Roman" w:cs="Times New Roman"/>
        </w:rPr>
        <w:t xml:space="preserve">always substantially higher than chance. The classifiers built using the linear averaged data were not generalizable to new data, even data taken at the same time and under the same conditions. In contrast, the log-averaged data was </w:t>
      </w:r>
      <w:r w:rsidR="00E9794E">
        <w:rPr>
          <w:rFonts w:ascii="Times New Roman" w:hAnsi="Times New Roman" w:cs="Times New Roman"/>
        </w:rPr>
        <w:t xml:space="preserve">quite </w:t>
      </w:r>
      <w:r w:rsidR="00FD24D0">
        <w:rPr>
          <w:rFonts w:ascii="Times New Roman" w:hAnsi="Times New Roman" w:cs="Times New Roman"/>
        </w:rPr>
        <w:t>effective at classifying new data,</w:t>
      </w:r>
      <w:r w:rsidR="00756792">
        <w:rPr>
          <w:rFonts w:ascii="Times New Roman" w:hAnsi="Times New Roman" w:cs="Times New Roman"/>
        </w:rPr>
        <w:t xml:space="preserve"> even that collected at a separate time,</w:t>
      </w:r>
      <w:r w:rsidR="00FD24D0">
        <w:rPr>
          <w:rFonts w:ascii="Times New Roman" w:hAnsi="Times New Roman" w:cs="Times New Roman"/>
        </w:rPr>
        <w:t xml:space="preserve"> suggesting greater utility of this approach</w:t>
      </w:r>
      <w:r w:rsidR="00967680">
        <w:rPr>
          <w:rFonts w:ascii="Times New Roman" w:hAnsi="Times New Roman" w:cs="Times New Roman"/>
        </w:rPr>
        <w:t xml:space="preserve"> to averaging</w:t>
      </w:r>
      <w:r w:rsidR="00FD24D0">
        <w:rPr>
          <w:rFonts w:ascii="Times New Roman" w:hAnsi="Times New Roman" w:cs="Times New Roman"/>
        </w:rPr>
        <w:t xml:space="preserve"> for the goal of target classification.</w:t>
      </w:r>
    </w:p>
    <w:p w:rsidR="00B2410C" w:rsidRDefault="00B2410C" w:rsidP="003906C9">
      <w:pPr>
        <w:pStyle w:val="NoSpacing"/>
        <w:spacing w:line="480" w:lineRule="auto"/>
        <w:rPr>
          <w:rFonts w:ascii="Times New Roman" w:hAnsi="Times New Roman" w:cs="Times New Roman"/>
        </w:rPr>
      </w:pPr>
    </w:p>
    <w:p w:rsidR="00016773" w:rsidRDefault="00016773" w:rsidP="003906C9">
      <w:pPr>
        <w:pStyle w:val="NoSpacing"/>
        <w:spacing w:line="480" w:lineRule="auto"/>
        <w:rPr>
          <w:rFonts w:ascii="Times New Roman" w:hAnsi="Times New Roman" w:cs="Times New Roman"/>
        </w:rPr>
      </w:pPr>
    </w:p>
    <w:p w:rsidR="001A4038" w:rsidRPr="0085007C" w:rsidRDefault="0085007C" w:rsidP="003906C9">
      <w:pPr>
        <w:pStyle w:val="NoSpacing"/>
        <w:spacing w:line="480" w:lineRule="auto"/>
        <w:rPr>
          <w:rFonts w:ascii="Times New Roman" w:hAnsi="Times New Roman" w:cs="Times New Roman"/>
          <w:b/>
        </w:rPr>
      </w:pPr>
      <w:r w:rsidRPr="0085007C">
        <w:rPr>
          <w:rFonts w:ascii="Times New Roman" w:hAnsi="Times New Roman" w:cs="Times New Roman"/>
          <w:b/>
        </w:rPr>
        <w:t>IV. CONCLUSIONS</w:t>
      </w:r>
    </w:p>
    <w:p w:rsidR="00A7198A" w:rsidRDefault="00DC4114" w:rsidP="003906C9">
      <w:pPr>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The availability of broadband echosounders has </w:t>
      </w:r>
      <w:r w:rsidR="00756792">
        <w:rPr>
          <w:rFonts w:ascii="Times New Roman" w:hAnsi="Times New Roman" w:cs="Times New Roman"/>
        </w:rPr>
        <w:t xml:space="preserve">been </w:t>
      </w:r>
      <w:r>
        <w:rPr>
          <w:rFonts w:ascii="Times New Roman" w:hAnsi="Times New Roman" w:cs="Times New Roman"/>
        </w:rPr>
        <w:t xml:space="preserve">heralded </w:t>
      </w:r>
      <w:r w:rsidR="00756792">
        <w:rPr>
          <w:rFonts w:ascii="Times New Roman" w:hAnsi="Times New Roman" w:cs="Times New Roman"/>
        </w:rPr>
        <w:t xml:space="preserve">as </w:t>
      </w:r>
      <w:r>
        <w:rPr>
          <w:rFonts w:ascii="Times New Roman" w:hAnsi="Times New Roman" w:cs="Times New Roman"/>
        </w:rPr>
        <w:t xml:space="preserve">a new era in fisheries acoustics. </w:t>
      </w:r>
      <w:r w:rsidR="00461721">
        <w:rPr>
          <w:rFonts w:ascii="Times New Roman" w:hAnsi="Times New Roman" w:cs="Times New Roman"/>
        </w:rPr>
        <w:t>It remains an open question</w:t>
      </w:r>
      <w:r>
        <w:rPr>
          <w:rFonts w:ascii="Times New Roman" w:hAnsi="Times New Roman" w:cs="Times New Roman"/>
        </w:rPr>
        <w:t>, however,</w:t>
      </w:r>
      <w:r w:rsidR="00461721">
        <w:rPr>
          <w:rFonts w:ascii="Times New Roman" w:hAnsi="Times New Roman" w:cs="Times New Roman"/>
        </w:rPr>
        <w:t xml:space="preserve"> to what extent the increased bandwidth and frequency resolution afforded by broadband systems can be </w:t>
      </w:r>
      <w:r w:rsidR="009A2AAD">
        <w:rPr>
          <w:rFonts w:ascii="Times New Roman" w:hAnsi="Times New Roman" w:cs="Times New Roman"/>
        </w:rPr>
        <w:t>exploited in</w:t>
      </w:r>
      <w:r w:rsidR="00461721">
        <w:rPr>
          <w:rFonts w:ascii="Times New Roman" w:hAnsi="Times New Roman" w:cs="Times New Roman"/>
        </w:rPr>
        <w:t xml:space="preserve"> target discrimination</w:t>
      </w:r>
      <w:r w:rsidR="009A2AAD">
        <w:rPr>
          <w:rFonts w:ascii="Times New Roman" w:hAnsi="Times New Roman" w:cs="Times New Roman"/>
        </w:rPr>
        <w:t xml:space="preserve"> </w:t>
      </w:r>
      <w:r w:rsidR="009A2AAD">
        <w:rPr>
          <w:rFonts w:ascii="Times New Roman" w:hAnsi="Times New Roman" w:cs="Times New Roman"/>
        </w:rPr>
        <w:fldChar w:fldCharType="begin"/>
      </w:r>
      <w:r w:rsidR="009A2AAD">
        <w:rPr>
          <w:rFonts w:ascii="Times New Roman" w:hAnsi="Times New Roman" w:cs="Times New Roman"/>
        </w:rPr>
        <w:instrText xml:space="preserve"> ADDIN EN.CITE &lt;EndNote&gt;&lt;Cite&gt;&lt;Author&gt;Bassett&lt;/Author&gt;&lt;Year&gt;2017&lt;/Year&gt;&lt;RecNum&gt;2531&lt;/RecNum&gt;&lt;DisplayText&gt;(Bassett&lt;style face="italic"&gt; et al.&lt;/style&gt;, 2017)&lt;/DisplayText&gt;&lt;record&gt;&lt;rec-number&gt;2531&lt;/rec-number&gt;&lt;foreign-keys&gt;&lt;key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sidR="009A2AAD">
        <w:rPr>
          <w:rFonts w:ascii="Times New Roman" w:hAnsi="Times New Roman" w:cs="Times New Roman"/>
        </w:rPr>
        <w:fldChar w:fldCharType="separate"/>
      </w:r>
      <w:r w:rsidR="009A2AAD">
        <w:rPr>
          <w:rFonts w:ascii="Times New Roman" w:hAnsi="Times New Roman" w:cs="Times New Roman"/>
          <w:noProof/>
        </w:rPr>
        <w:t>(Bassett</w:t>
      </w:r>
      <w:r w:rsidR="009A2AAD" w:rsidRPr="009A2AAD">
        <w:rPr>
          <w:rFonts w:ascii="Times New Roman" w:hAnsi="Times New Roman" w:cs="Times New Roman"/>
          <w:i/>
          <w:noProof/>
        </w:rPr>
        <w:t xml:space="preserve"> et al.</w:t>
      </w:r>
      <w:r w:rsidR="009A2AAD">
        <w:rPr>
          <w:rFonts w:ascii="Times New Roman" w:hAnsi="Times New Roman" w:cs="Times New Roman"/>
          <w:noProof/>
        </w:rPr>
        <w:t>, 2017)</w:t>
      </w:r>
      <w:r w:rsidR="009A2AAD">
        <w:rPr>
          <w:rFonts w:ascii="Times New Roman" w:hAnsi="Times New Roman" w:cs="Times New Roman"/>
        </w:rPr>
        <w:fldChar w:fldCharType="end"/>
      </w:r>
      <w:r w:rsidR="00461721">
        <w:rPr>
          <w:rFonts w:ascii="Times New Roman" w:hAnsi="Times New Roman" w:cs="Times New Roman"/>
        </w:rPr>
        <w:t>. Here, a</w:t>
      </w:r>
      <w:r w:rsidR="00461721">
        <w:rPr>
          <w:rFonts w:ascii="Times New Roman" w:hAnsi="Times New Roman" w:cs="Times New Roman"/>
          <w:lang w:val="en-GB"/>
        </w:rPr>
        <w:t xml:space="preserve"> relatively simple, robust, statistical approach was used to determine if information in broadband data is available to </w:t>
      </w:r>
      <w:r w:rsidR="00461721">
        <w:rPr>
          <w:rFonts w:ascii="Times New Roman" w:hAnsi="Times New Roman" w:cs="Times New Roman"/>
        </w:rPr>
        <w:t>discriminate between in situ echoes obtained from known species and explore the effects of data processing choices on the ability to statistically</w:t>
      </w:r>
      <w:r w:rsidR="007871CE">
        <w:rPr>
          <w:rFonts w:ascii="Times New Roman" w:hAnsi="Times New Roman" w:cs="Times New Roman"/>
        </w:rPr>
        <w:t xml:space="preserve"> classify these broadband data. Broadband volume backscatter </w:t>
      </w:r>
      <w:r w:rsidR="00226BD8">
        <w:rPr>
          <w:rFonts w:ascii="Times New Roman" w:hAnsi="Times New Roman" w:cs="Times New Roman"/>
        </w:rPr>
        <w:t xml:space="preserve">and single target spectra were both used to </w:t>
      </w:r>
      <w:r>
        <w:rPr>
          <w:rFonts w:ascii="Times New Roman" w:hAnsi="Times New Roman" w:cs="Times New Roman"/>
        </w:rPr>
        <w:t xml:space="preserve">successfully </w:t>
      </w:r>
      <w:r w:rsidR="00226BD8">
        <w:rPr>
          <w:rFonts w:ascii="Times New Roman" w:hAnsi="Times New Roman" w:cs="Times New Roman"/>
        </w:rPr>
        <w:t>classify acoustic data</w:t>
      </w:r>
      <w:r w:rsidR="00BB78F3">
        <w:rPr>
          <w:rFonts w:ascii="Times New Roman" w:hAnsi="Times New Roman" w:cs="Times New Roman"/>
        </w:rPr>
        <w:t xml:space="preserve"> with modestly</w:t>
      </w:r>
      <w:r w:rsidR="00226BD8">
        <w:rPr>
          <w:rFonts w:ascii="Times New Roman" w:hAnsi="Times New Roman" w:cs="Times New Roman"/>
        </w:rPr>
        <w:t xml:space="preserve"> greater success using volume backscatter data. </w:t>
      </w:r>
      <w:r w:rsidR="007C331C">
        <w:rPr>
          <w:rFonts w:ascii="Times New Roman" w:hAnsi="Times New Roman" w:cs="Times New Roman"/>
        </w:rPr>
        <w:t xml:space="preserve">Broadband data </w:t>
      </w:r>
      <w:r w:rsidR="00183D5E">
        <w:rPr>
          <w:rFonts w:ascii="Times New Roman" w:hAnsi="Times New Roman" w:cs="Times New Roman"/>
        </w:rPr>
        <w:t>were</w:t>
      </w:r>
      <w:r w:rsidR="007C331C">
        <w:rPr>
          <w:rFonts w:ascii="Times New Roman" w:hAnsi="Times New Roman" w:cs="Times New Roman"/>
        </w:rPr>
        <w:t xml:space="preserve"> much more effectively classified than s</w:t>
      </w:r>
      <w:r w:rsidR="00226BD8">
        <w:rPr>
          <w:rFonts w:ascii="Times New Roman" w:hAnsi="Times New Roman" w:cs="Times New Roman"/>
        </w:rPr>
        <w:t>imulated multi-frequency narrowband data using this statistical approach, supporting the presumption that greater bandwidth increases the information available for the characterization and classification of biological targets.</w:t>
      </w:r>
      <w:r w:rsidR="00A7198A">
        <w:rPr>
          <w:rFonts w:ascii="Times New Roman" w:hAnsi="Times New Roman" w:cs="Times New Roman"/>
        </w:rPr>
        <w:t xml:space="preserve"> </w:t>
      </w:r>
    </w:p>
    <w:p w:rsidR="00A7198A" w:rsidRDefault="00A7198A" w:rsidP="003906C9">
      <w:pPr>
        <w:autoSpaceDE w:val="0"/>
        <w:autoSpaceDN w:val="0"/>
        <w:adjustRightInd w:val="0"/>
        <w:spacing w:after="0" w:line="480" w:lineRule="auto"/>
        <w:rPr>
          <w:rFonts w:ascii="Times New Roman" w:hAnsi="Times New Roman" w:cs="Times New Roman"/>
        </w:rPr>
      </w:pPr>
    </w:p>
    <w:p w:rsidR="00D058FB" w:rsidRDefault="00292E44" w:rsidP="003906C9">
      <w:pPr>
        <w:autoSpaceDE w:val="0"/>
        <w:autoSpaceDN w:val="0"/>
        <w:adjustRightInd w:val="0"/>
        <w:spacing w:after="0" w:line="480" w:lineRule="auto"/>
        <w:rPr>
          <w:rFonts w:ascii="Times New Roman" w:hAnsi="Times New Roman" w:cs="Times New Roman"/>
        </w:rPr>
      </w:pPr>
      <w:r>
        <w:rPr>
          <w:rFonts w:ascii="Times New Roman" w:hAnsi="Times New Roman" w:cs="Times New Roman"/>
          <w:lang w:val="en-GB"/>
        </w:rPr>
        <w:t xml:space="preserve">The statistical </w:t>
      </w:r>
      <w:r w:rsidR="00226BD8">
        <w:rPr>
          <w:rFonts w:ascii="Times New Roman" w:hAnsi="Times New Roman" w:cs="Times New Roman"/>
          <w:lang w:val="en-GB"/>
        </w:rPr>
        <w:t>approach</w:t>
      </w:r>
      <w:r>
        <w:rPr>
          <w:rFonts w:ascii="Times New Roman" w:hAnsi="Times New Roman" w:cs="Times New Roman"/>
          <w:lang w:val="en-GB"/>
        </w:rPr>
        <w:t xml:space="preserve"> employed here</w:t>
      </w:r>
      <w:r w:rsidR="006806AD">
        <w:rPr>
          <w:rFonts w:ascii="Times New Roman" w:hAnsi="Times New Roman" w:cs="Times New Roman"/>
          <w:lang w:val="en-GB"/>
        </w:rPr>
        <w:t xml:space="preserve"> </w:t>
      </w:r>
      <w:r w:rsidR="00226BD8">
        <w:rPr>
          <w:rFonts w:ascii="Times New Roman" w:hAnsi="Times New Roman" w:cs="Times New Roman"/>
          <w:lang w:val="en-GB"/>
        </w:rPr>
        <w:t xml:space="preserve">allowed us to quantitatively and objectively examine the effects of data processing on the information present in spectra from three </w:t>
      </w:r>
      <w:r w:rsidR="007F6C08">
        <w:rPr>
          <w:rFonts w:ascii="Times New Roman" w:hAnsi="Times New Roman" w:cs="Times New Roman"/>
          <w:lang w:val="en-GB"/>
        </w:rPr>
        <w:t xml:space="preserve">pelagic </w:t>
      </w:r>
      <w:r w:rsidR="00226BD8">
        <w:rPr>
          <w:rFonts w:ascii="Times New Roman" w:hAnsi="Times New Roman" w:cs="Times New Roman"/>
          <w:lang w:val="en-GB"/>
        </w:rPr>
        <w:t xml:space="preserve">species. </w:t>
      </w:r>
      <w:r w:rsidR="00461C01">
        <w:rPr>
          <w:rFonts w:ascii="Times New Roman" w:hAnsi="Times New Roman" w:cs="Times New Roman"/>
        </w:rPr>
        <w:t xml:space="preserve">The position in the beam and the specific reference value used to normalize the data for spectral examination had little effect on </w:t>
      </w:r>
      <w:r w:rsidR="006806AD">
        <w:rPr>
          <w:rFonts w:ascii="Times New Roman" w:hAnsi="Times New Roman" w:cs="Times New Roman"/>
        </w:rPr>
        <w:lastRenderedPageBreak/>
        <w:t>ability to successfully discriminate between species</w:t>
      </w:r>
      <w:r w:rsidR="00461C01">
        <w:rPr>
          <w:rFonts w:ascii="Times New Roman" w:hAnsi="Times New Roman" w:cs="Times New Roman"/>
        </w:rPr>
        <w:t>.</w:t>
      </w:r>
      <w:r w:rsidR="00B7293A">
        <w:rPr>
          <w:rFonts w:ascii="Times New Roman" w:hAnsi="Times New Roman" w:cs="Times New Roman"/>
        </w:rPr>
        <w:t xml:space="preserve"> </w:t>
      </w:r>
      <w:r w:rsidR="007D7367">
        <w:rPr>
          <w:rFonts w:ascii="Times New Roman" w:hAnsi="Times New Roman" w:cs="Times New Roman"/>
        </w:rPr>
        <w:t xml:space="preserve">Volume scattering data, the most common measurements collected in situ, were somewhat easier to correctly classify than spectra </w:t>
      </w:r>
      <w:r w:rsidR="0057419A">
        <w:rPr>
          <w:rFonts w:ascii="Times New Roman" w:hAnsi="Times New Roman" w:cs="Times New Roman"/>
        </w:rPr>
        <w:t>from</w:t>
      </w:r>
      <w:r w:rsidR="007D7367">
        <w:rPr>
          <w:rFonts w:ascii="Times New Roman" w:hAnsi="Times New Roman" w:cs="Times New Roman"/>
        </w:rPr>
        <w:t xml:space="preserve"> single targets. </w:t>
      </w:r>
      <w:r w:rsidR="00461C01">
        <w:rPr>
          <w:rFonts w:ascii="Times New Roman" w:hAnsi="Times New Roman" w:cs="Times New Roman"/>
        </w:rPr>
        <w:t xml:space="preserve">Increasing the frequency resolution of the </w:t>
      </w:r>
      <w:r w:rsidR="00226BD8">
        <w:rPr>
          <w:rFonts w:ascii="Times New Roman" w:hAnsi="Times New Roman" w:cs="Times New Roman"/>
        </w:rPr>
        <w:t xml:space="preserve">Fourier transform </w:t>
      </w:r>
      <w:r w:rsidR="00461C01">
        <w:rPr>
          <w:rFonts w:ascii="Times New Roman" w:hAnsi="Times New Roman" w:cs="Times New Roman"/>
        </w:rPr>
        <w:t>by increasing the window size improved the ability to separate species</w:t>
      </w:r>
      <w:r w:rsidR="00BC4C6A">
        <w:rPr>
          <w:rFonts w:ascii="Times New Roman" w:hAnsi="Times New Roman" w:cs="Times New Roman"/>
        </w:rPr>
        <w:t>,</w:t>
      </w:r>
      <w:r w:rsidR="00461C01">
        <w:rPr>
          <w:rFonts w:ascii="Times New Roman" w:hAnsi="Times New Roman" w:cs="Times New Roman"/>
        </w:rPr>
        <w:t xml:space="preserve"> though this effect plateaued so that gains were minimal after a window size of </w:t>
      </w:r>
      <w:r w:rsidR="007F6C08">
        <w:rPr>
          <w:rFonts w:ascii="Times New Roman" w:hAnsi="Times New Roman" w:cs="Times New Roman"/>
        </w:rPr>
        <w:t>~</w:t>
      </w:r>
      <w:r w:rsidR="00461C01">
        <w:rPr>
          <w:rFonts w:ascii="Times New Roman" w:hAnsi="Times New Roman" w:cs="Times New Roman"/>
        </w:rPr>
        <w:t xml:space="preserve">0.5 m. The available bandwidth in the processed </w:t>
      </w:r>
      <w:r w:rsidR="007F6C08">
        <w:rPr>
          <w:rFonts w:ascii="Times New Roman" w:hAnsi="Times New Roman" w:cs="Times New Roman"/>
        </w:rPr>
        <w:t xml:space="preserve">spectra </w:t>
      </w:r>
      <w:r w:rsidR="00461C01">
        <w:rPr>
          <w:rFonts w:ascii="Times New Roman" w:hAnsi="Times New Roman" w:cs="Times New Roman"/>
        </w:rPr>
        <w:t xml:space="preserve">had </w:t>
      </w:r>
      <w:r w:rsidR="000A6EAC">
        <w:rPr>
          <w:rFonts w:ascii="Times New Roman" w:hAnsi="Times New Roman" w:cs="Times New Roman"/>
        </w:rPr>
        <w:t>considerable</w:t>
      </w:r>
      <w:r w:rsidR="00461C01">
        <w:rPr>
          <w:rFonts w:ascii="Times New Roman" w:hAnsi="Times New Roman" w:cs="Times New Roman"/>
        </w:rPr>
        <w:t xml:space="preserve"> effects on classification success. Care must be taken when trimming the signal to avoid los</w:t>
      </w:r>
      <w:r w:rsidR="007F6C08">
        <w:rPr>
          <w:rFonts w:ascii="Times New Roman" w:hAnsi="Times New Roman" w:cs="Times New Roman"/>
        </w:rPr>
        <w:t>s of discrimination capability</w:t>
      </w:r>
      <w:r w:rsidR="000A6EAC">
        <w:rPr>
          <w:rFonts w:ascii="Times New Roman" w:hAnsi="Times New Roman" w:cs="Times New Roman"/>
        </w:rPr>
        <w:t xml:space="preserve"> as</w:t>
      </w:r>
      <w:r w:rsidR="00461C01">
        <w:rPr>
          <w:rFonts w:ascii="Times New Roman" w:hAnsi="Times New Roman" w:cs="Times New Roman"/>
        </w:rPr>
        <w:t xml:space="preserve"> there is information in the full spectra that can be leveraged for classification. </w:t>
      </w:r>
    </w:p>
    <w:p w:rsidR="003C7745" w:rsidRDefault="003C7745" w:rsidP="003906C9">
      <w:pPr>
        <w:autoSpaceDE w:val="0"/>
        <w:autoSpaceDN w:val="0"/>
        <w:adjustRightInd w:val="0"/>
        <w:spacing w:after="0" w:line="480" w:lineRule="auto"/>
        <w:rPr>
          <w:rFonts w:ascii="Times New Roman" w:hAnsi="Times New Roman" w:cs="Times New Roman"/>
        </w:rPr>
      </w:pPr>
    </w:p>
    <w:p w:rsidR="00416D36" w:rsidRDefault="00BC253C" w:rsidP="003906C9">
      <w:pPr>
        <w:autoSpaceDE w:val="0"/>
        <w:autoSpaceDN w:val="0"/>
        <w:adjustRightInd w:val="0"/>
        <w:spacing w:after="0" w:line="480" w:lineRule="auto"/>
        <w:rPr>
          <w:rFonts w:ascii="Times New Roman" w:hAnsi="Times New Roman" w:cs="Times New Roman"/>
        </w:rPr>
      </w:pPr>
      <w:r>
        <w:rPr>
          <w:rFonts w:ascii="Times New Roman" w:hAnsi="Times New Roman" w:cs="Times New Roman"/>
        </w:rPr>
        <w:t>One of t</w:t>
      </w:r>
      <w:r w:rsidR="00461C01">
        <w:rPr>
          <w:rFonts w:ascii="Times New Roman" w:hAnsi="Times New Roman" w:cs="Times New Roman"/>
        </w:rPr>
        <w:t>he largest analysis effect</w:t>
      </w:r>
      <w:r>
        <w:rPr>
          <w:rFonts w:ascii="Times New Roman" w:hAnsi="Times New Roman" w:cs="Times New Roman"/>
        </w:rPr>
        <w:t>s</w:t>
      </w:r>
      <w:r w:rsidR="00461C01">
        <w:rPr>
          <w:rFonts w:ascii="Times New Roman" w:hAnsi="Times New Roman" w:cs="Times New Roman"/>
        </w:rPr>
        <w:t xml:space="preserve"> on discrimination capability was observed </w:t>
      </w:r>
      <w:r w:rsidR="00D058FB">
        <w:rPr>
          <w:rFonts w:ascii="Times New Roman" w:hAnsi="Times New Roman" w:cs="Times New Roman"/>
        </w:rPr>
        <w:t>in</w:t>
      </w:r>
      <w:r w:rsidR="00461C01">
        <w:rPr>
          <w:rFonts w:ascii="Times New Roman" w:hAnsi="Times New Roman" w:cs="Times New Roman"/>
        </w:rPr>
        <w:t xml:space="preserve"> </w:t>
      </w:r>
      <w:r w:rsidR="00D058FB">
        <w:rPr>
          <w:rFonts w:ascii="Times New Roman" w:hAnsi="Times New Roman" w:cs="Times New Roman"/>
        </w:rPr>
        <w:t>the method and scale of data averaging</w:t>
      </w:r>
      <w:r w:rsidR="00E4030E">
        <w:rPr>
          <w:rFonts w:ascii="Times New Roman" w:hAnsi="Times New Roman" w:cs="Times New Roman"/>
        </w:rPr>
        <w:t xml:space="preserve">. </w:t>
      </w:r>
      <w:r w:rsidR="00D75BCB">
        <w:rPr>
          <w:rFonts w:ascii="Times New Roman" w:hAnsi="Times New Roman" w:cs="Times New Roman"/>
        </w:rPr>
        <w:t>Av</w:t>
      </w:r>
      <w:r w:rsidR="00A44D31">
        <w:rPr>
          <w:rFonts w:ascii="Times New Roman" w:hAnsi="Times New Roman" w:cs="Times New Roman"/>
        </w:rPr>
        <w:t xml:space="preserve">eraging the linear form of the acoustic backscatter data retains information on the energy in the echo, important </w:t>
      </w:r>
      <w:r w:rsidR="006806AD">
        <w:rPr>
          <w:rFonts w:ascii="Times New Roman" w:hAnsi="Times New Roman" w:cs="Times New Roman"/>
        </w:rPr>
        <w:t>for the calculation of</w:t>
      </w:r>
      <w:r w:rsidR="00D75BCB">
        <w:rPr>
          <w:rFonts w:ascii="Times New Roman" w:hAnsi="Times New Roman" w:cs="Times New Roman"/>
        </w:rPr>
        <w:t xml:space="preserve"> biomass. However, for</w:t>
      </w:r>
      <w:r w:rsidR="0057419A">
        <w:rPr>
          <w:rFonts w:ascii="Times New Roman" w:hAnsi="Times New Roman" w:cs="Times New Roman"/>
        </w:rPr>
        <w:t xml:space="preserve"> most</w:t>
      </w:r>
      <w:r w:rsidR="00D75BCB">
        <w:rPr>
          <w:rFonts w:ascii="Times New Roman" w:hAnsi="Times New Roman" w:cs="Times New Roman"/>
        </w:rPr>
        <w:t xml:space="preserve"> target classification</w:t>
      </w:r>
      <w:r w:rsidR="0057419A">
        <w:rPr>
          <w:rFonts w:ascii="Times New Roman" w:hAnsi="Times New Roman" w:cs="Times New Roman"/>
        </w:rPr>
        <w:t xml:space="preserve"> approaches</w:t>
      </w:r>
      <w:r w:rsidR="00D75BCB">
        <w:rPr>
          <w:rFonts w:ascii="Times New Roman" w:hAnsi="Times New Roman" w:cs="Times New Roman"/>
        </w:rPr>
        <w:t xml:space="preserve">, </w:t>
      </w:r>
      <w:r>
        <w:rPr>
          <w:rFonts w:ascii="Times New Roman" w:hAnsi="Times New Roman" w:cs="Times New Roman"/>
        </w:rPr>
        <w:t>the absolute</w:t>
      </w:r>
      <w:r w:rsidR="00CB482D">
        <w:rPr>
          <w:rFonts w:ascii="Times New Roman" w:hAnsi="Times New Roman" w:cs="Times New Roman"/>
        </w:rPr>
        <w:t xml:space="preserve"> energy </w:t>
      </w:r>
      <w:r>
        <w:rPr>
          <w:rFonts w:ascii="Times New Roman" w:hAnsi="Times New Roman" w:cs="Times New Roman"/>
        </w:rPr>
        <w:t xml:space="preserve">level </w:t>
      </w:r>
      <w:r w:rsidR="0057419A">
        <w:rPr>
          <w:rFonts w:ascii="Times New Roman" w:hAnsi="Times New Roman" w:cs="Times New Roman"/>
        </w:rPr>
        <w:t>has</w:t>
      </w:r>
      <w:r w:rsidR="00CB482D">
        <w:rPr>
          <w:rFonts w:ascii="Times New Roman" w:hAnsi="Times New Roman" w:cs="Times New Roman"/>
        </w:rPr>
        <w:t xml:space="preserve"> already removed </w:t>
      </w:r>
      <w:r>
        <w:rPr>
          <w:rFonts w:ascii="Times New Roman" w:hAnsi="Times New Roman" w:cs="Times New Roman"/>
        </w:rPr>
        <w:t xml:space="preserve">from the spectra </w:t>
      </w:r>
      <w:r w:rsidR="00CB482D">
        <w:rPr>
          <w:rFonts w:ascii="Times New Roman" w:hAnsi="Times New Roman" w:cs="Times New Roman"/>
        </w:rPr>
        <w:t xml:space="preserve">by normalizing the data to a reference value. More importantly, </w:t>
      </w:r>
      <w:r w:rsidR="00A44D31">
        <w:rPr>
          <w:rFonts w:ascii="Times New Roman" w:hAnsi="Times New Roman" w:cs="Times New Roman"/>
        </w:rPr>
        <w:t xml:space="preserve">the </w:t>
      </w:r>
      <w:r w:rsidR="000B0E15">
        <w:rPr>
          <w:rFonts w:ascii="Times New Roman" w:hAnsi="Times New Roman" w:cs="Times New Roman"/>
        </w:rPr>
        <w:t xml:space="preserve">arithmetic </w:t>
      </w:r>
      <w:r w:rsidR="00A44D31">
        <w:rPr>
          <w:rFonts w:ascii="Times New Roman" w:hAnsi="Times New Roman" w:cs="Times New Roman"/>
        </w:rPr>
        <w:t xml:space="preserve">mean of this highly skewed data </w:t>
      </w:r>
      <w:r w:rsidR="00F22597">
        <w:rPr>
          <w:rFonts w:ascii="Times New Roman" w:hAnsi="Times New Roman" w:cs="Times New Roman"/>
        </w:rPr>
        <w:fldChar w:fldCharType="begin"/>
      </w:r>
      <w:r w:rsidR="00727138">
        <w:rPr>
          <w:rFonts w:ascii="Times New Roman" w:hAnsi="Times New Roman" w:cs="Times New Roman"/>
        </w:rPr>
        <w:instrText xml:space="preserve"> ADDIN EN.CITE &lt;EndNote&gt;&lt;Cite&gt;&lt;Author&gt;Bassett&lt;/Author&gt;&lt;Year&gt;2017&lt;/Year&gt;&lt;RecNum&gt;2531&lt;/RecNum&gt;&lt;Prefix&gt;see example distributions in &lt;/Prefix&gt;&lt;DisplayText&gt;(see example distributions in Bassett&lt;style face="italic"&gt; et al.&lt;/style&gt;, 2017)&lt;/DisplayText&gt;&lt;record&gt;&lt;rec-number&gt;2531&lt;/rec-number&gt;&lt;foreign-keys&gt;&lt;key app="EN" db-id="5axa590ru9dzpseet96p9teadvsat99pzsd0" timestamp="1565108269"&gt;2531&lt;/key&gt;&lt;/foreign-keys&gt;&lt;ref-type name="Journal Article"&gt;17&lt;/ref-type&gt;&lt;contributors&gt;&lt;authors&gt;&lt;author&gt;Bassett, Christopher&lt;/author&gt;&lt;author&gt;De Robertis, Alex&lt;/author&gt;&lt;author&gt;Wilson, Christopher D&lt;/author&gt;&lt;/authors&gt;&lt;/contributors&gt;&lt;titles&gt;&lt;title&gt;Broadband echosounder measurements of the frequency response of fishes and euphausiids in the Gulf of Alaska&lt;/title&gt;&lt;secondary-title&gt;ICES Journal of Marine Science&lt;/secondary-title&gt;&lt;/titles&gt;&lt;periodical&gt;&lt;full-title&gt;ICES Journal of Marine Science&lt;/full-title&gt;&lt;abbr-1&gt;ICES J Mar Sci&lt;/abbr-1&gt;&lt;/periodical&gt;&lt;pages&gt;1131-1142&lt;/pages&gt;&lt;volume&gt;75&lt;/volume&gt;&lt;number&gt;3&lt;/number&gt;&lt;dates&gt;&lt;year&gt;2017&lt;/year&gt;&lt;/dates&gt;&lt;isbn&gt;1054-3139&lt;/isbn&gt;&lt;urls&gt;&lt;/urls&gt;&lt;/record&gt;&lt;/Cite&gt;&lt;/EndNote&gt;</w:instrText>
      </w:r>
      <w:r w:rsidR="00F22597">
        <w:rPr>
          <w:rFonts w:ascii="Times New Roman" w:hAnsi="Times New Roman" w:cs="Times New Roman"/>
        </w:rPr>
        <w:fldChar w:fldCharType="separate"/>
      </w:r>
      <w:r w:rsidR="00727138">
        <w:rPr>
          <w:rFonts w:ascii="Times New Roman" w:hAnsi="Times New Roman" w:cs="Times New Roman"/>
          <w:noProof/>
        </w:rPr>
        <w:t>(see example distributions in Bassett</w:t>
      </w:r>
      <w:r w:rsidR="00727138" w:rsidRPr="00727138">
        <w:rPr>
          <w:rFonts w:ascii="Times New Roman" w:hAnsi="Times New Roman" w:cs="Times New Roman"/>
          <w:i/>
          <w:noProof/>
        </w:rPr>
        <w:t xml:space="preserve"> et al.</w:t>
      </w:r>
      <w:r w:rsidR="00727138">
        <w:rPr>
          <w:rFonts w:ascii="Times New Roman" w:hAnsi="Times New Roman" w:cs="Times New Roman"/>
          <w:noProof/>
        </w:rPr>
        <w:t>, 2017)</w:t>
      </w:r>
      <w:r w:rsidR="00F22597">
        <w:rPr>
          <w:rFonts w:ascii="Times New Roman" w:hAnsi="Times New Roman" w:cs="Times New Roman"/>
        </w:rPr>
        <w:fldChar w:fldCharType="end"/>
      </w:r>
      <w:r w:rsidR="00F22597">
        <w:rPr>
          <w:rFonts w:ascii="Times New Roman" w:hAnsi="Times New Roman" w:cs="Times New Roman"/>
        </w:rPr>
        <w:t xml:space="preserve"> </w:t>
      </w:r>
      <w:r w:rsidR="00AC257B">
        <w:rPr>
          <w:rFonts w:ascii="Times New Roman" w:hAnsi="Times New Roman" w:cs="Times New Roman"/>
        </w:rPr>
        <w:t>does not robustly represent the central tendency of the observations</w:t>
      </w:r>
      <w:r w:rsidR="00A44D31">
        <w:rPr>
          <w:rFonts w:ascii="Times New Roman" w:hAnsi="Times New Roman" w:cs="Times New Roman"/>
        </w:rPr>
        <w:t xml:space="preserve">. Using these linear averaged spectra proved ineffective for </w:t>
      </w:r>
      <w:r w:rsidR="00BC4C6A">
        <w:rPr>
          <w:rFonts w:ascii="Times New Roman" w:hAnsi="Times New Roman" w:cs="Times New Roman"/>
        </w:rPr>
        <w:t>discrimination between species</w:t>
      </w:r>
      <w:r w:rsidR="00A44D31">
        <w:rPr>
          <w:rFonts w:ascii="Times New Roman" w:hAnsi="Times New Roman" w:cs="Times New Roman"/>
        </w:rPr>
        <w:t xml:space="preserve"> under many conditions, with unpredictable effects on classification success including </w:t>
      </w:r>
      <w:r w:rsidR="00A44D31" w:rsidRPr="00BC253C">
        <w:rPr>
          <w:rFonts w:ascii="Times New Roman" w:hAnsi="Times New Roman" w:cs="Times New Roman"/>
          <w:i/>
        </w:rPr>
        <w:t>reduced</w:t>
      </w:r>
      <w:r w:rsidR="00A44D31">
        <w:rPr>
          <w:rFonts w:ascii="Times New Roman" w:hAnsi="Times New Roman" w:cs="Times New Roman"/>
        </w:rPr>
        <w:t xml:space="preserve"> success relative to raw data for some data processing combinations. In contrast, averaging in</w:t>
      </w:r>
      <w:r w:rsidR="005A0155">
        <w:rPr>
          <w:rFonts w:ascii="Times New Roman" w:hAnsi="Times New Roman" w:cs="Times New Roman"/>
        </w:rPr>
        <w:t xml:space="preserve"> the</w:t>
      </w:r>
      <w:r w:rsidR="00A44D31">
        <w:rPr>
          <w:rFonts w:ascii="Times New Roman" w:hAnsi="Times New Roman" w:cs="Times New Roman"/>
        </w:rPr>
        <w:t xml:space="preserve"> logarithmic domain consistently improved the ability to use discriminant functions to </w:t>
      </w:r>
      <w:r w:rsidR="00BC4C6A">
        <w:rPr>
          <w:rFonts w:ascii="Times New Roman" w:hAnsi="Times New Roman" w:cs="Times New Roman"/>
        </w:rPr>
        <w:t>separate species,</w:t>
      </w:r>
      <w:r w:rsidR="006806AD">
        <w:rPr>
          <w:rFonts w:ascii="Times New Roman" w:hAnsi="Times New Roman" w:cs="Times New Roman"/>
        </w:rPr>
        <w:t xml:space="preserve"> both relative to raw data and relative to linear averaged data</w:t>
      </w:r>
      <w:r w:rsidR="00A44D31">
        <w:rPr>
          <w:rFonts w:ascii="Times New Roman" w:hAnsi="Times New Roman" w:cs="Times New Roman"/>
        </w:rPr>
        <w:t xml:space="preserve">. Even modest averaging scales of </w:t>
      </w:r>
      <w:r>
        <w:rPr>
          <w:rFonts w:ascii="Times New Roman" w:hAnsi="Times New Roman" w:cs="Times New Roman"/>
        </w:rPr>
        <w:t>five</w:t>
      </w:r>
      <w:r w:rsidR="00A44D31">
        <w:rPr>
          <w:rFonts w:ascii="Times New Roman" w:hAnsi="Times New Roman" w:cs="Times New Roman"/>
        </w:rPr>
        <w:t xml:space="preserve"> data points improved the classification success to nearly 100% for most</w:t>
      </w:r>
      <w:r w:rsidR="00BC4C6A">
        <w:rPr>
          <w:rFonts w:ascii="Times New Roman" w:hAnsi="Times New Roman" w:cs="Times New Roman"/>
        </w:rPr>
        <w:t xml:space="preserve"> data processing combinations</w:t>
      </w:r>
      <w:r w:rsidR="00A44D31">
        <w:rPr>
          <w:rFonts w:ascii="Times New Roman" w:hAnsi="Times New Roman" w:cs="Times New Roman"/>
        </w:rPr>
        <w:t xml:space="preserve">. </w:t>
      </w:r>
      <w:r w:rsidR="003E7DE7">
        <w:rPr>
          <w:rFonts w:ascii="Times New Roman" w:hAnsi="Times New Roman" w:cs="Times New Roman"/>
        </w:rPr>
        <w:t xml:space="preserve">This is much less than the 100 points shown necessary in other studies employing linear averaging techniques </w:t>
      </w:r>
      <w:r w:rsidR="003E7DE7">
        <w:rPr>
          <w:rFonts w:ascii="Times New Roman" w:hAnsi="Times New Roman" w:cs="Times New Roman"/>
        </w:rPr>
        <w:fldChar w:fldCharType="begin"/>
      </w:r>
      <w:r w:rsidR="003E7DE7">
        <w:rPr>
          <w:rFonts w:ascii="Times New Roman" w:hAnsi="Times New Roman" w:cs="Times New Roman"/>
        </w:rPr>
        <w:instrText xml:space="preserve"> ADDIN EN.CITE &lt;EndNote&gt;&lt;Cite&gt;&lt;Author&gt;De Robertis&lt;/Author&gt;&lt;Year&gt;2010&lt;/Year&gt;&lt;RecNum&gt;1998&lt;/RecNum&gt;&lt;DisplayText&gt;(De Robertis&lt;style face="italic"&gt; et al.&lt;/style&gt;, 2010)&lt;/DisplayText&gt;&lt;record&gt;&lt;rec-number&gt;1998&lt;/rec-number&gt;&lt;foreign-keys&gt;&lt;key app="EN" db-id="5axa590ru9dzpseet96p9teadvsat99pzsd0" timestamp="1345486503"&gt;1998&lt;/key&gt;&lt;/foreign-keys&gt;&lt;ref-type name="Journal Article"&gt;17&lt;/ref-type&gt;&lt;contributors&gt;&lt;authors&gt;&lt;author&gt;De Robertis, Alex&lt;/author&gt;&lt;author&gt;McKelvey, Denise R.&lt;/author&gt;&lt;author&gt;Ressler, Patrick H.&lt;/author&gt;&lt;/authors&gt;&lt;/contributors&gt;&lt;titles&gt;&lt;title&gt;Development and application of an empirical multifrequency method for backscatter classification&lt;/title&gt;&lt;secondary-title&gt;Canadian Journal of Fisheries and Aquatic Sciences&lt;/secondary-title&gt;&lt;/titles&gt;&lt;periodical&gt;&lt;full-title&gt;Canadian Journal of Fisheries and Aquatic Sciences&lt;/full-title&gt;&lt;abbr-1&gt;Can J Fish Aquatic Sci&lt;/abbr-1&gt;&lt;/periodical&gt;&lt;pages&gt;1459-1474&lt;/pages&gt;&lt;volume&gt;67&lt;/volume&gt;&lt;number&gt;9&lt;/number&gt;&lt;dates&gt;&lt;year&gt;2010&lt;/year&gt;&lt;/dates&gt;&lt;urls&gt;&lt;related-urls&gt;&lt;url&gt;http://orst.library.ingentaconnect.com/content/nrc/cjfas/2010/00000067/00000009/art00009&lt;/url&gt;&lt;/related-urls&gt;&lt;/urls&gt;&lt;/record&gt;&lt;/Cite&gt;&lt;/EndNote&gt;</w:instrText>
      </w:r>
      <w:r w:rsidR="003E7DE7">
        <w:rPr>
          <w:rFonts w:ascii="Times New Roman" w:hAnsi="Times New Roman" w:cs="Times New Roman"/>
        </w:rPr>
        <w:fldChar w:fldCharType="separate"/>
      </w:r>
      <w:r w:rsidR="003E7DE7">
        <w:rPr>
          <w:rFonts w:ascii="Times New Roman" w:hAnsi="Times New Roman" w:cs="Times New Roman"/>
          <w:noProof/>
        </w:rPr>
        <w:t>(De Robertis</w:t>
      </w:r>
      <w:r w:rsidR="003E7DE7" w:rsidRPr="00297651">
        <w:rPr>
          <w:rFonts w:ascii="Times New Roman" w:hAnsi="Times New Roman" w:cs="Times New Roman"/>
          <w:i/>
          <w:noProof/>
        </w:rPr>
        <w:t xml:space="preserve"> et al.</w:t>
      </w:r>
      <w:r w:rsidR="003E7DE7">
        <w:rPr>
          <w:rFonts w:ascii="Times New Roman" w:hAnsi="Times New Roman" w:cs="Times New Roman"/>
          <w:noProof/>
        </w:rPr>
        <w:t>, 2010)</w:t>
      </w:r>
      <w:r w:rsidR="003E7DE7">
        <w:rPr>
          <w:rFonts w:ascii="Times New Roman" w:hAnsi="Times New Roman" w:cs="Times New Roman"/>
        </w:rPr>
        <w:fldChar w:fldCharType="end"/>
      </w:r>
      <w:r w:rsidR="003E7DE7">
        <w:rPr>
          <w:rFonts w:ascii="Times New Roman" w:hAnsi="Times New Roman" w:cs="Times New Roman"/>
        </w:rPr>
        <w:t xml:space="preserve"> and the number of points likely necessary to reach </w:t>
      </w:r>
      <w:r w:rsidR="00554B3F">
        <w:rPr>
          <w:rFonts w:ascii="Times New Roman" w:hAnsi="Times New Roman" w:cs="Times New Roman"/>
        </w:rPr>
        <w:t xml:space="preserve">consistently </w:t>
      </w:r>
      <w:r w:rsidR="003E7DE7">
        <w:rPr>
          <w:rFonts w:ascii="Times New Roman" w:hAnsi="Times New Roman" w:cs="Times New Roman"/>
        </w:rPr>
        <w:t xml:space="preserve">high levels of classification success in linear averaged data here. Using log-averaged data allows the estimate of the central tendency to converge more quickly in highly variable data than the linear mean. </w:t>
      </w:r>
      <w:r w:rsidR="00A44D31">
        <w:rPr>
          <w:rFonts w:ascii="Times New Roman" w:hAnsi="Times New Roman" w:cs="Times New Roman"/>
        </w:rPr>
        <w:t xml:space="preserve">Even more compellingly, the discriminant functions developed on the log-averaged data performed well with novel </w:t>
      </w:r>
      <w:r w:rsidR="00B4224A">
        <w:rPr>
          <w:rFonts w:ascii="Times New Roman" w:hAnsi="Times New Roman" w:cs="Times New Roman"/>
        </w:rPr>
        <w:t xml:space="preserve">and independent </w:t>
      </w:r>
      <w:r w:rsidR="00A44D31">
        <w:rPr>
          <w:rFonts w:ascii="Times New Roman" w:hAnsi="Times New Roman" w:cs="Times New Roman"/>
        </w:rPr>
        <w:t>data while those based on linear-averaged data performed close to chance when tested against</w:t>
      </w:r>
      <w:r w:rsidR="00B4224A">
        <w:rPr>
          <w:rFonts w:ascii="Times New Roman" w:hAnsi="Times New Roman" w:cs="Times New Roman"/>
        </w:rPr>
        <w:t xml:space="preserve"> </w:t>
      </w:r>
      <w:r w:rsidR="00A44D31">
        <w:rPr>
          <w:rFonts w:ascii="Times New Roman" w:hAnsi="Times New Roman" w:cs="Times New Roman"/>
        </w:rPr>
        <w:t>new</w:t>
      </w:r>
      <w:r w:rsidR="00B4224A">
        <w:rPr>
          <w:rFonts w:ascii="Times New Roman" w:hAnsi="Times New Roman" w:cs="Times New Roman"/>
        </w:rPr>
        <w:t xml:space="preserve"> and </w:t>
      </w:r>
      <w:r w:rsidR="00B4224A">
        <w:rPr>
          <w:rFonts w:ascii="Times New Roman" w:hAnsi="Times New Roman" w:cs="Times New Roman"/>
        </w:rPr>
        <w:lastRenderedPageBreak/>
        <w:t>independent</w:t>
      </w:r>
      <w:r w:rsidR="00A44D31">
        <w:rPr>
          <w:rFonts w:ascii="Times New Roman" w:hAnsi="Times New Roman" w:cs="Times New Roman"/>
        </w:rPr>
        <w:t xml:space="preserve"> data. </w:t>
      </w:r>
      <w:r w:rsidR="000737CF">
        <w:rPr>
          <w:rFonts w:ascii="Times New Roman" w:hAnsi="Times New Roman" w:cs="Times New Roman"/>
        </w:rPr>
        <w:t>The poor performance of the linear-averaged data is a result of the consistent positive-skew where most of the data falls to the right side of the mode of the distribution of a</w:t>
      </w:r>
      <w:r w:rsidR="000737CF" w:rsidRPr="00AE54E0">
        <w:rPr>
          <w:rFonts w:ascii="Times New Roman" w:hAnsi="Times New Roman" w:cs="Times New Roman"/>
        </w:rPr>
        <w:t xml:space="preserve">coustic data </w:t>
      </w:r>
      <w:r w:rsidR="00554B3F">
        <w:rPr>
          <w:rFonts w:ascii="Times New Roman" w:hAnsi="Times New Roman" w:cs="Times New Roman"/>
        </w:rPr>
        <w:t>in linear units which includes both the raw scattering strength values and the frequency response data.</w:t>
      </w:r>
    </w:p>
    <w:p w:rsidR="00416D36" w:rsidRDefault="00416D36" w:rsidP="003906C9">
      <w:pPr>
        <w:autoSpaceDE w:val="0"/>
        <w:autoSpaceDN w:val="0"/>
        <w:adjustRightInd w:val="0"/>
        <w:spacing w:after="0" w:line="480" w:lineRule="auto"/>
        <w:rPr>
          <w:rFonts w:ascii="Times New Roman" w:hAnsi="Times New Roman" w:cs="Times New Roman"/>
        </w:rPr>
      </w:pPr>
    </w:p>
    <w:p w:rsidR="00461C01" w:rsidRDefault="004D3E5D" w:rsidP="003906C9">
      <w:pPr>
        <w:autoSpaceDE w:val="0"/>
        <w:autoSpaceDN w:val="0"/>
        <w:adjustRightInd w:val="0"/>
        <w:spacing w:after="0" w:line="480" w:lineRule="auto"/>
        <w:rPr>
          <w:rFonts w:ascii="Times New Roman" w:hAnsi="Times New Roman" w:cs="Times New Roman"/>
        </w:rPr>
      </w:pPr>
      <w:r w:rsidRPr="00AE54E0">
        <w:rPr>
          <w:rFonts w:ascii="Times New Roman" w:hAnsi="Times New Roman" w:cs="Times New Roman"/>
        </w:rPr>
        <w:t xml:space="preserve">Logarithms are often used to transform skewed data to make it easier to describe with simple statistics and more amenable to parametric statistical tests </w:t>
      </w:r>
      <w:r w:rsidRPr="00AE54E0">
        <w:rPr>
          <w:rFonts w:ascii="Times New Roman" w:hAnsi="Times New Roman" w:cs="Times New Roman"/>
        </w:rPr>
        <w:fldChar w:fldCharType="begin"/>
      </w:r>
      <w:r w:rsidR="00297651">
        <w:rPr>
          <w:rFonts w:ascii="Times New Roman" w:hAnsi="Times New Roman" w:cs="Times New Roman"/>
        </w:rPr>
        <w:instrText xml:space="preserve"> ADDIN EN.CITE &lt;EndNote&gt;&lt;Cite&gt;&lt;Author&gt;Zar&lt;/Author&gt;&lt;Year&gt;1999&lt;/Year&gt;&lt;RecNum&gt;748&lt;/RecNum&gt;&lt;DisplayText&gt;(Zar, 1999)&lt;/DisplayText&gt;&lt;record&gt;&lt;rec-number&gt;748&lt;/rec-number&gt;&lt;foreign-keys&gt;&lt;key app="EN" db-id="5axa590ru9dzpseet96p9teadvsat99pzsd0" timestamp="0"&gt;748&lt;/key&gt;&lt;/foreign-keys&gt;&lt;ref-type name="Book"&gt;6&lt;/ref-type&gt;&lt;contributors&gt;&lt;authors&gt;&lt;author&gt;Zar, Jerrold H&lt;/author&gt;&lt;/authors&gt;&lt;/contributors&gt;&lt;titles&gt;&lt;title&gt;Biostatistical Analysis&lt;/title&gt;&lt;/titles&gt;&lt;pages&gt;663&lt;/pages&gt;&lt;dates&gt;&lt;year&gt;1999&lt;/year&gt;&lt;/dates&gt;&lt;pub-location&gt;Upper Saddle River, NJ&lt;/pub-location&gt;&lt;publisher&gt;Prentice Hall&lt;/publisher&gt;&lt;label&gt;book&lt;/label&gt;&lt;urls&gt;&lt;/urls&gt;&lt;/record&gt;&lt;/Cite&gt;&lt;/EndNote&gt;</w:instrText>
      </w:r>
      <w:r w:rsidRPr="00AE54E0">
        <w:rPr>
          <w:rFonts w:ascii="Times New Roman" w:hAnsi="Times New Roman" w:cs="Times New Roman"/>
        </w:rPr>
        <w:fldChar w:fldCharType="separate"/>
      </w:r>
      <w:r w:rsidR="00297651">
        <w:rPr>
          <w:rFonts w:ascii="Times New Roman" w:hAnsi="Times New Roman" w:cs="Times New Roman"/>
          <w:noProof/>
        </w:rPr>
        <w:t>(Zar, 1999)</w:t>
      </w:r>
      <w:r w:rsidRPr="00AE54E0">
        <w:rPr>
          <w:rFonts w:ascii="Times New Roman" w:hAnsi="Times New Roman" w:cs="Times New Roman"/>
        </w:rPr>
        <w:fldChar w:fldCharType="end"/>
      </w:r>
      <w:r w:rsidRPr="00AE54E0">
        <w:rPr>
          <w:rFonts w:ascii="Times New Roman" w:hAnsi="Times New Roman" w:cs="Times New Roman"/>
        </w:rPr>
        <w:t xml:space="preserve">. </w:t>
      </w:r>
      <w:r w:rsidR="000B0E15">
        <w:rPr>
          <w:rFonts w:ascii="Times New Roman" w:hAnsi="Times New Roman" w:cs="Times New Roman"/>
        </w:rPr>
        <w:t xml:space="preserve">One common descriptor </w:t>
      </w:r>
      <w:r w:rsidR="00950D1C">
        <w:rPr>
          <w:rFonts w:ascii="Times New Roman" w:hAnsi="Times New Roman" w:cs="Times New Roman"/>
        </w:rPr>
        <w:t>the</w:t>
      </w:r>
      <w:r w:rsidR="000B0E15">
        <w:rPr>
          <w:rFonts w:ascii="Times New Roman" w:hAnsi="Times New Roman" w:cs="Times New Roman"/>
        </w:rPr>
        <w:t xml:space="preserve"> log-normal</w:t>
      </w:r>
      <w:r w:rsidR="000D2DD3">
        <w:rPr>
          <w:rFonts w:ascii="Times New Roman" w:hAnsi="Times New Roman" w:cs="Times New Roman"/>
        </w:rPr>
        <w:t>ly distributed</w:t>
      </w:r>
      <w:r w:rsidR="000B0E15">
        <w:rPr>
          <w:rFonts w:ascii="Times New Roman" w:hAnsi="Times New Roman" w:cs="Times New Roman"/>
        </w:rPr>
        <w:t xml:space="preserve"> data typical of acoustic backscatter data is the geometric mean</w:t>
      </w:r>
      <w:r w:rsidR="00950D1C">
        <w:rPr>
          <w:rFonts w:ascii="Times New Roman" w:hAnsi="Times New Roman" w:cs="Times New Roman"/>
        </w:rPr>
        <w:t>. The geometric mean can be computed as</w:t>
      </w:r>
      <w:r w:rsidR="000B0E15">
        <w:rPr>
          <w:rFonts w:ascii="Times New Roman" w:hAnsi="Times New Roman" w:cs="Times New Roman"/>
        </w:rPr>
        <w:t xml:space="preserve"> the average of log-transformed data</w:t>
      </w:r>
      <w:r w:rsidR="00BC253C">
        <w:rPr>
          <w:rFonts w:ascii="Times New Roman" w:hAnsi="Times New Roman" w:cs="Times New Roman"/>
        </w:rPr>
        <w:t>, as conducted here, which is then typically</w:t>
      </w:r>
      <w:r w:rsidR="000B0E15">
        <w:rPr>
          <w:rFonts w:ascii="Times New Roman" w:hAnsi="Times New Roman" w:cs="Times New Roman"/>
        </w:rPr>
        <w:t xml:space="preserve"> </w:t>
      </w:r>
      <w:r w:rsidR="00B7293A">
        <w:rPr>
          <w:rFonts w:ascii="Times New Roman" w:hAnsi="Times New Roman" w:cs="Times New Roman"/>
        </w:rPr>
        <w:t>converted back to linear units, a</w:t>
      </w:r>
      <w:r w:rsidR="00D75BCB">
        <w:rPr>
          <w:rFonts w:ascii="Times New Roman" w:hAnsi="Times New Roman" w:cs="Times New Roman"/>
        </w:rPr>
        <w:t xml:space="preserve"> </w:t>
      </w:r>
      <w:r w:rsidR="000B0E15">
        <w:rPr>
          <w:rFonts w:ascii="Times New Roman" w:hAnsi="Times New Roman" w:cs="Times New Roman"/>
        </w:rPr>
        <w:t xml:space="preserve">final step is not </w:t>
      </w:r>
      <w:r w:rsidR="00950D1C">
        <w:rPr>
          <w:rFonts w:ascii="Times New Roman" w:hAnsi="Times New Roman" w:cs="Times New Roman"/>
        </w:rPr>
        <w:t xml:space="preserve">necessarily </w:t>
      </w:r>
      <w:r w:rsidR="000B0E15">
        <w:rPr>
          <w:rFonts w:ascii="Times New Roman" w:hAnsi="Times New Roman" w:cs="Times New Roman"/>
        </w:rPr>
        <w:t xml:space="preserve">helpful for those used to working with </w:t>
      </w:r>
      <w:r w:rsidR="00B7293A">
        <w:rPr>
          <w:rFonts w:ascii="Times New Roman" w:hAnsi="Times New Roman" w:cs="Times New Roman"/>
        </w:rPr>
        <w:t xml:space="preserve">backscatter in </w:t>
      </w:r>
      <w:r w:rsidR="000B0E15">
        <w:rPr>
          <w:rFonts w:ascii="Times New Roman" w:hAnsi="Times New Roman" w:cs="Times New Roman"/>
        </w:rPr>
        <w:t xml:space="preserve">decibel </w:t>
      </w:r>
      <w:r w:rsidR="00B7293A">
        <w:rPr>
          <w:rFonts w:ascii="Times New Roman" w:hAnsi="Times New Roman" w:cs="Times New Roman"/>
        </w:rPr>
        <w:t>units</w:t>
      </w:r>
      <w:r w:rsidR="000B0E15">
        <w:rPr>
          <w:rFonts w:ascii="Times New Roman" w:hAnsi="Times New Roman" w:cs="Times New Roman"/>
        </w:rPr>
        <w:t xml:space="preserve">. </w:t>
      </w:r>
      <w:r w:rsidR="00950D1C">
        <w:rPr>
          <w:rFonts w:ascii="Times New Roman" w:hAnsi="Times New Roman" w:cs="Times New Roman"/>
        </w:rPr>
        <w:t>There is much to learn here</w:t>
      </w:r>
      <w:r w:rsidR="000B0E15">
        <w:rPr>
          <w:rFonts w:ascii="Times New Roman" w:hAnsi="Times New Roman" w:cs="Times New Roman"/>
        </w:rPr>
        <w:t xml:space="preserve"> from the satellite oceanography community which has carefully considered the use of arithmetic v</w:t>
      </w:r>
      <w:r w:rsidR="00950D1C">
        <w:rPr>
          <w:rFonts w:ascii="Times New Roman" w:hAnsi="Times New Roman" w:cs="Times New Roman"/>
        </w:rPr>
        <w:t>ersu</w:t>
      </w:r>
      <w:r w:rsidR="000B0E15">
        <w:rPr>
          <w:rFonts w:ascii="Times New Roman" w:hAnsi="Times New Roman" w:cs="Times New Roman"/>
        </w:rPr>
        <w:t xml:space="preserve">s geometric means in </w:t>
      </w:r>
      <w:r w:rsidR="00B7293A">
        <w:rPr>
          <w:rFonts w:ascii="Times New Roman" w:hAnsi="Times New Roman" w:cs="Times New Roman"/>
        </w:rPr>
        <w:t>quantifying</w:t>
      </w:r>
      <w:r w:rsidR="000B0E15">
        <w:rPr>
          <w:rFonts w:ascii="Times New Roman" w:hAnsi="Times New Roman" w:cs="Times New Roman"/>
        </w:rPr>
        <w:t xml:space="preserve"> the distribution and variability of</w:t>
      </w:r>
      <w:r w:rsidR="00950D1C">
        <w:rPr>
          <w:rFonts w:ascii="Times New Roman" w:hAnsi="Times New Roman" w:cs="Times New Roman"/>
        </w:rPr>
        <w:t xml:space="preserve"> remote optically</w:t>
      </w:r>
      <w:r w:rsidR="000B0E15">
        <w:rPr>
          <w:rFonts w:ascii="Times New Roman" w:hAnsi="Times New Roman" w:cs="Times New Roman"/>
        </w:rPr>
        <w:t xml:space="preserve"> sensed algal biomass data </w:t>
      </w:r>
      <w:r w:rsidR="000B0E15">
        <w:rPr>
          <w:rFonts w:ascii="Times New Roman" w:hAnsi="Times New Roman" w:cs="Times New Roman"/>
        </w:rPr>
        <w:fldChar w:fldCharType="begin"/>
      </w:r>
      <w:r w:rsidR="000B0E15">
        <w:rPr>
          <w:rFonts w:ascii="Times New Roman" w:hAnsi="Times New Roman" w:cs="Times New Roman"/>
        </w:rPr>
        <w:instrText xml:space="preserve"> ADDIN EN.CITE &lt;EndNote&gt;&lt;Cite&gt;&lt;Author&gt;Campbell&lt;/Author&gt;&lt;Year&gt;1995&lt;/Year&gt;&lt;RecNum&gt;2529&lt;/RecNum&gt;&lt;DisplayText&gt;(Campbell, 1995)&lt;/DisplayText&gt;&lt;record&gt;&lt;rec-number&gt;2529&lt;/rec-number&gt;&lt;foreign-keys&gt;&lt;key app="EN" db-id="5axa590ru9dzpseet96p9teadvsat99pzsd0" timestamp="1565045414"&gt;2529&lt;/key&gt;&lt;/foreign-keys&gt;&lt;ref-type name="Journal Article"&gt;17&lt;/ref-type&gt;&lt;contributors&gt;&lt;authors&gt;&lt;author&gt;Campbell, Janet W&lt;/author&gt;&lt;/authors&gt;&lt;/contributors&gt;&lt;titles&gt;&lt;title&gt;The lognormal distribution as a model for bio‐optical variability in the sea&lt;/title&gt;&lt;secondary-title&gt;Journal of Geophysical Research: Oceans&lt;/secondary-title&gt;&lt;/titles&gt;&lt;periodical&gt;&lt;full-title&gt;Journal of Geophysical Research: Oceans&lt;/full-title&gt;&lt;/periodical&gt;&lt;pages&gt;13237-13254&lt;/pages&gt;&lt;volume&gt;100&lt;/volume&gt;&lt;number&gt;C7&lt;/number&gt;&lt;dates&gt;&lt;year&gt;1995&lt;/year&gt;&lt;/dates&gt;&lt;isbn&gt;2156-2202&lt;/isbn&gt;&lt;urls&gt;&lt;/urls&gt;&lt;/record&gt;&lt;/Cite&gt;&lt;/EndNote&gt;</w:instrText>
      </w:r>
      <w:r w:rsidR="000B0E15">
        <w:rPr>
          <w:rFonts w:ascii="Times New Roman" w:hAnsi="Times New Roman" w:cs="Times New Roman"/>
        </w:rPr>
        <w:fldChar w:fldCharType="separate"/>
      </w:r>
      <w:r w:rsidR="000B0E15">
        <w:rPr>
          <w:rFonts w:ascii="Times New Roman" w:hAnsi="Times New Roman" w:cs="Times New Roman"/>
          <w:noProof/>
        </w:rPr>
        <w:t>(Campbell, 1995)</w:t>
      </w:r>
      <w:r w:rsidR="000B0E15">
        <w:rPr>
          <w:rFonts w:ascii="Times New Roman" w:hAnsi="Times New Roman" w:cs="Times New Roman"/>
        </w:rPr>
        <w:fldChar w:fldCharType="end"/>
      </w:r>
      <w:r w:rsidR="000B0E15">
        <w:rPr>
          <w:rFonts w:ascii="Times New Roman" w:hAnsi="Times New Roman" w:cs="Times New Roman"/>
        </w:rPr>
        <w:t xml:space="preserve"> and concluded that the best approach is dependent on the objective of the study </w:t>
      </w:r>
      <w:r w:rsidR="000B0E15">
        <w:rPr>
          <w:rFonts w:ascii="Times New Roman" w:hAnsi="Times New Roman" w:cs="Times New Roman"/>
        </w:rPr>
        <w:fldChar w:fldCharType="begin"/>
      </w:r>
      <w:r w:rsidR="000D2DD3">
        <w:rPr>
          <w:rFonts w:ascii="Times New Roman" w:hAnsi="Times New Roman" w:cs="Times New Roman"/>
        </w:rPr>
        <w:instrText xml:space="preserve"> ADDIN EN.CITE &lt;EndNote&gt;&lt;Cite&gt;&lt;Author&gt;Bricaud&lt;/Author&gt;&lt;Year&gt;2002&lt;/Year&gt;&lt;RecNum&gt;2528&lt;/RecNum&gt;&lt;DisplayText&gt;(Morel and André, 1991; Bricaud&lt;style face="italic"&gt; et al.&lt;/style&gt;, 2002)&lt;/DisplayText&gt;&lt;record&gt;&lt;rec-number&gt;2528&lt;/rec-number&gt;&lt;foreign-keys&gt;&lt;key app="EN" db-id="5axa590ru9dzpseet96p9teadvsat99pzsd0" timestamp="1565044770"&gt;2528&lt;/key&gt;&lt;/foreign-keys&gt;&lt;ref-type name="Journal Article"&gt;17&lt;/ref-type&gt;&lt;contributors&gt;&lt;authors&gt;&lt;author&gt;Bricaud, A&lt;/author&gt;&lt;author&gt;Bosc, E&lt;/author&gt;&lt;author&gt;Antoine, D&lt;/author&gt;&lt;/authors&gt;&lt;/contributors&gt;&lt;titles&gt;&lt;title&gt;Algal biomass and sea surface temperature in the Mediterranean Basin: Intercomparison of data from various satellite sensors, and implications for primary production estimates&lt;/title&gt;&lt;secondary-title&gt;Remote Sensing of Environment&lt;/secondary-title&gt;&lt;/titles&gt;&lt;periodical&gt;&lt;full-title&gt;Remote Sensing of Environment&lt;/full-title&gt;&lt;/periodical&gt;&lt;pages&gt;163-178&lt;/pages&gt;&lt;volume&gt;81&lt;/volume&gt;&lt;number&gt;2-3&lt;/number&gt;&lt;dates&gt;&lt;year&gt;2002&lt;/year&gt;&lt;/dates&gt;&lt;isbn&gt;0034-4257&lt;/isbn&gt;&lt;urls&gt;&lt;/urls&gt;&lt;/record&gt;&lt;/Cite&gt;&lt;Cite&gt;&lt;Author&gt;Morel&lt;/Author&gt;&lt;Year&gt;1991&lt;/Year&gt;&lt;RecNum&gt;2530&lt;/RecNum&gt;&lt;record&gt;&lt;rec-number&gt;2530&lt;/rec-number&gt;&lt;foreign-keys&gt;&lt;key app="EN" db-id="5axa590ru9dzpseet96p9teadvsat99pzsd0" timestamp="1565045496"&gt;2530&lt;/key&gt;&lt;/foreign-keys&gt;&lt;ref-type name="Journal Article"&gt;17&lt;/ref-type&gt;&lt;contributors&gt;&lt;authors&gt;&lt;author&gt;Morel, André&lt;/author&gt;&lt;author&gt;André, Jean‐Michel&lt;/author&gt;&lt;/authors&gt;&lt;/contributors&gt;&lt;titles&gt;&lt;title&gt;Pigment distribution and primary production in the western Mediterranean as derived and modeled from coastal zone color scanner observations&lt;/title&gt;&lt;secondary-title&gt;Journal of Geophysical Research: Oceans&lt;/secondary-title&gt;&lt;/titles&gt;&lt;periodical&gt;&lt;full-title&gt;Journal of Geophysical Research: Oceans&lt;/full-title&gt;&lt;/periodical&gt;&lt;pages&gt;12685-12698&lt;/pages&gt;&lt;volume&gt;96&lt;/volume&gt;&lt;number&gt;C7&lt;/number&gt;&lt;dates&gt;&lt;year&gt;1991&lt;/year&gt;&lt;/dates&gt;&lt;isbn&gt;0148-0227&lt;/isbn&gt;&lt;urls&gt;&lt;/urls&gt;&lt;/record&gt;&lt;/Cite&gt;&lt;/EndNote&gt;</w:instrText>
      </w:r>
      <w:r w:rsidR="000B0E15">
        <w:rPr>
          <w:rFonts w:ascii="Times New Roman" w:hAnsi="Times New Roman" w:cs="Times New Roman"/>
        </w:rPr>
        <w:fldChar w:fldCharType="separate"/>
      </w:r>
      <w:r w:rsidR="000D2DD3">
        <w:rPr>
          <w:rFonts w:ascii="Times New Roman" w:hAnsi="Times New Roman" w:cs="Times New Roman"/>
          <w:noProof/>
        </w:rPr>
        <w:t>(Morel and André, 1991; Bricaud</w:t>
      </w:r>
      <w:r w:rsidR="000D2DD3" w:rsidRPr="000D2DD3">
        <w:rPr>
          <w:rFonts w:ascii="Times New Roman" w:hAnsi="Times New Roman" w:cs="Times New Roman"/>
          <w:i/>
          <w:noProof/>
        </w:rPr>
        <w:t xml:space="preserve"> et al.</w:t>
      </w:r>
      <w:r w:rsidR="000D2DD3">
        <w:rPr>
          <w:rFonts w:ascii="Times New Roman" w:hAnsi="Times New Roman" w:cs="Times New Roman"/>
          <w:noProof/>
        </w:rPr>
        <w:t>, 2002)</w:t>
      </w:r>
      <w:r w:rsidR="000B0E15">
        <w:rPr>
          <w:rFonts w:ascii="Times New Roman" w:hAnsi="Times New Roman" w:cs="Times New Roman"/>
        </w:rPr>
        <w:fldChar w:fldCharType="end"/>
      </w:r>
      <w:r w:rsidR="000B0E15">
        <w:rPr>
          <w:rFonts w:ascii="Times New Roman" w:hAnsi="Times New Roman" w:cs="Times New Roman"/>
        </w:rPr>
        <w:t>.</w:t>
      </w:r>
      <w:r w:rsidR="00950D1C">
        <w:rPr>
          <w:rFonts w:ascii="Times New Roman" w:hAnsi="Times New Roman" w:cs="Times New Roman"/>
        </w:rPr>
        <w:t xml:space="preserve"> As demonstrated here, i</w:t>
      </w:r>
      <w:r w:rsidRPr="00AE54E0">
        <w:rPr>
          <w:rFonts w:ascii="Times New Roman" w:hAnsi="Times New Roman" w:cs="Times New Roman"/>
        </w:rPr>
        <w:t xml:space="preserve">t </w:t>
      </w:r>
      <w:r w:rsidR="00AC257B">
        <w:rPr>
          <w:rFonts w:ascii="Times New Roman" w:hAnsi="Times New Roman" w:cs="Times New Roman"/>
        </w:rPr>
        <w:t>can be</w:t>
      </w:r>
      <w:r w:rsidRPr="00AE54E0">
        <w:rPr>
          <w:rFonts w:ascii="Times New Roman" w:hAnsi="Times New Roman" w:cs="Times New Roman"/>
        </w:rPr>
        <w:t xml:space="preserve"> </w:t>
      </w:r>
      <w:r>
        <w:rPr>
          <w:rFonts w:ascii="Times New Roman" w:hAnsi="Times New Roman" w:cs="Times New Roman"/>
        </w:rPr>
        <w:t xml:space="preserve">appropriate and effective to work in </w:t>
      </w:r>
      <w:r w:rsidR="000B0E15">
        <w:rPr>
          <w:rFonts w:ascii="Times New Roman" w:hAnsi="Times New Roman" w:cs="Times New Roman"/>
        </w:rPr>
        <w:t>decibel</w:t>
      </w:r>
      <w:r>
        <w:rPr>
          <w:rFonts w:ascii="Times New Roman" w:hAnsi="Times New Roman" w:cs="Times New Roman"/>
        </w:rPr>
        <w:t xml:space="preserve"> units when taking</w:t>
      </w:r>
      <w:r w:rsidRPr="00AE54E0">
        <w:rPr>
          <w:rFonts w:ascii="Times New Roman" w:hAnsi="Times New Roman" w:cs="Times New Roman"/>
        </w:rPr>
        <w:t xml:space="preserve"> the mean and estimating dispersion</w:t>
      </w:r>
      <w:r>
        <w:rPr>
          <w:rFonts w:ascii="Times New Roman" w:hAnsi="Times New Roman" w:cs="Times New Roman"/>
        </w:rPr>
        <w:t xml:space="preserve"> </w:t>
      </w:r>
      <w:r w:rsidR="00E02467">
        <w:rPr>
          <w:rFonts w:ascii="Times New Roman" w:hAnsi="Times New Roman" w:cs="Times New Roman"/>
        </w:rPr>
        <w:t>of acoustic backscatter</w:t>
      </w:r>
      <w:r w:rsidR="00E02467" w:rsidRPr="00AE54E0">
        <w:rPr>
          <w:rFonts w:ascii="Times New Roman" w:hAnsi="Times New Roman" w:cs="Times New Roman"/>
        </w:rPr>
        <w:t xml:space="preserve"> data </w:t>
      </w:r>
      <w:r>
        <w:rPr>
          <w:rFonts w:ascii="Times New Roman" w:hAnsi="Times New Roman" w:cs="Times New Roman"/>
        </w:rPr>
        <w:t>for the purposes of comparison between spectra</w:t>
      </w:r>
      <w:r w:rsidR="00950D1C">
        <w:rPr>
          <w:rFonts w:ascii="Times New Roman" w:hAnsi="Times New Roman" w:cs="Times New Roman"/>
        </w:rPr>
        <w:t>,</w:t>
      </w:r>
      <w:r w:rsidR="00044649">
        <w:rPr>
          <w:rFonts w:ascii="Times New Roman" w:hAnsi="Times New Roman" w:cs="Times New Roman"/>
        </w:rPr>
        <w:t xml:space="preserve"> and perhaps </w:t>
      </w:r>
      <w:r w:rsidR="004215FB">
        <w:rPr>
          <w:rFonts w:ascii="Times New Roman" w:hAnsi="Times New Roman" w:cs="Times New Roman"/>
        </w:rPr>
        <w:t>for</w:t>
      </w:r>
      <w:r w:rsidR="00044649">
        <w:rPr>
          <w:rFonts w:ascii="Times New Roman" w:hAnsi="Times New Roman" w:cs="Times New Roman"/>
        </w:rPr>
        <w:t xml:space="preserve"> other applications as well</w:t>
      </w:r>
      <w:r w:rsidRPr="00AE54E0">
        <w:rPr>
          <w:rFonts w:ascii="Times New Roman" w:hAnsi="Times New Roman" w:cs="Times New Roman"/>
        </w:rPr>
        <w:t xml:space="preserve">. </w:t>
      </w:r>
    </w:p>
    <w:p w:rsidR="004D3E5D" w:rsidRDefault="004D3E5D" w:rsidP="003906C9">
      <w:pPr>
        <w:autoSpaceDE w:val="0"/>
        <w:autoSpaceDN w:val="0"/>
        <w:adjustRightInd w:val="0"/>
        <w:spacing w:after="0" w:line="480" w:lineRule="auto"/>
        <w:rPr>
          <w:rFonts w:ascii="Times New Roman" w:hAnsi="Times New Roman" w:cs="Times New Roman"/>
        </w:rPr>
      </w:pPr>
    </w:p>
    <w:p w:rsidR="00CE1E92" w:rsidRDefault="00AE2A00" w:rsidP="003906C9">
      <w:pPr>
        <w:spacing w:after="0" w:line="480" w:lineRule="auto"/>
        <w:rPr>
          <w:rFonts w:ascii="Times New Roman" w:hAnsi="Times New Roman" w:cs="Times New Roman"/>
        </w:rPr>
      </w:pPr>
      <w:r>
        <w:rPr>
          <w:rFonts w:ascii="Times New Roman" w:hAnsi="Times New Roman" w:cs="Times New Roman"/>
        </w:rPr>
        <w:t>The</w:t>
      </w:r>
      <w:r w:rsidR="004F774B">
        <w:rPr>
          <w:rFonts w:ascii="Times New Roman" w:hAnsi="Times New Roman" w:cs="Times New Roman"/>
        </w:rPr>
        <w:t xml:space="preserve"> results </w:t>
      </w:r>
      <w:r>
        <w:rPr>
          <w:rFonts w:ascii="Times New Roman" w:hAnsi="Times New Roman" w:cs="Times New Roman"/>
        </w:rPr>
        <w:t xml:space="preserve">presented </w:t>
      </w:r>
      <w:r w:rsidR="004F774B">
        <w:rPr>
          <w:rFonts w:ascii="Times New Roman" w:hAnsi="Times New Roman" w:cs="Times New Roman"/>
        </w:rPr>
        <w:t xml:space="preserve">support the conclusion that </w:t>
      </w:r>
      <w:r w:rsidR="00616148">
        <w:rPr>
          <w:rFonts w:ascii="Times New Roman" w:hAnsi="Times New Roman" w:cs="Times New Roman"/>
        </w:rPr>
        <w:t>broadband</w:t>
      </w:r>
      <w:r w:rsidR="004F774B">
        <w:rPr>
          <w:rFonts w:ascii="Times New Roman" w:hAnsi="Times New Roman" w:cs="Times New Roman"/>
        </w:rPr>
        <w:t xml:space="preserve"> data contains information that can aid in the discrimination of species in situ</w:t>
      </w:r>
      <w:r w:rsidR="00A7198A">
        <w:rPr>
          <w:rFonts w:ascii="Times New Roman" w:hAnsi="Times New Roman" w:cs="Times New Roman"/>
        </w:rPr>
        <w:t xml:space="preserve">. Here, volume scattering data </w:t>
      </w:r>
      <w:r w:rsidR="00127991">
        <w:rPr>
          <w:rFonts w:ascii="Times New Roman" w:hAnsi="Times New Roman" w:cs="Times New Roman"/>
        </w:rPr>
        <w:t xml:space="preserve">had a modest </w:t>
      </w:r>
      <w:r w:rsidR="00A82B48">
        <w:rPr>
          <w:rFonts w:ascii="Times New Roman" w:hAnsi="Times New Roman" w:cs="Times New Roman"/>
        </w:rPr>
        <w:t xml:space="preserve">advantage </w:t>
      </w:r>
      <w:r w:rsidR="00127991">
        <w:rPr>
          <w:rFonts w:ascii="Times New Roman" w:hAnsi="Times New Roman" w:cs="Times New Roman"/>
        </w:rPr>
        <w:t>over</w:t>
      </w:r>
      <w:r w:rsidR="00A7198A">
        <w:rPr>
          <w:rFonts w:ascii="Times New Roman" w:hAnsi="Times New Roman" w:cs="Times New Roman"/>
        </w:rPr>
        <w:t xml:space="preserve"> single target data</w:t>
      </w:r>
      <w:r w:rsidR="00371714">
        <w:rPr>
          <w:rFonts w:ascii="Times New Roman" w:hAnsi="Times New Roman" w:cs="Times New Roman"/>
        </w:rPr>
        <w:t xml:space="preserve"> for species discrimination</w:t>
      </w:r>
      <w:r w:rsidR="004F774B">
        <w:rPr>
          <w:rFonts w:ascii="Times New Roman" w:hAnsi="Times New Roman" w:cs="Times New Roman"/>
        </w:rPr>
        <w:t>. Processing choices</w:t>
      </w:r>
      <w:r w:rsidR="004215FB">
        <w:rPr>
          <w:rFonts w:ascii="Times New Roman" w:hAnsi="Times New Roman" w:cs="Times New Roman"/>
        </w:rPr>
        <w:t>,</w:t>
      </w:r>
      <w:r w:rsidR="004F774B">
        <w:rPr>
          <w:rFonts w:ascii="Times New Roman" w:hAnsi="Times New Roman" w:cs="Times New Roman"/>
        </w:rPr>
        <w:t xml:space="preserve"> including the Fourier transform window size, available bandwidth, and the method and scale of data averaging</w:t>
      </w:r>
      <w:r w:rsidR="004215FB">
        <w:rPr>
          <w:rFonts w:ascii="Times New Roman" w:hAnsi="Times New Roman" w:cs="Times New Roman"/>
        </w:rPr>
        <w:t>,</w:t>
      </w:r>
      <w:r w:rsidR="00EF1BA0">
        <w:rPr>
          <w:rFonts w:ascii="Times New Roman" w:hAnsi="Times New Roman" w:cs="Times New Roman"/>
        </w:rPr>
        <w:t xml:space="preserve"> had</w:t>
      </w:r>
      <w:r w:rsidR="004F774B">
        <w:rPr>
          <w:rFonts w:ascii="Times New Roman" w:hAnsi="Times New Roman" w:cs="Times New Roman"/>
        </w:rPr>
        <w:t xml:space="preserve"> strong effects on how well </w:t>
      </w:r>
      <w:r w:rsidR="00127991">
        <w:rPr>
          <w:rFonts w:ascii="Times New Roman" w:hAnsi="Times New Roman" w:cs="Times New Roman"/>
        </w:rPr>
        <w:t>broadband</w:t>
      </w:r>
      <w:r w:rsidR="004F774B">
        <w:rPr>
          <w:rFonts w:ascii="Times New Roman" w:hAnsi="Times New Roman" w:cs="Times New Roman"/>
        </w:rPr>
        <w:t xml:space="preserve"> information can be leveraged. </w:t>
      </w:r>
      <w:r w:rsidR="006806AD">
        <w:rPr>
          <w:rFonts w:ascii="Times New Roman" w:hAnsi="Times New Roman" w:cs="Times New Roman"/>
        </w:rPr>
        <w:t>The</w:t>
      </w:r>
      <w:r w:rsidR="004F774B">
        <w:rPr>
          <w:rFonts w:ascii="Times New Roman" w:hAnsi="Times New Roman" w:cs="Times New Roman"/>
        </w:rPr>
        <w:t xml:space="preserve"> gains </w:t>
      </w:r>
      <w:r w:rsidR="006806AD">
        <w:rPr>
          <w:rFonts w:ascii="Times New Roman" w:hAnsi="Times New Roman" w:cs="Times New Roman"/>
        </w:rPr>
        <w:t xml:space="preserve">in classification </w:t>
      </w:r>
      <w:r w:rsidR="00EF1BA0">
        <w:rPr>
          <w:rFonts w:ascii="Times New Roman" w:hAnsi="Times New Roman" w:cs="Times New Roman"/>
        </w:rPr>
        <w:t xml:space="preserve">observed </w:t>
      </w:r>
      <w:r w:rsidR="006806AD">
        <w:rPr>
          <w:rFonts w:ascii="Times New Roman" w:hAnsi="Times New Roman" w:cs="Times New Roman"/>
        </w:rPr>
        <w:t xml:space="preserve">using </w:t>
      </w:r>
      <w:r w:rsidR="00616148">
        <w:rPr>
          <w:rFonts w:ascii="Times New Roman" w:hAnsi="Times New Roman" w:cs="Times New Roman"/>
        </w:rPr>
        <w:t>broadband</w:t>
      </w:r>
      <w:r w:rsidR="006806AD">
        <w:rPr>
          <w:rFonts w:ascii="Times New Roman" w:hAnsi="Times New Roman" w:cs="Times New Roman"/>
        </w:rPr>
        <w:t xml:space="preserve"> data </w:t>
      </w:r>
      <w:r w:rsidR="004F774B">
        <w:rPr>
          <w:rFonts w:ascii="Times New Roman" w:hAnsi="Times New Roman" w:cs="Times New Roman"/>
        </w:rPr>
        <w:t xml:space="preserve">may balance the costs of more extensive data </w:t>
      </w:r>
      <w:r w:rsidR="006806AD">
        <w:rPr>
          <w:rFonts w:ascii="Times New Roman" w:hAnsi="Times New Roman" w:cs="Times New Roman"/>
        </w:rPr>
        <w:t xml:space="preserve">storage, </w:t>
      </w:r>
      <w:r w:rsidR="004F774B">
        <w:rPr>
          <w:rFonts w:ascii="Times New Roman" w:hAnsi="Times New Roman" w:cs="Times New Roman"/>
        </w:rPr>
        <w:t>computationally expensive processing, complex calibration, and complicated interpretation</w:t>
      </w:r>
      <w:r w:rsidR="000A2924">
        <w:rPr>
          <w:rFonts w:ascii="Times New Roman" w:hAnsi="Times New Roman" w:cs="Times New Roman"/>
        </w:rPr>
        <w:t xml:space="preserve"> necessitated by broadband sampling</w:t>
      </w:r>
      <w:r w:rsidR="004F774B">
        <w:rPr>
          <w:rFonts w:ascii="Times New Roman" w:hAnsi="Times New Roman" w:cs="Times New Roman"/>
        </w:rPr>
        <w:t>.</w:t>
      </w:r>
      <w:r w:rsidR="004F774B" w:rsidRPr="002D5C19">
        <w:rPr>
          <w:rFonts w:ascii="Times New Roman" w:hAnsi="Times New Roman" w:cs="Times New Roman"/>
        </w:rPr>
        <w:t xml:space="preserve"> </w:t>
      </w:r>
      <w:r w:rsidR="004F774B">
        <w:rPr>
          <w:rFonts w:ascii="Times New Roman" w:hAnsi="Times New Roman" w:cs="Times New Roman"/>
        </w:rPr>
        <w:t>Objective, quantitative approaches to assessing the effects of data processing</w:t>
      </w:r>
      <w:r w:rsidR="00CE1E92">
        <w:rPr>
          <w:rFonts w:ascii="Times New Roman" w:hAnsi="Times New Roman" w:cs="Times New Roman"/>
        </w:rPr>
        <w:t xml:space="preserve"> on the resulting acoustic spectra are critical</w:t>
      </w:r>
      <w:r w:rsidR="004F774B">
        <w:rPr>
          <w:rFonts w:ascii="Times New Roman" w:hAnsi="Times New Roman" w:cs="Times New Roman"/>
        </w:rPr>
        <w:t xml:space="preserve"> </w:t>
      </w:r>
      <w:r w:rsidR="00CE1E92">
        <w:rPr>
          <w:rFonts w:ascii="Times New Roman" w:hAnsi="Times New Roman" w:cs="Times New Roman"/>
        </w:rPr>
        <w:t>as the</w:t>
      </w:r>
      <w:r w:rsidR="006806AD">
        <w:rPr>
          <w:rFonts w:ascii="Times New Roman" w:hAnsi="Times New Roman" w:cs="Times New Roman"/>
        </w:rPr>
        <w:t xml:space="preserve"> </w:t>
      </w:r>
      <w:r w:rsidR="006806AD">
        <w:rPr>
          <w:rFonts w:ascii="Times New Roman" w:hAnsi="Times New Roman" w:cs="Times New Roman"/>
        </w:rPr>
        <w:lastRenderedPageBreak/>
        <w:t>fisheries acoustics</w:t>
      </w:r>
      <w:r w:rsidR="00CE1E92">
        <w:rPr>
          <w:rFonts w:ascii="Times New Roman" w:hAnsi="Times New Roman" w:cs="Times New Roman"/>
        </w:rPr>
        <w:t xml:space="preserve"> community develops protocols for the application of </w:t>
      </w:r>
      <w:r w:rsidR="00616148">
        <w:rPr>
          <w:rFonts w:ascii="Times New Roman" w:hAnsi="Times New Roman" w:cs="Times New Roman"/>
        </w:rPr>
        <w:t>broadband</w:t>
      </w:r>
      <w:r w:rsidR="00CE1E92">
        <w:rPr>
          <w:rFonts w:ascii="Times New Roman" w:hAnsi="Times New Roman" w:cs="Times New Roman"/>
        </w:rPr>
        <w:t xml:space="preserve"> techniques to biological questions in the ocean.</w:t>
      </w:r>
    </w:p>
    <w:p w:rsidR="004F774B" w:rsidRDefault="004F774B" w:rsidP="003906C9">
      <w:pPr>
        <w:spacing w:after="0" w:line="480" w:lineRule="auto"/>
        <w:rPr>
          <w:rFonts w:ascii="Times New Roman" w:hAnsi="Times New Roman" w:cs="Times New Roman"/>
        </w:rPr>
      </w:pPr>
    </w:p>
    <w:p w:rsidR="0085007C" w:rsidRPr="0085007C" w:rsidRDefault="0085007C" w:rsidP="003906C9">
      <w:pPr>
        <w:spacing w:after="0" w:line="480" w:lineRule="auto"/>
        <w:rPr>
          <w:rFonts w:ascii="Times New Roman" w:hAnsi="Times New Roman" w:cs="Times New Roman"/>
          <w:b/>
        </w:rPr>
      </w:pPr>
      <w:r w:rsidRPr="0085007C">
        <w:rPr>
          <w:rFonts w:ascii="Times New Roman" w:hAnsi="Times New Roman" w:cs="Times New Roman"/>
          <w:b/>
        </w:rPr>
        <w:t>ACKOWLEDGEMENTS</w:t>
      </w:r>
    </w:p>
    <w:p w:rsidR="00B16CBE" w:rsidRPr="001C680E" w:rsidRDefault="00B16CBE" w:rsidP="003906C9">
      <w:pPr>
        <w:spacing w:after="0" w:line="480" w:lineRule="auto"/>
        <w:rPr>
          <w:rFonts w:ascii="Times New Roman" w:hAnsi="Times New Roman" w:cs="Times New Roman"/>
        </w:rPr>
      </w:pPr>
      <w:r>
        <w:rPr>
          <w:rFonts w:ascii="Times New Roman" w:hAnsi="Times New Roman" w:cs="Times New Roman"/>
        </w:rPr>
        <w:t>T</w:t>
      </w:r>
      <w:r w:rsidRPr="001C680E">
        <w:rPr>
          <w:rFonts w:ascii="Times New Roman" w:hAnsi="Times New Roman" w:cs="Times New Roman"/>
        </w:rPr>
        <w:t xml:space="preserve">he captain and crew of the R/V Rachel Carson </w:t>
      </w:r>
      <w:r>
        <w:rPr>
          <w:rFonts w:ascii="Times New Roman" w:hAnsi="Times New Roman" w:cs="Times New Roman"/>
        </w:rPr>
        <w:t>expertly</w:t>
      </w:r>
      <w:r w:rsidRPr="001C680E">
        <w:rPr>
          <w:rFonts w:ascii="Times New Roman" w:hAnsi="Times New Roman" w:cs="Times New Roman"/>
        </w:rPr>
        <w:t xml:space="preserve"> supported field efforts. ROV pilots DJ Osborne and Mike Burczynski </w:t>
      </w:r>
      <w:r>
        <w:rPr>
          <w:rFonts w:ascii="Times New Roman" w:hAnsi="Times New Roman" w:cs="Times New Roman"/>
        </w:rPr>
        <w:t>guided</w:t>
      </w:r>
      <w:r w:rsidRPr="001C680E">
        <w:rPr>
          <w:rFonts w:ascii="Times New Roman" w:hAnsi="Times New Roman" w:cs="Times New Roman"/>
        </w:rPr>
        <w:t xml:space="preserve"> the development and deployment of the ROV system</w:t>
      </w:r>
      <w:r>
        <w:rPr>
          <w:rFonts w:ascii="Times New Roman" w:hAnsi="Times New Roman" w:cs="Times New Roman"/>
        </w:rPr>
        <w:t xml:space="preserve"> and skillfully navigated the vehicle to targets of interest. Mike Conway fabricated hardware for the ROV system. </w:t>
      </w:r>
      <w:r w:rsidR="004D5098" w:rsidRPr="001C680E">
        <w:rPr>
          <w:rFonts w:ascii="Times New Roman" w:hAnsi="Times New Roman" w:cs="Times New Roman"/>
        </w:rPr>
        <w:t xml:space="preserve">Paul McGill and Craig Okuda </w:t>
      </w:r>
      <w:r w:rsidR="004D5098">
        <w:rPr>
          <w:rFonts w:ascii="Times New Roman" w:hAnsi="Times New Roman" w:cs="Times New Roman"/>
        </w:rPr>
        <w:t>designed</w:t>
      </w:r>
      <w:r w:rsidR="004D5098" w:rsidRPr="001C680E">
        <w:rPr>
          <w:rFonts w:ascii="Times New Roman" w:hAnsi="Times New Roman" w:cs="Times New Roman"/>
        </w:rPr>
        <w:t xml:space="preserve"> and fabrica</w:t>
      </w:r>
      <w:r w:rsidR="004D5098">
        <w:rPr>
          <w:rFonts w:ascii="Times New Roman" w:hAnsi="Times New Roman" w:cs="Times New Roman"/>
        </w:rPr>
        <w:t>ted</w:t>
      </w:r>
      <w:r w:rsidR="004D5098" w:rsidRPr="001C680E">
        <w:rPr>
          <w:rFonts w:ascii="Times New Roman" w:hAnsi="Times New Roman" w:cs="Times New Roman"/>
        </w:rPr>
        <w:t xml:space="preserve"> power systems for </w:t>
      </w:r>
      <w:r w:rsidR="004D5098">
        <w:rPr>
          <w:rFonts w:ascii="Times New Roman" w:hAnsi="Times New Roman" w:cs="Times New Roman"/>
        </w:rPr>
        <w:t>the ROV</w:t>
      </w:r>
      <w:r w:rsidR="004D5098" w:rsidRPr="001C680E">
        <w:rPr>
          <w:rFonts w:ascii="Times New Roman" w:hAnsi="Times New Roman" w:cs="Times New Roman"/>
        </w:rPr>
        <w:t xml:space="preserve"> acoustic sensors. </w:t>
      </w:r>
      <w:r w:rsidRPr="001C680E">
        <w:rPr>
          <w:rFonts w:ascii="Times New Roman" w:hAnsi="Times New Roman" w:cs="Times New Roman"/>
        </w:rPr>
        <w:t xml:space="preserve">Bruce Robison, Kim Reisenbichler, and Rob Sherlock </w:t>
      </w:r>
      <w:r>
        <w:rPr>
          <w:rFonts w:ascii="Times New Roman" w:hAnsi="Times New Roman" w:cs="Times New Roman"/>
        </w:rPr>
        <w:t>aided</w:t>
      </w:r>
      <w:r w:rsidRPr="001C680E">
        <w:rPr>
          <w:rFonts w:ascii="Times New Roman" w:hAnsi="Times New Roman" w:cs="Times New Roman"/>
        </w:rPr>
        <w:t xml:space="preserve"> the development of the video-acoustic data collection and analysis protocols. </w:t>
      </w:r>
      <w:r w:rsidR="009E0CC7">
        <w:rPr>
          <w:rFonts w:ascii="Times New Roman" w:hAnsi="Times New Roman" w:cs="Times New Roman"/>
        </w:rPr>
        <w:t xml:space="preserve">The staff of </w:t>
      </w:r>
      <w:r w:rsidR="0056714E">
        <w:rPr>
          <w:rFonts w:ascii="Times New Roman" w:hAnsi="Times New Roman" w:cs="Times New Roman"/>
        </w:rPr>
        <w:t>MBARI’s</w:t>
      </w:r>
      <w:r w:rsidR="009E0CC7">
        <w:rPr>
          <w:rFonts w:ascii="Times New Roman" w:hAnsi="Times New Roman" w:cs="Times New Roman"/>
        </w:rPr>
        <w:t xml:space="preserve"> video lab, particularly Susan von Thun and </w:t>
      </w:r>
      <w:r w:rsidR="00B967BF">
        <w:rPr>
          <w:rFonts w:ascii="Times New Roman" w:hAnsi="Times New Roman" w:cs="Times New Roman"/>
        </w:rPr>
        <w:t xml:space="preserve">Lonny Lundsten </w:t>
      </w:r>
      <w:r w:rsidR="00A12E10">
        <w:rPr>
          <w:rFonts w:ascii="Times New Roman" w:hAnsi="Times New Roman" w:cs="Times New Roman"/>
        </w:rPr>
        <w:t>aided in the</w:t>
      </w:r>
      <w:r w:rsidR="00B967BF">
        <w:rPr>
          <w:rFonts w:ascii="Times New Roman" w:hAnsi="Times New Roman" w:cs="Times New Roman"/>
        </w:rPr>
        <w:t xml:space="preserve"> </w:t>
      </w:r>
      <w:r w:rsidR="00A12E10">
        <w:rPr>
          <w:rFonts w:ascii="Times New Roman" w:hAnsi="Times New Roman" w:cs="Times New Roman"/>
        </w:rPr>
        <w:t xml:space="preserve">analysis </w:t>
      </w:r>
      <w:r w:rsidR="00B967BF">
        <w:rPr>
          <w:rFonts w:ascii="Times New Roman" w:hAnsi="Times New Roman" w:cs="Times New Roman"/>
        </w:rPr>
        <w:t xml:space="preserve">the video data. </w:t>
      </w:r>
      <w:r w:rsidR="006C0700">
        <w:rPr>
          <w:rFonts w:ascii="Times New Roman" w:hAnsi="Times New Roman" w:cs="Times New Roman"/>
        </w:rPr>
        <w:t xml:space="preserve">John Ryan engaged in timely discourse </w:t>
      </w:r>
      <w:r w:rsidR="00931610">
        <w:rPr>
          <w:rFonts w:ascii="Times New Roman" w:hAnsi="Times New Roman" w:cs="Times New Roman"/>
        </w:rPr>
        <w:t>on</w:t>
      </w:r>
      <w:r w:rsidR="006C0700">
        <w:rPr>
          <w:rFonts w:ascii="Times New Roman" w:hAnsi="Times New Roman" w:cs="Times New Roman"/>
        </w:rPr>
        <w:t xml:space="preserve"> statistics. </w:t>
      </w:r>
      <w:r w:rsidRPr="001C680E">
        <w:rPr>
          <w:rFonts w:ascii="Times New Roman" w:hAnsi="Times New Roman" w:cs="Times New Roman"/>
        </w:rPr>
        <w:t xml:space="preserve">This work was supported by the David and Lucile Packard Foundation through the Monterey </w:t>
      </w:r>
      <w:r>
        <w:rPr>
          <w:rFonts w:ascii="Times New Roman" w:hAnsi="Times New Roman" w:cs="Times New Roman"/>
        </w:rPr>
        <w:t>Bay Aquarium Research Institute.</w:t>
      </w:r>
    </w:p>
    <w:p w:rsidR="0085007C" w:rsidRPr="001A4038" w:rsidRDefault="0085007C" w:rsidP="003906C9">
      <w:pPr>
        <w:pStyle w:val="NoSpacing"/>
        <w:spacing w:line="480" w:lineRule="auto"/>
        <w:rPr>
          <w:rFonts w:ascii="Times New Roman" w:hAnsi="Times New Roman" w:cs="Times New Roman"/>
          <w:b/>
          <w:u w:val="single"/>
        </w:rPr>
      </w:pPr>
    </w:p>
    <w:p w:rsidR="00B2410C" w:rsidRPr="002324FC" w:rsidRDefault="0085007C" w:rsidP="003906C9">
      <w:pPr>
        <w:pStyle w:val="NoSpacing"/>
        <w:spacing w:line="480" w:lineRule="auto"/>
        <w:rPr>
          <w:rFonts w:ascii="Times New Roman" w:hAnsi="Times New Roman" w:cs="Times New Roman"/>
          <w:b/>
        </w:rPr>
      </w:pPr>
      <w:r w:rsidRPr="002324FC">
        <w:rPr>
          <w:rFonts w:ascii="Times New Roman" w:hAnsi="Times New Roman" w:cs="Times New Roman"/>
          <w:b/>
        </w:rPr>
        <w:t>V. REFERENCES</w:t>
      </w:r>
    </w:p>
    <w:p w:rsidR="00FC384D" w:rsidRPr="002324FC" w:rsidRDefault="00DC4419"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fldChar w:fldCharType="begin"/>
      </w:r>
      <w:r w:rsidRPr="002324FC">
        <w:rPr>
          <w:rFonts w:ascii="Times New Roman" w:hAnsi="Times New Roman" w:cs="Times New Roman"/>
        </w:rPr>
        <w:instrText xml:space="preserve"> ADDIN EN.REFLIST </w:instrText>
      </w:r>
      <w:r w:rsidRPr="002324FC">
        <w:rPr>
          <w:rFonts w:ascii="Times New Roman" w:hAnsi="Times New Roman" w:cs="Times New Roman"/>
        </w:rPr>
        <w:fldChar w:fldCharType="separate"/>
      </w:r>
      <w:r w:rsidR="00FC384D" w:rsidRPr="002324FC">
        <w:rPr>
          <w:rFonts w:ascii="Times New Roman" w:hAnsi="Times New Roman" w:cs="Times New Roman"/>
        </w:rPr>
        <w:t>Au, W. W. L., and Benoit-Bird, K. J. (</w:t>
      </w:r>
      <w:r w:rsidR="00FC384D" w:rsidRPr="002324FC">
        <w:rPr>
          <w:rFonts w:ascii="Times New Roman" w:hAnsi="Times New Roman" w:cs="Times New Roman"/>
          <w:b/>
        </w:rPr>
        <w:t>2003</w:t>
      </w:r>
      <w:r w:rsidR="00FC384D" w:rsidRPr="002324FC">
        <w:rPr>
          <w:rFonts w:ascii="Times New Roman" w:hAnsi="Times New Roman" w:cs="Times New Roman"/>
        </w:rPr>
        <w:t xml:space="preserve">). "Acoustic backscattering by Hawaiian lutjanid snappers II: Broadband temporal and spectral structure," J Acoust Soc Am </w:t>
      </w:r>
      <w:r w:rsidR="00FC384D" w:rsidRPr="002324FC">
        <w:rPr>
          <w:rFonts w:ascii="Times New Roman" w:hAnsi="Times New Roman" w:cs="Times New Roman"/>
          <w:b/>
        </w:rPr>
        <w:t>114</w:t>
      </w:r>
      <w:r w:rsidR="00FC384D" w:rsidRPr="002324FC">
        <w:rPr>
          <w:rFonts w:ascii="Times New Roman" w:hAnsi="Times New Roman" w:cs="Times New Roman"/>
        </w:rPr>
        <w:t>, 2767-2774.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Au, W. W. L., and Benoit-Bird, K. J. (</w:t>
      </w:r>
      <w:r w:rsidRPr="002324FC">
        <w:rPr>
          <w:rFonts w:ascii="Times New Roman" w:hAnsi="Times New Roman" w:cs="Times New Roman"/>
          <w:b/>
        </w:rPr>
        <w:t>2008</w:t>
      </w:r>
      <w:r w:rsidRPr="002324FC">
        <w:rPr>
          <w:rFonts w:ascii="Times New Roman" w:hAnsi="Times New Roman" w:cs="Times New Roman"/>
        </w:rPr>
        <w:t xml:space="preserve">). "Broadband backscatter from individual Hawaiian mesopelagic boundary community animals with implications for spinner dolphin foraging," J Acoust Soc Am </w:t>
      </w:r>
      <w:r w:rsidRPr="002324FC">
        <w:rPr>
          <w:rFonts w:ascii="Times New Roman" w:hAnsi="Times New Roman" w:cs="Times New Roman"/>
          <w:b/>
        </w:rPr>
        <w:t>123</w:t>
      </w:r>
      <w:r w:rsidRPr="002324FC">
        <w:rPr>
          <w:rFonts w:ascii="Times New Roman" w:hAnsi="Times New Roman" w:cs="Times New Roman"/>
        </w:rPr>
        <w:t>, 2884-2894.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Bassett, C., De Robertis, A., and Wilson, C. D. (</w:t>
      </w:r>
      <w:r w:rsidRPr="002324FC">
        <w:rPr>
          <w:rFonts w:ascii="Times New Roman" w:hAnsi="Times New Roman" w:cs="Times New Roman"/>
          <w:b/>
        </w:rPr>
        <w:t>2017</w:t>
      </w:r>
      <w:r w:rsidRPr="002324FC">
        <w:rPr>
          <w:rFonts w:ascii="Times New Roman" w:hAnsi="Times New Roman" w:cs="Times New Roman"/>
        </w:rPr>
        <w:t xml:space="preserve">). "Broadband echosounder measurements of the frequency response of fishes and euphausiids in the Gulf of Alaska," ICES J Mar Sci </w:t>
      </w:r>
      <w:r w:rsidRPr="002324FC">
        <w:rPr>
          <w:rFonts w:ascii="Times New Roman" w:hAnsi="Times New Roman" w:cs="Times New Roman"/>
          <w:b/>
        </w:rPr>
        <w:t>75</w:t>
      </w:r>
      <w:r w:rsidRPr="002324FC">
        <w:rPr>
          <w:rFonts w:ascii="Times New Roman" w:hAnsi="Times New Roman" w:cs="Times New Roman"/>
        </w:rPr>
        <w:t>, 1131-1142.</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Benoit-Bird, K. J., Au, W. W. L., and Kelley, C. D. (</w:t>
      </w:r>
      <w:r w:rsidRPr="002324FC">
        <w:rPr>
          <w:rFonts w:ascii="Times New Roman" w:hAnsi="Times New Roman" w:cs="Times New Roman"/>
          <w:b/>
        </w:rPr>
        <w:t>2003</w:t>
      </w:r>
      <w:r w:rsidRPr="002324FC">
        <w:rPr>
          <w:rFonts w:ascii="Times New Roman" w:hAnsi="Times New Roman" w:cs="Times New Roman"/>
        </w:rPr>
        <w:t xml:space="preserve">). "Acoustic backscattering by Hawaiian lutjanid snappers I: Target strength and swimbladder characteristics," J Acoust Soc Am </w:t>
      </w:r>
      <w:r w:rsidRPr="002324FC">
        <w:rPr>
          <w:rFonts w:ascii="Times New Roman" w:hAnsi="Times New Roman" w:cs="Times New Roman"/>
          <w:b/>
        </w:rPr>
        <w:t>114</w:t>
      </w:r>
      <w:r w:rsidRPr="002324FC">
        <w:rPr>
          <w:rFonts w:ascii="Times New Roman" w:hAnsi="Times New Roman" w:cs="Times New Roman"/>
        </w:rPr>
        <w:t>, 2757-2766.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lastRenderedPageBreak/>
        <w:t>Benoit-Bird, K. J., and Lawson, G. L. (</w:t>
      </w:r>
      <w:r w:rsidRPr="002324FC">
        <w:rPr>
          <w:rFonts w:ascii="Times New Roman" w:hAnsi="Times New Roman" w:cs="Times New Roman"/>
          <w:b/>
        </w:rPr>
        <w:t>2016</w:t>
      </w:r>
      <w:r w:rsidRPr="002324FC">
        <w:rPr>
          <w:rFonts w:ascii="Times New Roman" w:hAnsi="Times New Roman" w:cs="Times New Roman"/>
        </w:rPr>
        <w:t xml:space="preserve">). "Ecological Insights from Pelagic Habitats Acquired Using Active Acoustic Techniques," Annual Reviews of Marine Science </w:t>
      </w:r>
      <w:r w:rsidRPr="002324FC">
        <w:rPr>
          <w:rFonts w:ascii="Times New Roman" w:hAnsi="Times New Roman" w:cs="Times New Roman"/>
          <w:b/>
        </w:rPr>
        <w:t>2016.8</w:t>
      </w:r>
      <w:r w:rsidRPr="002324FC">
        <w:rPr>
          <w:rFonts w:ascii="Times New Roman" w:hAnsi="Times New Roman" w:cs="Times New Roman"/>
        </w:rPr>
        <w:t>, 463-490.</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Benoit-Bird, K. J., Welch, P. T., Waluk, C. M., Barth, J. A., Wangen, I., McGill, P., Okuda, C., Hollinger, G. A., Sato, M., and McCammon, S. (</w:t>
      </w:r>
      <w:r w:rsidRPr="002324FC">
        <w:rPr>
          <w:rFonts w:ascii="Times New Roman" w:hAnsi="Times New Roman" w:cs="Times New Roman"/>
          <w:b/>
        </w:rPr>
        <w:t>2018</w:t>
      </w:r>
      <w:r w:rsidRPr="002324FC">
        <w:rPr>
          <w:rFonts w:ascii="Times New Roman" w:hAnsi="Times New Roman" w:cs="Times New Roman"/>
        </w:rPr>
        <w:t xml:space="preserve">). "Equipping an underwater glider with a new echosounder to explore ocean ecosystems," Limnology and Oceanography: Methods </w:t>
      </w:r>
      <w:r w:rsidRPr="002324FC">
        <w:rPr>
          <w:rFonts w:ascii="Times New Roman" w:hAnsi="Times New Roman" w:cs="Times New Roman"/>
          <w:b/>
        </w:rPr>
        <w:t>10.1002/lom3.10278</w:t>
      </w:r>
      <w:r w:rsidRPr="002324FC">
        <w:rPr>
          <w:rFonts w:ascii="Times New Roman" w:hAnsi="Times New Roman" w:cs="Times New Roman"/>
        </w:rPr>
        <w:t>.</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Bricaud, A., Bosc, E., and Antoine, D. (</w:t>
      </w:r>
      <w:r w:rsidRPr="002324FC">
        <w:rPr>
          <w:rFonts w:ascii="Times New Roman" w:hAnsi="Times New Roman" w:cs="Times New Roman"/>
          <w:b/>
        </w:rPr>
        <w:t>2002</w:t>
      </w:r>
      <w:r w:rsidRPr="002324FC">
        <w:rPr>
          <w:rFonts w:ascii="Times New Roman" w:hAnsi="Times New Roman" w:cs="Times New Roman"/>
        </w:rPr>
        <w:t xml:space="preserve">). "Algal biomass and sea surface temperature in the Mediterranean Basin: Intercomparison of data from various satellite sensors, and implications for primary production estimates," Remote Sensing of Environment </w:t>
      </w:r>
      <w:r w:rsidRPr="002324FC">
        <w:rPr>
          <w:rFonts w:ascii="Times New Roman" w:hAnsi="Times New Roman" w:cs="Times New Roman"/>
          <w:b/>
        </w:rPr>
        <w:t>81</w:t>
      </w:r>
      <w:r w:rsidRPr="002324FC">
        <w:rPr>
          <w:rFonts w:ascii="Times New Roman" w:hAnsi="Times New Roman" w:cs="Times New Roman"/>
        </w:rPr>
        <w:t>, 163-178.</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Campbell, J. W. (</w:t>
      </w:r>
      <w:r w:rsidRPr="002324FC">
        <w:rPr>
          <w:rFonts w:ascii="Times New Roman" w:hAnsi="Times New Roman" w:cs="Times New Roman"/>
          <w:b/>
        </w:rPr>
        <w:t>1995</w:t>
      </w:r>
      <w:r w:rsidRPr="002324FC">
        <w:rPr>
          <w:rFonts w:ascii="Times New Roman" w:hAnsi="Times New Roman" w:cs="Times New Roman"/>
        </w:rPr>
        <w:t xml:space="preserve">). "The lognormal distribution as a model for bio‐optical variability in the sea," Journal of Geophysical Research: Oceans </w:t>
      </w:r>
      <w:r w:rsidRPr="002324FC">
        <w:rPr>
          <w:rFonts w:ascii="Times New Roman" w:hAnsi="Times New Roman" w:cs="Times New Roman"/>
          <w:b/>
        </w:rPr>
        <w:t>100</w:t>
      </w:r>
      <w:r w:rsidRPr="002324FC">
        <w:rPr>
          <w:rFonts w:ascii="Times New Roman" w:hAnsi="Times New Roman" w:cs="Times New Roman"/>
        </w:rPr>
        <w:t>, 13237-13254.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Conti, S. G., and Demer, D. A. (</w:t>
      </w:r>
      <w:r w:rsidRPr="002324FC">
        <w:rPr>
          <w:rFonts w:ascii="Times New Roman" w:hAnsi="Times New Roman" w:cs="Times New Roman"/>
          <w:b/>
        </w:rPr>
        <w:t>2003</w:t>
      </w:r>
      <w:r w:rsidRPr="002324FC">
        <w:rPr>
          <w:rFonts w:ascii="Times New Roman" w:hAnsi="Times New Roman" w:cs="Times New Roman"/>
        </w:rPr>
        <w:t xml:space="preserve">). "Wide-bandwidth acoustical characterization of anchovy and sardine from reverberation measurements in an echoic tank," ICES J Mar Sci </w:t>
      </w:r>
      <w:r w:rsidRPr="002324FC">
        <w:rPr>
          <w:rFonts w:ascii="Times New Roman" w:hAnsi="Times New Roman" w:cs="Times New Roman"/>
          <w:b/>
        </w:rPr>
        <w:t>60</w:t>
      </w:r>
      <w:r w:rsidRPr="002324FC">
        <w:rPr>
          <w:rFonts w:ascii="Times New Roman" w:hAnsi="Times New Roman" w:cs="Times New Roman"/>
        </w:rPr>
        <w:t>, 617-624.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De Robertis, A., McKelvey, D. R., and Ressler, P. H. (</w:t>
      </w:r>
      <w:r w:rsidRPr="002324FC">
        <w:rPr>
          <w:rFonts w:ascii="Times New Roman" w:hAnsi="Times New Roman" w:cs="Times New Roman"/>
          <w:b/>
        </w:rPr>
        <w:t>2010</w:t>
      </w:r>
      <w:r w:rsidRPr="002324FC">
        <w:rPr>
          <w:rFonts w:ascii="Times New Roman" w:hAnsi="Times New Roman" w:cs="Times New Roman"/>
        </w:rPr>
        <w:t xml:space="preserve">). "Development and application of an empirical multifrequency method for backscatter classification," Can J Fish Aquatic Sci </w:t>
      </w:r>
      <w:r w:rsidRPr="002324FC">
        <w:rPr>
          <w:rFonts w:ascii="Times New Roman" w:hAnsi="Times New Roman" w:cs="Times New Roman"/>
          <w:b/>
        </w:rPr>
        <w:t>67</w:t>
      </w:r>
      <w:r w:rsidRPr="002324FC">
        <w:rPr>
          <w:rFonts w:ascii="Times New Roman" w:hAnsi="Times New Roman" w:cs="Times New Roman"/>
        </w:rPr>
        <w:t>, 1459-1474.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Demer, D. A., Andersen, L. N., Bassett, C., Berger, L., Chu, D., Condiotty, J., Cutter, G. R., Hutton, B., Korneliussen, R. J., Bouffant, N. L. M., G, Michaels, W. L., Murfin, D., Pobitzer, A., Renfree, J. S., Sessions, T. S., and Stierhoff, K. L. T., C H (</w:t>
      </w:r>
      <w:r w:rsidRPr="002324FC">
        <w:rPr>
          <w:rFonts w:ascii="Times New Roman" w:hAnsi="Times New Roman" w:cs="Times New Roman"/>
          <w:b/>
        </w:rPr>
        <w:t>2017</w:t>
      </w:r>
      <w:r w:rsidRPr="002324FC">
        <w:rPr>
          <w:rFonts w:ascii="Times New Roman" w:hAnsi="Times New Roman" w:cs="Times New Roman"/>
        </w:rPr>
        <w:t xml:space="preserve">). "Evaluation of a wideband echosounder for fisheries and marine ecosystem science," ICES Cooperative Research Report </w:t>
      </w:r>
      <w:r w:rsidRPr="002324FC">
        <w:rPr>
          <w:rFonts w:ascii="Times New Roman" w:hAnsi="Times New Roman" w:cs="Times New Roman"/>
          <w:b/>
        </w:rPr>
        <w:t>336</w:t>
      </w:r>
      <w:r w:rsidRPr="002324FC">
        <w:rPr>
          <w:rFonts w:ascii="Times New Roman" w:hAnsi="Times New Roman" w:cs="Times New Roman"/>
        </w:rPr>
        <w:t>, 70 pp.</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Foote, K. G., and Maclennan, D. N. (</w:t>
      </w:r>
      <w:r w:rsidRPr="002324FC">
        <w:rPr>
          <w:rFonts w:ascii="Times New Roman" w:hAnsi="Times New Roman" w:cs="Times New Roman"/>
          <w:b/>
        </w:rPr>
        <w:t>1984</w:t>
      </w:r>
      <w:r w:rsidRPr="002324FC">
        <w:rPr>
          <w:rFonts w:ascii="Times New Roman" w:hAnsi="Times New Roman" w:cs="Times New Roman"/>
        </w:rPr>
        <w:t xml:space="preserve">). "Comparison of copper and tungsten carbide calibration spheres," J Acoust Soc Am </w:t>
      </w:r>
      <w:r w:rsidRPr="002324FC">
        <w:rPr>
          <w:rFonts w:ascii="Times New Roman" w:hAnsi="Times New Roman" w:cs="Times New Roman"/>
          <w:b/>
        </w:rPr>
        <w:t>75</w:t>
      </w:r>
      <w:r w:rsidRPr="002324FC">
        <w:rPr>
          <w:rFonts w:ascii="Times New Roman" w:hAnsi="Times New Roman" w:cs="Times New Roman"/>
        </w:rPr>
        <w:t>, 612-616.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Greenlaw, C. F. (</w:t>
      </w:r>
      <w:r w:rsidRPr="002324FC">
        <w:rPr>
          <w:rFonts w:ascii="Times New Roman" w:hAnsi="Times New Roman" w:cs="Times New Roman"/>
          <w:b/>
        </w:rPr>
        <w:t>1979</w:t>
      </w:r>
      <w:r w:rsidRPr="002324FC">
        <w:rPr>
          <w:rFonts w:ascii="Times New Roman" w:hAnsi="Times New Roman" w:cs="Times New Roman"/>
        </w:rPr>
        <w:t xml:space="preserve">). "Acoustical estimation of zooplankton populations," Limnol Oceanogr </w:t>
      </w:r>
      <w:r w:rsidRPr="002324FC">
        <w:rPr>
          <w:rFonts w:ascii="Times New Roman" w:hAnsi="Times New Roman" w:cs="Times New Roman"/>
          <w:b/>
        </w:rPr>
        <w:t>24</w:t>
      </w:r>
      <w:r w:rsidRPr="002324FC">
        <w:rPr>
          <w:rFonts w:ascii="Times New Roman" w:hAnsi="Times New Roman" w:cs="Times New Roman"/>
        </w:rPr>
        <w:t>, 226-242.</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lastRenderedPageBreak/>
        <w:t>Holliday, D. V. (</w:t>
      </w:r>
      <w:r w:rsidRPr="002324FC">
        <w:rPr>
          <w:rFonts w:ascii="Times New Roman" w:hAnsi="Times New Roman" w:cs="Times New Roman"/>
          <w:b/>
        </w:rPr>
        <w:t>1977</w:t>
      </w:r>
      <w:r w:rsidRPr="002324FC">
        <w:rPr>
          <w:rFonts w:ascii="Times New Roman" w:hAnsi="Times New Roman" w:cs="Times New Roman"/>
        </w:rPr>
        <w:t xml:space="preserve">). "Extracting biophysical information from the acoustic signals of marine organisms," in </w:t>
      </w:r>
      <w:r w:rsidRPr="002324FC">
        <w:rPr>
          <w:rFonts w:ascii="Times New Roman" w:hAnsi="Times New Roman" w:cs="Times New Roman"/>
          <w:i/>
        </w:rPr>
        <w:t>Oceanic Sound Scattering Prediction</w:t>
      </w:r>
      <w:r w:rsidRPr="002324FC">
        <w:rPr>
          <w:rFonts w:ascii="Times New Roman" w:hAnsi="Times New Roman" w:cs="Times New Roman"/>
        </w:rPr>
        <w:t>, edited by N. R. Anderson, and B. J. Zahuranec (Plenum, New York), pp. 619-624.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Holliday, D. V., and Pieper, R. E. (</w:t>
      </w:r>
      <w:r w:rsidRPr="002324FC">
        <w:rPr>
          <w:rFonts w:ascii="Times New Roman" w:hAnsi="Times New Roman" w:cs="Times New Roman"/>
          <w:b/>
        </w:rPr>
        <w:t>1995</w:t>
      </w:r>
      <w:r w:rsidRPr="002324FC">
        <w:rPr>
          <w:rFonts w:ascii="Times New Roman" w:hAnsi="Times New Roman" w:cs="Times New Roman"/>
        </w:rPr>
        <w:t xml:space="preserve">). "Bioacoustical oceanography at high frequencies," ICES J Mar Sci </w:t>
      </w:r>
      <w:r w:rsidRPr="002324FC">
        <w:rPr>
          <w:rFonts w:ascii="Times New Roman" w:hAnsi="Times New Roman" w:cs="Times New Roman"/>
          <w:b/>
        </w:rPr>
        <w:t>52</w:t>
      </w:r>
      <w:r w:rsidRPr="002324FC">
        <w:rPr>
          <w:rFonts w:ascii="Times New Roman" w:hAnsi="Times New Roman" w:cs="Times New Roman"/>
        </w:rPr>
        <w:t>, 279-296.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Horne, J. K. (</w:t>
      </w:r>
      <w:r w:rsidRPr="002324FC">
        <w:rPr>
          <w:rFonts w:ascii="Times New Roman" w:hAnsi="Times New Roman" w:cs="Times New Roman"/>
          <w:b/>
        </w:rPr>
        <w:t>2000</w:t>
      </w:r>
      <w:r w:rsidRPr="002324FC">
        <w:rPr>
          <w:rFonts w:ascii="Times New Roman" w:hAnsi="Times New Roman" w:cs="Times New Roman"/>
        </w:rPr>
        <w:t xml:space="preserve">). "Acoustic approaches to remote species identification," Fish Oceanogr </w:t>
      </w:r>
      <w:r w:rsidRPr="002324FC">
        <w:rPr>
          <w:rFonts w:ascii="Times New Roman" w:hAnsi="Times New Roman" w:cs="Times New Roman"/>
          <w:b/>
        </w:rPr>
        <w:t>9</w:t>
      </w:r>
      <w:r w:rsidRPr="002324FC">
        <w:rPr>
          <w:rFonts w:ascii="Times New Roman" w:hAnsi="Times New Roman" w:cs="Times New Roman"/>
        </w:rPr>
        <w:t>, 356-371.</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Imaizumi, T., Furusawa, M., Akamatsu, T., and Nishimori, Y. (</w:t>
      </w:r>
      <w:r w:rsidRPr="002324FC">
        <w:rPr>
          <w:rFonts w:ascii="Times New Roman" w:hAnsi="Times New Roman" w:cs="Times New Roman"/>
          <w:b/>
        </w:rPr>
        <w:t>2008</w:t>
      </w:r>
      <w:r w:rsidRPr="002324FC">
        <w:rPr>
          <w:rFonts w:ascii="Times New Roman" w:hAnsi="Times New Roman" w:cs="Times New Roman"/>
        </w:rPr>
        <w:t xml:space="preserve">). "Measuring the target strength spectra of fish using dolphin-like short broadband sonar signals," The Journal of the Acoustical Society of America </w:t>
      </w:r>
      <w:r w:rsidRPr="002324FC">
        <w:rPr>
          <w:rFonts w:ascii="Times New Roman" w:hAnsi="Times New Roman" w:cs="Times New Roman"/>
          <w:b/>
        </w:rPr>
        <w:t>124</w:t>
      </w:r>
      <w:r w:rsidRPr="002324FC">
        <w:rPr>
          <w:rFonts w:ascii="Times New Roman" w:hAnsi="Times New Roman" w:cs="Times New Roman"/>
        </w:rPr>
        <w:t>, 3440-3449.</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Jech, J. M., Lawson, G., and Lowe, M. (</w:t>
      </w:r>
      <w:r w:rsidRPr="002324FC">
        <w:rPr>
          <w:rFonts w:ascii="Times New Roman" w:hAnsi="Times New Roman" w:cs="Times New Roman"/>
          <w:b/>
        </w:rPr>
        <w:t>2018</w:t>
      </w:r>
      <w:r w:rsidRPr="002324FC">
        <w:rPr>
          <w:rFonts w:ascii="Times New Roman" w:hAnsi="Times New Roman" w:cs="Times New Roman"/>
        </w:rPr>
        <w:t xml:space="preserve">). "Comparing acoustic classification methods to estimate krill biomass in the Georges Bank region from 1999 to 2012," Limnology and Oceanography: Methods </w:t>
      </w:r>
      <w:r w:rsidRPr="002324FC">
        <w:rPr>
          <w:rFonts w:ascii="Times New Roman" w:hAnsi="Times New Roman" w:cs="Times New Roman"/>
          <w:b/>
        </w:rPr>
        <w:t>16</w:t>
      </w:r>
      <w:r w:rsidRPr="002324FC">
        <w:rPr>
          <w:rFonts w:ascii="Times New Roman" w:hAnsi="Times New Roman" w:cs="Times New Roman"/>
        </w:rPr>
        <w:t>, 680-695.</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Korneliussen, R. J., Heggelund, Y., Macaulay, G. J., Patel, D., Johnsen, E., and Eliassen, I. K. (</w:t>
      </w:r>
      <w:r w:rsidRPr="002324FC">
        <w:rPr>
          <w:rFonts w:ascii="Times New Roman" w:hAnsi="Times New Roman" w:cs="Times New Roman"/>
          <w:b/>
        </w:rPr>
        <w:t>2016</w:t>
      </w:r>
      <w:r w:rsidRPr="002324FC">
        <w:rPr>
          <w:rFonts w:ascii="Times New Roman" w:hAnsi="Times New Roman" w:cs="Times New Roman"/>
        </w:rPr>
        <w:t xml:space="preserve">). "Acoustic identification of marine species using a feature library," Methods in Oceanography </w:t>
      </w:r>
      <w:r w:rsidRPr="002324FC">
        <w:rPr>
          <w:rFonts w:ascii="Times New Roman" w:hAnsi="Times New Roman" w:cs="Times New Roman"/>
          <w:b/>
        </w:rPr>
        <w:t>17</w:t>
      </w:r>
      <w:r w:rsidRPr="002324FC">
        <w:rPr>
          <w:rFonts w:ascii="Times New Roman" w:hAnsi="Times New Roman" w:cs="Times New Roman"/>
        </w:rPr>
        <w:t>, 187-205.</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Korneliussen, R. J., and Ona, E. (</w:t>
      </w:r>
      <w:r w:rsidRPr="002324FC">
        <w:rPr>
          <w:rFonts w:ascii="Times New Roman" w:hAnsi="Times New Roman" w:cs="Times New Roman"/>
          <w:b/>
        </w:rPr>
        <w:t>2002</w:t>
      </w:r>
      <w:r w:rsidRPr="002324FC">
        <w:rPr>
          <w:rFonts w:ascii="Times New Roman" w:hAnsi="Times New Roman" w:cs="Times New Roman"/>
        </w:rPr>
        <w:t xml:space="preserve">). "An operational system for processing and visualizing multi-frequency acoustic data," ICES J Mar Sci </w:t>
      </w:r>
      <w:r w:rsidRPr="002324FC">
        <w:rPr>
          <w:rFonts w:ascii="Times New Roman" w:hAnsi="Times New Roman" w:cs="Times New Roman"/>
          <w:b/>
        </w:rPr>
        <w:t>59</w:t>
      </w:r>
      <w:r w:rsidRPr="002324FC">
        <w:rPr>
          <w:rFonts w:ascii="Times New Roman" w:hAnsi="Times New Roman" w:cs="Times New Roman"/>
        </w:rPr>
        <w:t>, 293-313.</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Lavery, A. C., Bassett, C., Lawson, G. L., Jech, J. M., and Demer, H. e. D. (</w:t>
      </w:r>
      <w:r w:rsidRPr="002324FC">
        <w:rPr>
          <w:rFonts w:ascii="Times New Roman" w:hAnsi="Times New Roman" w:cs="Times New Roman"/>
          <w:b/>
        </w:rPr>
        <w:t>2017</w:t>
      </w:r>
      <w:r w:rsidRPr="002324FC">
        <w:rPr>
          <w:rFonts w:ascii="Times New Roman" w:hAnsi="Times New Roman" w:cs="Times New Roman"/>
        </w:rPr>
        <w:t xml:space="preserve">). "Exploiting signal processing approaches for broadband echosounders," ICES J Mar Sci </w:t>
      </w:r>
      <w:r w:rsidRPr="002324FC">
        <w:rPr>
          <w:rFonts w:ascii="Times New Roman" w:hAnsi="Times New Roman" w:cs="Times New Roman"/>
          <w:b/>
        </w:rPr>
        <w:t>74</w:t>
      </w:r>
      <w:r w:rsidRPr="002324FC">
        <w:rPr>
          <w:rFonts w:ascii="Times New Roman" w:hAnsi="Times New Roman" w:cs="Times New Roman"/>
        </w:rPr>
        <w:t>, 2262-2275.</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Lavery, A. C., Wiebe, P. H., Stanton, T. K., Lawson, G. L., Benfield, M. C., and Copley, N. C. (</w:t>
      </w:r>
      <w:r w:rsidRPr="002324FC">
        <w:rPr>
          <w:rFonts w:ascii="Times New Roman" w:hAnsi="Times New Roman" w:cs="Times New Roman"/>
          <w:b/>
        </w:rPr>
        <w:t>2007</w:t>
      </w:r>
      <w:r w:rsidRPr="002324FC">
        <w:rPr>
          <w:rFonts w:ascii="Times New Roman" w:hAnsi="Times New Roman" w:cs="Times New Roman"/>
        </w:rPr>
        <w:t xml:space="preserve">). "Determining dominant scatterers of sound in mixed zooplankton populations," J Acoust Soc Am </w:t>
      </w:r>
      <w:r w:rsidRPr="002324FC">
        <w:rPr>
          <w:rFonts w:ascii="Times New Roman" w:hAnsi="Times New Roman" w:cs="Times New Roman"/>
          <w:b/>
        </w:rPr>
        <w:t>122</w:t>
      </w:r>
      <w:r w:rsidRPr="002324FC">
        <w:rPr>
          <w:rFonts w:ascii="Times New Roman" w:hAnsi="Times New Roman" w:cs="Times New Roman"/>
        </w:rPr>
        <w:t>, 3304-3326.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Logerwell, E. A., and Wilson, C. D. (</w:t>
      </w:r>
      <w:r w:rsidRPr="002324FC">
        <w:rPr>
          <w:rFonts w:ascii="Times New Roman" w:hAnsi="Times New Roman" w:cs="Times New Roman"/>
          <w:b/>
        </w:rPr>
        <w:t>2004</w:t>
      </w:r>
      <w:r w:rsidRPr="002324FC">
        <w:rPr>
          <w:rFonts w:ascii="Times New Roman" w:hAnsi="Times New Roman" w:cs="Times New Roman"/>
        </w:rPr>
        <w:t xml:space="preserve">). "Species discrimination of fish using frequency-dependent acoustic backscatter," ICES J Mar Sci </w:t>
      </w:r>
      <w:r w:rsidRPr="002324FC">
        <w:rPr>
          <w:rFonts w:ascii="Times New Roman" w:hAnsi="Times New Roman" w:cs="Times New Roman"/>
          <w:b/>
        </w:rPr>
        <w:t>61</w:t>
      </w:r>
      <w:r w:rsidRPr="002324FC">
        <w:rPr>
          <w:rFonts w:ascii="Times New Roman" w:hAnsi="Times New Roman" w:cs="Times New Roman"/>
        </w:rPr>
        <w:t>, 1004-1013.</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Love, R. H. (</w:t>
      </w:r>
      <w:r w:rsidRPr="002324FC">
        <w:rPr>
          <w:rFonts w:ascii="Times New Roman" w:hAnsi="Times New Roman" w:cs="Times New Roman"/>
          <w:b/>
        </w:rPr>
        <w:t>1969</w:t>
      </w:r>
      <w:r w:rsidRPr="002324FC">
        <w:rPr>
          <w:rFonts w:ascii="Times New Roman" w:hAnsi="Times New Roman" w:cs="Times New Roman"/>
        </w:rPr>
        <w:t xml:space="preserve">). "Maximum side-aspect target strength of an individual fish," J Acoust Soc Am </w:t>
      </w:r>
      <w:r w:rsidRPr="002324FC">
        <w:rPr>
          <w:rFonts w:ascii="Times New Roman" w:hAnsi="Times New Roman" w:cs="Times New Roman"/>
          <w:b/>
        </w:rPr>
        <w:t>46</w:t>
      </w:r>
      <w:r w:rsidRPr="002324FC">
        <w:rPr>
          <w:rFonts w:ascii="Times New Roman" w:hAnsi="Times New Roman" w:cs="Times New Roman"/>
        </w:rPr>
        <w:t>, 746-752.</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lastRenderedPageBreak/>
        <w:t>Love, R. H. (</w:t>
      </w:r>
      <w:r w:rsidRPr="002324FC">
        <w:rPr>
          <w:rFonts w:ascii="Times New Roman" w:hAnsi="Times New Roman" w:cs="Times New Roman"/>
          <w:b/>
        </w:rPr>
        <w:t>1971</w:t>
      </w:r>
      <w:r w:rsidRPr="002324FC">
        <w:rPr>
          <w:rFonts w:ascii="Times New Roman" w:hAnsi="Times New Roman" w:cs="Times New Roman"/>
        </w:rPr>
        <w:t xml:space="preserve">). "Dorsal-aspect target strength of an individual fish," J Acoust Soc Am </w:t>
      </w:r>
      <w:r w:rsidRPr="002324FC">
        <w:rPr>
          <w:rFonts w:ascii="Times New Roman" w:hAnsi="Times New Roman" w:cs="Times New Roman"/>
          <w:b/>
        </w:rPr>
        <w:t>49</w:t>
      </w:r>
      <w:r w:rsidRPr="002324FC">
        <w:rPr>
          <w:rFonts w:ascii="Times New Roman" w:hAnsi="Times New Roman" w:cs="Times New Roman"/>
        </w:rPr>
        <w:t>, 816-823.</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Love, R. H. (</w:t>
      </w:r>
      <w:r w:rsidRPr="002324FC">
        <w:rPr>
          <w:rFonts w:ascii="Times New Roman" w:hAnsi="Times New Roman" w:cs="Times New Roman"/>
          <w:b/>
        </w:rPr>
        <w:t>1975</w:t>
      </w:r>
      <w:r w:rsidRPr="002324FC">
        <w:rPr>
          <w:rFonts w:ascii="Times New Roman" w:hAnsi="Times New Roman" w:cs="Times New Roman"/>
        </w:rPr>
        <w:t xml:space="preserve">). "Predictions of volume scattering strengths from biological trawl data," J Acoust Soc Am </w:t>
      </w:r>
      <w:r w:rsidRPr="002324FC">
        <w:rPr>
          <w:rFonts w:ascii="Times New Roman" w:hAnsi="Times New Roman" w:cs="Times New Roman"/>
          <w:b/>
        </w:rPr>
        <w:t>57</w:t>
      </w:r>
      <w:r w:rsidRPr="002324FC">
        <w:rPr>
          <w:rFonts w:ascii="Times New Roman" w:hAnsi="Times New Roman" w:cs="Times New Roman"/>
        </w:rPr>
        <w:t>, 300-306.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MacLennan, D. N., and Holliday, D. V. (</w:t>
      </w:r>
      <w:r w:rsidRPr="002324FC">
        <w:rPr>
          <w:rFonts w:ascii="Times New Roman" w:hAnsi="Times New Roman" w:cs="Times New Roman"/>
          <w:b/>
        </w:rPr>
        <w:t>1996</w:t>
      </w:r>
      <w:r w:rsidRPr="002324FC">
        <w:rPr>
          <w:rFonts w:ascii="Times New Roman" w:hAnsi="Times New Roman" w:cs="Times New Roman"/>
        </w:rPr>
        <w:t xml:space="preserve">). "Fisheries and plankton acoustics: past, present, and future," ICES J Mar Sci </w:t>
      </w:r>
      <w:r w:rsidRPr="002324FC">
        <w:rPr>
          <w:rFonts w:ascii="Times New Roman" w:hAnsi="Times New Roman" w:cs="Times New Roman"/>
          <w:b/>
        </w:rPr>
        <w:t>53</w:t>
      </w:r>
      <w:r w:rsidRPr="002324FC">
        <w:rPr>
          <w:rFonts w:ascii="Times New Roman" w:hAnsi="Times New Roman" w:cs="Times New Roman"/>
        </w:rPr>
        <w:t>, 513-516.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McClatchie, S., Alsop, J., and Coombs, R. F. (</w:t>
      </w:r>
      <w:r w:rsidRPr="002324FC">
        <w:rPr>
          <w:rFonts w:ascii="Times New Roman" w:hAnsi="Times New Roman" w:cs="Times New Roman"/>
          <w:b/>
        </w:rPr>
        <w:t>1996</w:t>
      </w:r>
      <w:r w:rsidRPr="002324FC">
        <w:rPr>
          <w:rFonts w:ascii="Times New Roman" w:hAnsi="Times New Roman" w:cs="Times New Roman"/>
        </w:rPr>
        <w:t xml:space="preserve">). "A re-evaluation of relationships between fish size, acoustic frequency, and target strength," ICES J Mar Sci </w:t>
      </w:r>
      <w:r w:rsidRPr="002324FC">
        <w:rPr>
          <w:rFonts w:ascii="Times New Roman" w:hAnsi="Times New Roman" w:cs="Times New Roman"/>
          <w:b/>
        </w:rPr>
        <w:t>53</w:t>
      </w:r>
      <w:r w:rsidRPr="002324FC">
        <w:rPr>
          <w:rFonts w:ascii="Times New Roman" w:hAnsi="Times New Roman" w:cs="Times New Roman"/>
        </w:rPr>
        <w:t>, 780-791.</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McKelvey, D. R., and Wilson, C. D. (</w:t>
      </w:r>
      <w:r w:rsidRPr="002324FC">
        <w:rPr>
          <w:rFonts w:ascii="Times New Roman" w:hAnsi="Times New Roman" w:cs="Times New Roman"/>
          <w:b/>
        </w:rPr>
        <w:t>2006</w:t>
      </w:r>
      <w:r w:rsidRPr="002324FC">
        <w:rPr>
          <w:rFonts w:ascii="Times New Roman" w:hAnsi="Times New Roman" w:cs="Times New Roman"/>
        </w:rPr>
        <w:t xml:space="preserve">). "Discriminant classification of fish and zooplankton backscattering at 38 and 120 kHz," Trans Am Fish Soc </w:t>
      </w:r>
      <w:r w:rsidRPr="002324FC">
        <w:rPr>
          <w:rFonts w:ascii="Times New Roman" w:hAnsi="Times New Roman" w:cs="Times New Roman"/>
          <w:b/>
        </w:rPr>
        <w:t>135</w:t>
      </w:r>
      <w:r w:rsidRPr="002324FC">
        <w:rPr>
          <w:rFonts w:ascii="Times New Roman" w:hAnsi="Times New Roman" w:cs="Times New Roman"/>
        </w:rPr>
        <w:t>, 488-499.</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McNaught, D. C. (</w:t>
      </w:r>
      <w:r w:rsidRPr="002324FC">
        <w:rPr>
          <w:rFonts w:ascii="Times New Roman" w:hAnsi="Times New Roman" w:cs="Times New Roman"/>
          <w:b/>
        </w:rPr>
        <w:t>1968</w:t>
      </w:r>
      <w:r w:rsidRPr="002324FC">
        <w:rPr>
          <w:rFonts w:ascii="Times New Roman" w:hAnsi="Times New Roman" w:cs="Times New Roman"/>
        </w:rPr>
        <w:t>). "Acoustical determination of zooplankton distribution," Proceedings of the 11th Conference on Great Lakes Research, 76-84.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Morel, A., and André, J. M. (</w:t>
      </w:r>
      <w:r w:rsidRPr="002324FC">
        <w:rPr>
          <w:rFonts w:ascii="Times New Roman" w:hAnsi="Times New Roman" w:cs="Times New Roman"/>
          <w:b/>
        </w:rPr>
        <w:t>1991</w:t>
      </w:r>
      <w:r w:rsidRPr="002324FC">
        <w:rPr>
          <w:rFonts w:ascii="Times New Roman" w:hAnsi="Times New Roman" w:cs="Times New Roman"/>
        </w:rPr>
        <w:t xml:space="preserve">). "Pigment distribution and primary production in the western Mediterranean as derived and modeled from coastal zone color scanner observations," Journal of Geophysical Research: Oceans </w:t>
      </w:r>
      <w:r w:rsidRPr="002324FC">
        <w:rPr>
          <w:rFonts w:ascii="Times New Roman" w:hAnsi="Times New Roman" w:cs="Times New Roman"/>
          <w:b/>
        </w:rPr>
        <w:t>96</w:t>
      </w:r>
      <w:r w:rsidRPr="002324FC">
        <w:rPr>
          <w:rFonts w:ascii="Times New Roman" w:hAnsi="Times New Roman" w:cs="Times New Roman"/>
        </w:rPr>
        <w:t>, 12685-12698.</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Pettorelli, N., Laurance, W. F., O'Brien, T. G., Wegmann, M., Nagendra, H., and Turner, W. (</w:t>
      </w:r>
      <w:r w:rsidRPr="002324FC">
        <w:rPr>
          <w:rFonts w:ascii="Times New Roman" w:hAnsi="Times New Roman" w:cs="Times New Roman"/>
          <w:b/>
        </w:rPr>
        <w:t>2014</w:t>
      </w:r>
      <w:r w:rsidRPr="002324FC">
        <w:rPr>
          <w:rFonts w:ascii="Times New Roman" w:hAnsi="Times New Roman" w:cs="Times New Roman"/>
        </w:rPr>
        <w:t xml:space="preserve">). "Satellite remote sensing for applied ecologists: opportunities and challenges," J Appl Ecol </w:t>
      </w:r>
      <w:r w:rsidRPr="002324FC">
        <w:rPr>
          <w:rFonts w:ascii="Times New Roman" w:hAnsi="Times New Roman" w:cs="Times New Roman"/>
          <w:b/>
        </w:rPr>
        <w:t>51</w:t>
      </w:r>
      <w:r w:rsidRPr="002324FC">
        <w:rPr>
          <w:rFonts w:ascii="Times New Roman" w:hAnsi="Times New Roman" w:cs="Times New Roman"/>
        </w:rPr>
        <w:t>, 839-848.</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Reeder, D. B., Jech, J. M., and Stanton, T. K. (</w:t>
      </w:r>
      <w:r w:rsidRPr="002324FC">
        <w:rPr>
          <w:rFonts w:ascii="Times New Roman" w:hAnsi="Times New Roman" w:cs="Times New Roman"/>
          <w:b/>
        </w:rPr>
        <w:t>2004</w:t>
      </w:r>
      <w:r w:rsidRPr="002324FC">
        <w:rPr>
          <w:rFonts w:ascii="Times New Roman" w:hAnsi="Times New Roman" w:cs="Times New Roman"/>
        </w:rPr>
        <w:t xml:space="preserve">). "Broadband acoustic backscatter and high-resolution morphology of fish: Measurement and modeling," The Journal of the Acoustical Society of America </w:t>
      </w:r>
      <w:r w:rsidRPr="002324FC">
        <w:rPr>
          <w:rFonts w:ascii="Times New Roman" w:hAnsi="Times New Roman" w:cs="Times New Roman"/>
          <w:b/>
        </w:rPr>
        <w:t>116</w:t>
      </w:r>
      <w:r w:rsidRPr="002324FC">
        <w:rPr>
          <w:rFonts w:ascii="Times New Roman" w:hAnsi="Times New Roman" w:cs="Times New Roman"/>
        </w:rPr>
        <w:t>, 747-761.</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Sato, M., Horne, J. K., Parker-Stetter, S. L., and Keister, J. E. (</w:t>
      </w:r>
      <w:r w:rsidRPr="002324FC">
        <w:rPr>
          <w:rFonts w:ascii="Times New Roman" w:hAnsi="Times New Roman" w:cs="Times New Roman"/>
          <w:b/>
        </w:rPr>
        <w:t>2015</w:t>
      </w:r>
      <w:r w:rsidRPr="002324FC">
        <w:rPr>
          <w:rFonts w:ascii="Times New Roman" w:hAnsi="Times New Roman" w:cs="Times New Roman"/>
        </w:rPr>
        <w:t xml:space="preserve">). "Acoustic classification of coexisting taxa in a coastal ecosystem," Fish Res </w:t>
      </w:r>
      <w:r w:rsidRPr="002324FC">
        <w:rPr>
          <w:rFonts w:ascii="Times New Roman" w:hAnsi="Times New Roman" w:cs="Times New Roman"/>
          <w:b/>
        </w:rPr>
        <w:t>172</w:t>
      </w:r>
      <w:r w:rsidRPr="002324FC">
        <w:rPr>
          <w:rFonts w:ascii="Times New Roman" w:hAnsi="Times New Roman" w:cs="Times New Roman"/>
        </w:rPr>
        <w:t>, 130-136.</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Simmonds, J., and MacLennan, D. N. (</w:t>
      </w:r>
      <w:r w:rsidRPr="002324FC">
        <w:rPr>
          <w:rFonts w:ascii="Times New Roman" w:hAnsi="Times New Roman" w:cs="Times New Roman"/>
          <w:b/>
        </w:rPr>
        <w:t>2006</w:t>
      </w:r>
      <w:r w:rsidRPr="002324FC">
        <w:rPr>
          <w:rFonts w:ascii="Times New Roman" w:hAnsi="Times New Roman" w:cs="Times New Roman"/>
        </w:rPr>
        <w:t xml:space="preserve">). </w:t>
      </w:r>
      <w:r w:rsidRPr="002324FC">
        <w:rPr>
          <w:rFonts w:ascii="Times New Roman" w:hAnsi="Times New Roman" w:cs="Times New Roman"/>
          <w:i/>
        </w:rPr>
        <w:t>Fisheries Acoustics: Theory and Practice, 2nd Edition</w:t>
      </w:r>
      <w:r w:rsidRPr="002324FC">
        <w:rPr>
          <w:rFonts w:ascii="Times New Roman" w:hAnsi="Times New Roman" w:cs="Times New Roman"/>
        </w:rPr>
        <w:t xml:space="preserve"> (Wiley-Blackwell, Oxford, UK).</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lastRenderedPageBreak/>
        <w:t>Stanton, T. K., Chu, D., Jech, J. M., and Irish, J. D. (</w:t>
      </w:r>
      <w:r w:rsidRPr="002324FC">
        <w:rPr>
          <w:rFonts w:ascii="Times New Roman" w:hAnsi="Times New Roman" w:cs="Times New Roman"/>
          <w:b/>
        </w:rPr>
        <w:t>2010</w:t>
      </w:r>
      <w:r w:rsidRPr="002324FC">
        <w:rPr>
          <w:rFonts w:ascii="Times New Roman" w:hAnsi="Times New Roman" w:cs="Times New Roman"/>
        </w:rPr>
        <w:t xml:space="preserve">). "New broadband methods for resonance classification and high-resolution imagery of fish with swimbladders using a modified commercial broadband echosounder," ICES J Mar Sci </w:t>
      </w:r>
      <w:r w:rsidRPr="002324FC">
        <w:rPr>
          <w:rFonts w:ascii="Times New Roman" w:hAnsi="Times New Roman" w:cs="Times New Roman"/>
          <w:b/>
        </w:rPr>
        <w:t>67</w:t>
      </w:r>
      <w:r w:rsidRPr="002324FC">
        <w:rPr>
          <w:rFonts w:ascii="Times New Roman" w:hAnsi="Times New Roman" w:cs="Times New Roman"/>
        </w:rPr>
        <w:t>, 365-378.</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Stanton, T. K., Chu, D., and Wiebe, P. H. (</w:t>
      </w:r>
      <w:r w:rsidRPr="002324FC">
        <w:rPr>
          <w:rFonts w:ascii="Times New Roman" w:hAnsi="Times New Roman" w:cs="Times New Roman"/>
          <w:b/>
        </w:rPr>
        <w:t>1998a</w:t>
      </w:r>
      <w:r w:rsidRPr="002324FC">
        <w:rPr>
          <w:rFonts w:ascii="Times New Roman" w:hAnsi="Times New Roman" w:cs="Times New Roman"/>
        </w:rPr>
        <w:t xml:space="preserve">). "Sound scattering by several zooplankton groups: II. Scattering models," J Acoust Soc Am </w:t>
      </w:r>
      <w:r w:rsidRPr="002324FC">
        <w:rPr>
          <w:rFonts w:ascii="Times New Roman" w:hAnsi="Times New Roman" w:cs="Times New Roman"/>
          <w:b/>
        </w:rPr>
        <w:t>103</w:t>
      </w:r>
      <w:r w:rsidRPr="002324FC">
        <w:rPr>
          <w:rFonts w:ascii="Times New Roman" w:hAnsi="Times New Roman" w:cs="Times New Roman"/>
        </w:rPr>
        <w:t>, 236-253.</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Stanton, T. K., Chu, D., Wiebe, P. H., Martin, L. V., and Eastwood, R. L. (</w:t>
      </w:r>
      <w:r w:rsidRPr="002324FC">
        <w:rPr>
          <w:rFonts w:ascii="Times New Roman" w:hAnsi="Times New Roman" w:cs="Times New Roman"/>
          <w:b/>
        </w:rPr>
        <w:t>1998b</w:t>
      </w:r>
      <w:r w:rsidRPr="002324FC">
        <w:rPr>
          <w:rFonts w:ascii="Times New Roman" w:hAnsi="Times New Roman" w:cs="Times New Roman"/>
        </w:rPr>
        <w:t xml:space="preserve">). "Sound scattering by several zooplankton groups: I Experimental determination of dominant scattering mechanisms," J Acoust Soc Am </w:t>
      </w:r>
      <w:r w:rsidRPr="002324FC">
        <w:rPr>
          <w:rFonts w:ascii="Times New Roman" w:hAnsi="Times New Roman" w:cs="Times New Roman"/>
          <w:b/>
        </w:rPr>
        <w:t>103</w:t>
      </w:r>
      <w:r w:rsidRPr="002324FC">
        <w:rPr>
          <w:rFonts w:ascii="Times New Roman" w:hAnsi="Times New Roman" w:cs="Times New Roman"/>
        </w:rPr>
        <w:t>, 225-235.</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Turner, W., Spector, S., Gardiner, N., Fladeland, M., Sterling, E., and Steininger, M. (</w:t>
      </w:r>
      <w:r w:rsidRPr="002324FC">
        <w:rPr>
          <w:rFonts w:ascii="Times New Roman" w:hAnsi="Times New Roman" w:cs="Times New Roman"/>
          <w:b/>
        </w:rPr>
        <w:t>2003</w:t>
      </w:r>
      <w:r w:rsidRPr="002324FC">
        <w:rPr>
          <w:rFonts w:ascii="Times New Roman" w:hAnsi="Times New Roman" w:cs="Times New Roman"/>
        </w:rPr>
        <w:t xml:space="preserve">). "Remote sensing for biodiversity science and conservation," Trends Ecol Evol </w:t>
      </w:r>
      <w:r w:rsidRPr="002324FC">
        <w:rPr>
          <w:rFonts w:ascii="Times New Roman" w:hAnsi="Times New Roman" w:cs="Times New Roman"/>
          <w:b/>
        </w:rPr>
        <w:t>18</w:t>
      </w:r>
      <w:r w:rsidRPr="002324FC">
        <w:rPr>
          <w:rFonts w:ascii="Times New Roman" w:hAnsi="Times New Roman" w:cs="Times New Roman"/>
        </w:rPr>
        <w:t>, 306-314.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Warren, J. D. (</w:t>
      </w:r>
      <w:r w:rsidRPr="002324FC">
        <w:rPr>
          <w:rFonts w:ascii="Times New Roman" w:hAnsi="Times New Roman" w:cs="Times New Roman"/>
          <w:b/>
        </w:rPr>
        <w:t>2012</w:t>
      </w:r>
      <w:r w:rsidRPr="002324FC">
        <w:rPr>
          <w:rFonts w:ascii="Times New Roman" w:hAnsi="Times New Roman" w:cs="Times New Roman"/>
        </w:rPr>
        <w:t xml:space="preserve">). "Counting critters in the sea using active acoustics," Acoustics today </w:t>
      </w:r>
      <w:r w:rsidRPr="002324FC">
        <w:rPr>
          <w:rFonts w:ascii="Times New Roman" w:hAnsi="Times New Roman" w:cs="Times New Roman"/>
          <w:b/>
        </w:rPr>
        <w:t>8</w:t>
      </w:r>
      <w:r w:rsidRPr="002324FC">
        <w:rPr>
          <w:rFonts w:ascii="Times New Roman" w:hAnsi="Times New Roman" w:cs="Times New Roman"/>
        </w:rPr>
        <w:t>, 25-34.</w:t>
      </w:r>
    </w:p>
    <w:p w:rsidR="00FC384D" w:rsidRPr="002324FC" w:rsidRDefault="00FC384D"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t>Zar, J. H. (</w:t>
      </w:r>
      <w:r w:rsidRPr="002324FC">
        <w:rPr>
          <w:rFonts w:ascii="Times New Roman" w:hAnsi="Times New Roman" w:cs="Times New Roman"/>
          <w:b/>
        </w:rPr>
        <w:t>1999</w:t>
      </w:r>
      <w:r w:rsidRPr="002324FC">
        <w:rPr>
          <w:rFonts w:ascii="Times New Roman" w:hAnsi="Times New Roman" w:cs="Times New Roman"/>
        </w:rPr>
        <w:t xml:space="preserve">). </w:t>
      </w:r>
      <w:r w:rsidRPr="002324FC">
        <w:rPr>
          <w:rFonts w:ascii="Times New Roman" w:hAnsi="Times New Roman" w:cs="Times New Roman"/>
          <w:i/>
        </w:rPr>
        <w:t>Biostatistical Analysis</w:t>
      </w:r>
      <w:r w:rsidRPr="002324FC">
        <w:rPr>
          <w:rFonts w:ascii="Times New Roman" w:hAnsi="Times New Roman" w:cs="Times New Roman"/>
        </w:rPr>
        <w:t xml:space="preserve"> (Prentice Hall, Upper Saddle River, NJ).</w:t>
      </w:r>
    </w:p>
    <w:p w:rsidR="001B7A41" w:rsidRPr="002324FC" w:rsidRDefault="00DC4419" w:rsidP="002324FC">
      <w:pPr>
        <w:pStyle w:val="EndNoteBibliography"/>
        <w:spacing w:after="0" w:line="480" w:lineRule="auto"/>
        <w:ind w:left="720" w:hanging="720"/>
        <w:rPr>
          <w:rFonts w:ascii="Times New Roman" w:hAnsi="Times New Roman" w:cs="Times New Roman"/>
        </w:rPr>
      </w:pPr>
      <w:r w:rsidRPr="002324FC">
        <w:rPr>
          <w:rFonts w:ascii="Times New Roman" w:hAnsi="Times New Roman" w:cs="Times New Roman"/>
        </w:rPr>
        <w:fldChar w:fldCharType="end"/>
      </w:r>
      <w:r w:rsidR="001B7A41" w:rsidRPr="002324FC">
        <w:rPr>
          <w:rFonts w:ascii="Times New Roman" w:hAnsi="Times New Roman" w:cs="Times New Roman"/>
        </w:rPr>
        <w:br w:type="page"/>
      </w:r>
    </w:p>
    <w:p w:rsidR="00E623B3" w:rsidRDefault="002324FC" w:rsidP="002324FC">
      <w:pPr>
        <w:suppressLineNumbers/>
        <w:ind w:left="-450"/>
        <w:rPr>
          <w:rFonts w:ascii="Times New Roman" w:hAnsi="Times New Roman" w:cs="Times New Roman"/>
        </w:rPr>
      </w:pPr>
      <w:r>
        <w:rPr>
          <w:rFonts w:ascii="Times New Roman" w:hAnsi="Times New Roman" w:cs="Times New Roman"/>
          <w:b/>
        </w:rPr>
        <w:lastRenderedPageBreak/>
        <w:t>Table I</w:t>
      </w:r>
      <w:r w:rsidR="00305820">
        <w:rPr>
          <w:rFonts w:ascii="Times New Roman" w:hAnsi="Times New Roman" w:cs="Times New Roman"/>
          <w:b/>
        </w:rPr>
        <w:t xml:space="preserve">. </w:t>
      </w:r>
      <w:r w:rsidR="00305820">
        <w:rPr>
          <w:rFonts w:ascii="Times New Roman" w:hAnsi="Times New Roman" w:cs="Times New Roman"/>
        </w:rPr>
        <w:t>An overview of t</w:t>
      </w:r>
      <w:r w:rsidR="00305820" w:rsidRPr="002324FC">
        <w:rPr>
          <w:rFonts w:ascii="Times New Roman" w:hAnsi="Times New Roman" w:cs="Times New Roman"/>
        </w:rPr>
        <w:t xml:space="preserve">he </w:t>
      </w:r>
      <w:r w:rsidR="00305820">
        <w:rPr>
          <w:rFonts w:ascii="Times New Roman" w:hAnsi="Times New Roman" w:cs="Times New Roman"/>
        </w:rPr>
        <w:t>approaches</w:t>
      </w:r>
      <w:r w:rsidR="00305820" w:rsidRPr="002324FC">
        <w:rPr>
          <w:rFonts w:ascii="Times New Roman" w:hAnsi="Times New Roman" w:cs="Times New Roman"/>
        </w:rPr>
        <w:t xml:space="preserve"> </w:t>
      </w:r>
      <w:r w:rsidR="00305820">
        <w:rPr>
          <w:rFonts w:ascii="Times New Roman" w:hAnsi="Times New Roman" w:cs="Times New Roman"/>
        </w:rPr>
        <w:t>used to test the effects of</w:t>
      </w:r>
      <w:r w:rsidR="00305820" w:rsidRPr="002324FC">
        <w:rPr>
          <w:rFonts w:ascii="Times New Roman" w:hAnsi="Times New Roman" w:cs="Times New Roman"/>
        </w:rPr>
        <w:t xml:space="preserve"> data processing choice</w:t>
      </w:r>
      <w:r w:rsidR="00305820">
        <w:rPr>
          <w:rFonts w:ascii="Times New Roman" w:hAnsi="Times New Roman" w:cs="Times New Roman"/>
        </w:rPr>
        <w:t>s along with a summary of their results.</w:t>
      </w:r>
      <w:r w:rsidR="00305820" w:rsidRPr="002324FC">
        <w:rPr>
          <w:rFonts w:ascii="Times New Roman" w:hAnsi="Times New Roman" w:cs="Times New Roman"/>
        </w:rPr>
        <w:t xml:space="preserve"> </w:t>
      </w:r>
    </w:p>
    <w:p w:rsidR="00305820" w:rsidRPr="002324FC" w:rsidRDefault="00305820" w:rsidP="002324FC">
      <w:pPr>
        <w:suppressLineNumbers/>
        <w:ind w:left="-450"/>
        <w:rPr>
          <w:rFonts w:ascii="Times New Roman" w:hAnsi="Times New Roman" w:cs="Times New Roman"/>
        </w:rPr>
      </w:pPr>
    </w:p>
    <w:p w:rsidR="00455AED" w:rsidRPr="00161817" w:rsidRDefault="00E623B3" w:rsidP="002324FC">
      <w:pPr>
        <w:suppressLineNumbers/>
        <w:ind w:left="-450"/>
        <w:rPr>
          <w:rFonts w:ascii="Times New Roman" w:hAnsi="Times New Roman" w:cs="Times New Roman"/>
          <w:b/>
        </w:rPr>
      </w:pPr>
      <w:r w:rsidRPr="00E623B3">
        <w:rPr>
          <w:noProof/>
        </w:rPr>
        <w:drawing>
          <wp:inline distT="0" distB="0" distL="0" distR="0">
            <wp:extent cx="7181763" cy="6732420"/>
            <wp:effectExtent l="0" t="412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7188467" cy="6738704"/>
                    </a:xfrm>
                    <a:prstGeom prst="rect">
                      <a:avLst/>
                    </a:prstGeom>
                    <a:noFill/>
                    <a:ln>
                      <a:noFill/>
                    </a:ln>
                  </pic:spPr>
                </pic:pic>
              </a:graphicData>
            </a:graphic>
          </wp:inline>
        </w:drawing>
      </w:r>
      <w:r>
        <w:rPr>
          <w:rFonts w:ascii="Times New Roman" w:hAnsi="Times New Roman" w:cs="Times New Roman"/>
          <w:b/>
        </w:rPr>
        <w:br w:type="page"/>
      </w:r>
      <w:r w:rsidR="00455AED" w:rsidRPr="00161817">
        <w:rPr>
          <w:rFonts w:ascii="Times New Roman" w:hAnsi="Times New Roman" w:cs="Times New Roman"/>
          <w:b/>
        </w:rPr>
        <w:lastRenderedPageBreak/>
        <w:t>FIGURE LEGENDS</w:t>
      </w:r>
    </w:p>
    <w:p w:rsidR="00455AED" w:rsidRPr="00161817" w:rsidRDefault="00455AED" w:rsidP="003906C9">
      <w:pPr>
        <w:pStyle w:val="NoSpacing"/>
        <w:spacing w:line="480" w:lineRule="auto"/>
        <w:rPr>
          <w:rFonts w:ascii="Times New Roman" w:hAnsi="Times New Roman" w:cs="Times New Roman"/>
        </w:rPr>
      </w:pPr>
    </w:p>
    <w:p w:rsidR="00712DA8" w:rsidRPr="00161817" w:rsidRDefault="00455AED" w:rsidP="003906C9">
      <w:pPr>
        <w:pStyle w:val="NoSpacing"/>
        <w:spacing w:line="480" w:lineRule="auto"/>
        <w:rPr>
          <w:rFonts w:ascii="Times New Roman" w:hAnsi="Times New Roman" w:cs="Times New Roman"/>
        </w:rPr>
      </w:pPr>
      <w:r w:rsidRPr="00161817">
        <w:rPr>
          <w:rFonts w:ascii="Times New Roman" w:hAnsi="Times New Roman" w:cs="Times New Roman"/>
        </w:rPr>
        <w:t>Fig.</w:t>
      </w:r>
      <w:r w:rsidR="001B7A41" w:rsidRPr="00161817">
        <w:rPr>
          <w:rFonts w:ascii="Times New Roman" w:hAnsi="Times New Roman" w:cs="Times New Roman"/>
        </w:rPr>
        <w:t xml:space="preserve"> 1. A photograph of the remotely operated vehicle </w:t>
      </w:r>
      <w:r w:rsidR="001B7A41" w:rsidRPr="00AB220E">
        <w:rPr>
          <w:rFonts w:ascii="Times New Roman" w:hAnsi="Times New Roman" w:cs="Times New Roman"/>
          <w:i/>
        </w:rPr>
        <w:t>Ventana</w:t>
      </w:r>
      <w:r w:rsidR="001B7A41" w:rsidRPr="00161817">
        <w:rPr>
          <w:rFonts w:ascii="Times New Roman" w:hAnsi="Times New Roman" w:cs="Times New Roman"/>
        </w:rPr>
        <w:t xml:space="preserve"> configured for the collection of broadband acoustic backscatter measurements. The transducers were mounted forward-facing on either side of the ROV’s main science camera on a single pan and tilt allow for fine-scale, coherent steering of their imaging volumes.</w:t>
      </w:r>
    </w:p>
    <w:p w:rsidR="001B7A41" w:rsidRPr="00161817" w:rsidRDefault="001B7A41" w:rsidP="003906C9">
      <w:pPr>
        <w:pStyle w:val="NoSpacing"/>
        <w:spacing w:line="480" w:lineRule="auto"/>
        <w:rPr>
          <w:rFonts w:ascii="Times New Roman" w:hAnsi="Times New Roman" w:cs="Times New Roman"/>
        </w:rPr>
      </w:pPr>
    </w:p>
    <w:p w:rsidR="001B7A41" w:rsidRDefault="00455AED" w:rsidP="003906C9">
      <w:pPr>
        <w:pStyle w:val="NoSpacing"/>
        <w:spacing w:line="480" w:lineRule="auto"/>
        <w:rPr>
          <w:rFonts w:ascii="Times New Roman" w:hAnsi="Times New Roman" w:cs="Times New Roman"/>
        </w:rPr>
      </w:pPr>
      <w:r w:rsidRPr="00161817">
        <w:rPr>
          <w:rFonts w:ascii="Times New Roman" w:hAnsi="Times New Roman" w:cs="Times New Roman"/>
        </w:rPr>
        <w:t>Fig.</w:t>
      </w:r>
      <w:r w:rsidR="001B7A41" w:rsidRPr="00161817">
        <w:rPr>
          <w:rFonts w:ascii="Times New Roman" w:hAnsi="Times New Roman" w:cs="Times New Roman"/>
        </w:rPr>
        <w:t xml:space="preserve"> 2. Observations of three species from the ROV </w:t>
      </w:r>
      <w:r w:rsidR="001B7A41" w:rsidRPr="00161817">
        <w:rPr>
          <w:rFonts w:ascii="Times New Roman" w:hAnsi="Times New Roman" w:cs="Times New Roman"/>
          <w:i/>
          <w:iCs/>
        </w:rPr>
        <w:t xml:space="preserve">Ventana. </w:t>
      </w:r>
      <w:r w:rsidR="001B7A41" w:rsidRPr="00161817">
        <w:rPr>
          <w:rFonts w:ascii="Times New Roman" w:hAnsi="Times New Roman" w:cs="Times New Roman"/>
        </w:rPr>
        <w:t xml:space="preserve">Top panels: </w:t>
      </w:r>
      <w:r w:rsidR="001B7A41" w:rsidRPr="0034483C">
        <w:rPr>
          <w:rFonts w:ascii="Times New Roman" w:hAnsi="Times New Roman" w:cs="Times New Roman"/>
          <w:iCs/>
        </w:rPr>
        <w:t>s</w:t>
      </w:r>
      <w:r w:rsidR="001B7A41" w:rsidRPr="00161817">
        <w:rPr>
          <w:rFonts w:ascii="Times New Roman" w:hAnsi="Times New Roman" w:cs="Times New Roman"/>
        </w:rPr>
        <w:t>till frames from video</w:t>
      </w:r>
      <w:r w:rsidR="0034483C">
        <w:rPr>
          <w:rFonts w:ascii="Times New Roman" w:hAnsi="Times New Roman" w:cs="Times New Roman"/>
        </w:rPr>
        <w:t>.</w:t>
      </w:r>
      <w:r w:rsidR="001B7A41" w:rsidRPr="00161817">
        <w:rPr>
          <w:rFonts w:ascii="Times New Roman" w:hAnsi="Times New Roman" w:cs="Times New Roman"/>
        </w:rPr>
        <w:t xml:space="preserve"> Center panels: 70 kHz echograms including 10 minutes of backscatter data from each species with the seafloor highlighted in grey. </w:t>
      </w:r>
      <w:r w:rsidR="003E7DE7">
        <w:rPr>
          <w:rFonts w:ascii="Times New Roman" w:hAnsi="Times New Roman" w:cs="Times New Roman"/>
        </w:rPr>
        <w:t xml:space="preserve">Echoes were collected while the ROV was attempting to remain with the group. Vehicle motion is evident in the long, diagonal tracks of near-stationary targets. </w:t>
      </w:r>
      <w:r w:rsidR="00976E17">
        <w:rPr>
          <w:rFonts w:ascii="Times New Roman" w:hAnsi="Times New Roman" w:cs="Times New Roman"/>
        </w:rPr>
        <w:t>Dramatic depth changes are also apparent as the vehicle approaches the steep-sides of Monterey Canyon.</w:t>
      </w:r>
      <w:r w:rsidR="003E7DE7">
        <w:rPr>
          <w:rFonts w:ascii="Times New Roman" w:hAnsi="Times New Roman" w:cs="Times New Roman"/>
        </w:rPr>
        <w:t xml:space="preserve"> </w:t>
      </w:r>
      <w:r w:rsidR="001B7A41" w:rsidRPr="00161817">
        <w:rPr>
          <w:rFonts w:ascii="Times New Roman" w:hAnsi="Times New Roman" w:cs="Times New Roman"/>
        </w:rPr>
        <w:t xml:space="preserve">Bottom panels: Volume scattering spectra computed using a 0.4 m Fourier transform window. Thick black lines represent the median volume scattering value of 750 data points for each species while light gray lines show the </w:t>
      </w:r>
      <w:r w:rsidR="00FA028B">
        <w:rPr>
          <w:rFonts w:ascii="Times New Roman" w:hAnsi="Times New Roman" w:cs="Times New Roman"/>
        </w:rPr>
        <w:t>2.5 and 97.5 percentiles for each species</w:t>
      </w:r>
      <w:r w:rsidR="001B7A41" w:rsidRPr="00161817">
        <w:rPr>
          <w:rFonts w:ascii="Times New Roman" w:hAnsi="Times New Roman" w:cs="Times New Roman"/>
        </w:rPr>
        <w:t>. Shown in blue are simple, best</w:t>
      </w:r>
      <w:r w:rsidR="00692CE4">
        <w:rPr>
          <w:rFonts w:ascii="Times New Roman" w:hAnsi="Times New Roman" w:cs="Times New Roman"/>
        </w:rPr>
        <w:t>-</w:t>
      </w:r>
      <w:r w:rsidR="001B7A41" w:rsidRPr="00161817">
        <w:rPr>
          <w:rFonts w:ascii="Times New Roman" w:hAnsi="Times New Roman" w:cs="Times New Roman"/>
        </w:rPr>
        <w:t>fit curves representing the overall, smoothed frequency response for each species</w:t>
      </w:r>
      <w:r w:rsidR="00552D56">
        <w:rPr>
          <w:rFonts w:ascii="Times New Roman" w:hAnsi="Times New Roman" w:cs="Times New Roman"/>
        </w:rPr>
        <w:t>, a logarithmic curve for krill, a relatively flat, linear response for anchovy, and a polynomical for the lower frequency band with a decreasing linear response for the upper band for hake</w:t>
      </w:r>
      <w:r w:rsidR="001B7A41" w:rsidRPr="00161817">
        <w:rPr>
          <w:rFonts w:ascii="Times New Roman" w:hAnsi="Times New Roman" w:cs="Times New Roman"/>
        </w:rPr>
        <w:t>.</w:t>
      </w:r>
      <w:r w:rsidR="00A60EAE">
        <w:rPr>
          <w:rFonts w:ascii="Times New Roman" w:hAnsi="Times New Roman" w:cs="Times New Roman"/>
        </w:rPr>
        <w:t xml:space="preserve"> Spectra at the edges of each band should be carefully interpreted as these regions tend to be affected by a number of sources of error and are frequently removed from presentation of spectra.</w:t>
      </w:r>
    </w:p>
    <w:p w:rsidR="00EB226E" w:rsidRDefault="00EB226E" w:rsidP="003906C9">
      <w:pPr>
        <w:pStyle w:val="NoSpacing"/>
        <w:spacing w:line="480" w:lineRule="auto"/>
        <w:rPr>
          <w:rFonts w:ascii="Times New Roman" w:hAnsi="Times New Roman" w:cs="Times New Roman"/>
        </w:rPr>
      </w:pPr>
    </w:p>
    <w:p w:rsidR="00EB226E" w:rsidRPr="00161817" w:rsidRDefault="00EB226E" w:rsidP="003906C9">
      <w:pPr>
        <w:pStyle w:val="NoSpacing"/>
        <w:spacing w:line="480" w:lineRule="auto"/>
        <w:rPr>
          <w:rFonts w:ascii="Times New Roman" w:hAnsi="Times New Roman" w:cs="Times New Roman"/>
        </w:rPr>
      </w:pPr>
      <w:r>
        <w:rPr>
          <w:rFonts w:ascii="Times New Roman" w:hAnsi="Times New Roman" w:cs="Times New Roman"/>
        </w:rPr>
        <w:t xml:space="preserve">Fig. </w:t>
      </w:r>
      <w:r w:rsidR="004F3257">
        <w:rPr>
          <w:rFonts w:ascii="Times New Roman" w:hAnsi="Times New Roman" w:cs="Times New Roman"/>
        </w:rPr>
        <w:t>3</w:t>
      </w:r>
      <w:r>
        <w:rPr>
          <w:rFonts w:ascii="Times New Roman" w:hAnsi="Times New Roman" w:cs="Times New Roman"/>
        </w:rPr>
        <w:t xml:space="preserve">. </w:t>
      </w:r>
      <w:r w:rsidR="00834AB3">
        <w:rPr>
          <w:rFonts w:ascii="Times New Roman" w:hAnsi="Times New Roman" w:cs="Times New Roman"/>
        </w:rPr>
        <w:t>Representative</w:t>
      </w:r>
      <w:r>
        <w:rPr>
          <w:rFonts w:ascii="Times New Roman" w:hAnsi="Times New Roman" w:cs="Times New Roman"/>
        </w:rPr>
        <w:t xml:space="preserve"> target strength spectra from anchovy highlight the effects of processing choices on the results. As window size increases, moving down the rows, the frequency resolution increases. Averaging the linearized spectra</w:t>
      </w:r>
      <w:r w:rsidR="004F3257">
        <w:rPr>
          <w:rFonts w:ascii="Times New Roman" w:hAnsi="Times New Roman" w:cs="Times New Roman"/>
        </w:rPr>
        <w:t xml:space="preserve">l </w:t>
      </w:r>
      <w:r>
        <w:rPr>
          <w:rFonts w:ascii="Times New Roman" w:hAnsi="Times New Roman" w:cs="Times New Roman"/>
        </w:rPr>
        <w:t xml:space="preserve">data </w:t>
      </w:r>
      <w:r w:rsidR="00834AB3">
        <w:rPr>
          <w:rFonts w:ascii="Times New Roman" w:hAnsi="Times New Roman" w:cs="Times New Roman"/>
        </w:rPr>
        <w:t>over five echoes</w:t>
      </w:r>
      <w:r w:rsidR="004F3257">
        <w:rPr>
          <w:rFonts w:ascii="Times New Roman" w:hAnsi="Times New Roman" w:cs="Times New Roman"/>
        </w:rPr>
        <w:t xml:space="preserve"> (middle column)</w:t>
      </w:r>
      <w:r w:rsidR="00834AB3">
        <w:rPr>
          <w:rFonts w:ascii="Times New Roman" w:hAnsi="Times New Roman" w:cs="Times New Roman"/>
        </w:rPr>
        <w:t xml:space="preserve"> </w:t>
      </w:r>
      <w:r>
        <w:rPr>
          <w:rFonts w:ascii="Times New Roman" w:hAnsi="Times New Roman" w:cs="Times New Roman"/>
        </w:rPr>
        <w:t>smooths the spectra considerably while tending the shift the values towards outliers, higher target strength values</w:t>
      </w:r>
      <w:r w:rsidR="00834AB3">
        <w:rPr>
          <w:rFonts w:ascii="Times New Roman" w:hAnsi="Times New Roman" w:cs="Times New Roman"/>
        </w:rPr>
        <w:t xml:space="preserve"> in this case. Averaging </w:t>
      </w:r>
      <w:r w:rsidR="00834AB3">
        <w:rPr>
          <w:rFonts w:ascii="Times New Roman" w:hAnsi="Times New Roman" w:cs="Times New Roman"/>
        </w:rPr>
        <w:lastRenderedPageBreak/>
        <w:t>the data in the log domain</w:t>
      </w:r>
      <w:r w:rsidR="004F3257">
        <w:rPr>
          <w:rFonts w:ascii="Times New Roman" w:hAnsi="Times New Roman" w:cs="Times New Roman"/>
        </w:rPr>
        <w:t xml:space="preserve"> (right column)</w:t>
      </w:r>
      <w:r w:rsidR="00834AB3">
        <w:rPr>
          <w:rFonts w:ascii="Times New Roman" w:hAnsi="Times New Roman" w:cs="Times New Roman"/>
        </w:rPr>
        <w:t xml:space="preserve"> retains deeper nulls and more of the small-scale structure observed in the raw echoes</w:t>
      </w:r>
      <w:r w:rsidR="004F3257">
        <w:rPr>
          <w:rFonts w:ascii="Times New Roman" w:hAnsi="Times New Roman" w:cs="Times New Roman"/>
        </w:rPr>
        <w:t xml:space="preserve"> (left column)</w:t>
      </w:r>
      <w:r w:rsidR="00834AB3">
        <w:rPr>
          <w:rFonts w:ascii="Times New Roman" w:hAnsi="Times New Roman" w:cs="Times New Roman"/>
        </w:rPr>
        <w:t>.</w:t>
      </w:r>
    </w:p>
    <w:p w:rsidR="001B7A41" w:rsidRPr="00161817" w:rsidRDefault="001B7A41" w:rsidP="003906C9">
      <w:pPr>
        <w:pStyle w:val="NoSpacing"/>
        <w:spacing w:line="480" w:lineRule="auto"/>
        <w:rPr>
          <w:rFonts w:ascii="Times New Roman" w:hAnsi="Times New Roman" w:cs="Times New Roman"/>
        </w:rPr>
      </w:pPr>
    </w:p>
    <w:p w:rsidR="001B7A41" w:rsidRDefault="00455AED" w:rsidP="003906C9">
      <w:pPr>
        <w:pStyle w:val="NoSpacing"/>
        <w:spacing w:line="480" w:lineRule="auto"/>
        <w:rPr>
          <w:rFonts w:ascii="Times New Roman" w:hAnsi="Times New Roman" w:cs="Times New Roman"/>
        </w:rPr>
      </w:pPr>
      <w:r w:rsidRPr="00161817">
        <w:rPr>
          <w:rFonts w:ascii="Times New Roman" w:hAnsi="Times New Roman" w:cs="Times New Roman"/>
        </w:rPr>
        <w:t>Fig.</w:t>
      </w:r>
      <w:r w:rsidR="001B7A41" w:rsidRPr="00161817">
        <w:rPr>
          <w:rFonts w:ascii="Times New Roman" w:hAnsi="Times New Roman" w:cs="Times New Roman"/>
        </w:rPr>
        <w:t xml:space="preserve"> </w:t>
      </w:r>
      <w:r w:rsidR="004F3257">
        <w:rPr>
          <w:rFonts w:ascii="Times New Roman" w:hAnsi="Times New Roman" w:cs="Times New Roman"/>
        </w:rPr>
        <w:t>4</w:t>
      </w:r>
      <w:r w:rsidR="001B7A41" w:rsidRPr="00161817">
        <w:rPr>
          <w:rFonts w:ascii="Times New Roman" w:hAnsi="Times New Roman" w:cs="Times New Roman"/>
        </w:rPr>
        <w:t>. Percent correct classification by discriminant function analysis as a function of Fourier transform window size for both volume backscatter (</w:t>
      </w:r>
      <w:r w:rsidR="00ED7DA2">
        <w:rPr>
          <w:rFonts w:ascii="Times New Roman" w:hAnsi="Times New Roman" w:cs="Times New Roman"/>
        </w:rPr>
        <w:t>solid lines</w:t>
      </w:r>
      <w:r w:rsidR="001B7A41" w:rsidRPr="00161817">
        <w:rPr>
          <w:rFonts w:ascii="Times New Roman" w:hAnsi="Times New Roman" w:cs="Times New Roman"/>
        </w:rPr>
        <w:t>) and single target data (</w:t>
      </w:r>
      <w:r w:rsidR="00ED7DA2">
        <w:rPr>
          <w:rFonts w:ascii="Times New Roman" w:hAnsi="Times New Roman" w:cs="Times New Roman"/>
        </w:rPr>
        <w:t>dashed lines</w:t>
      </w:r>
      <w:r w:rsidR="001B7A41" w:rsidRPr="00161817">
        <w:rPr>
          <w:rFonts w:ascii="Times New Roman" w:hAnsi="Times New Roman" w:cs="Times New Roman"/>
        </w:rPr>
        <w:t xml:space="preserve">) across the three species measured. </w:t>
      </w:r>
      <w:r w:rsidR="00ED7DA2">
        <w:rPr>
          <w:rFonts w:ascii="Times New Roman" w:hAnsi="Times New Roman" w:cs="Times New Roman"/>
        </w:rPr>
        <w:t xml:space="preserve">The classification accuracy of independently collected data using these discriminant functions is shown in gray. </w:t>
      </w:r>
      <w:r w:rsidR="001B7A41" w:rsidRPr="00161817">
        <w:rPr>
          <w:rFonts w:ascii="Times New Roman" w:hAnsi="Times New Roman" w:cs="Times New Roman"/>
        </w:rPr>
        <w:t xml:space="preserve">Increasing the window size out to a value of </w:t>
      </w:r>
      <w:r w:rsidR="00060339">
        <w:rPr>
          <w:rFonts w:ascii="Times New Roman" w:hAnsi="Times New Roman" w:cs="Times New Roman"/>
        </w:rPr>
        <w:t xml:space="preserve">two times the pulse length </w:t>
      </w:r>
      <w:r w:rsidR="001B7A41" w:rsidRPr="00161817">
        <w:rPr>
          <w:rFonts w:ascii="Times New Roman" w:hAnsi="Times New Roman" w:cs="Times New Roman"/>
        </w:rPr>
        <w:t>increased the success of classification though gains after a window size of 0.5 m were modest, informing the choice of window size as, unlike in this situation where monospecific groups were identifiable, window size is typically a trade off between potentially including echoes from more than one target group and the number of frequency bins.</w:t>
      </w:r>
      <w:r w:rsidR="00ED7DA2">
        <w:rPr>
          <w:rFonts w:ascii="Times New Roman" w:hAnsi="Times New Roman" w:cs="Times New Roman"/>
        </w:rPr>
        <w:t xml:space="preserve"> Novel, independent data were classified, on average, about 10% less successfully. The reduction in classification success decreased with increasing window size.</w:t>
      </w:r>
    </w:p>
    <w:p w:rsidR="00A37447" w:rsidRDefault="00A37447" w:rsidP="003906C9">
      <w:pPr>
        <w:pStyle w:val="NoSpacing"/>
        <w:spacing w:line="480" w:lineRule="auto"/>
        <w:rPr>
          <w:rFonts w:ascii="Times New Roman" w:hAnsi="Times New Roman" w:cs="Times New Roman"/>
        </w:rPr>
      </w:pPr>
    </w:p>
    <w:p w:rsidR="00A37447" w:rsidRPr="00161817" w:rsidRDefault="00A37447" w:rsidP="003906C9">
      <w:pPr>
        <w:pStyle w:val="NoSpacing"/>
        <w:spacing w:line="480" w:lineRule="auto"/>
        <w:rPr>
          <w:rFonts w:ascii="Times New Roman" w:hAnsi="Times New Roman" w:cs="Times New Roman"/>
        </w:rPr>
      </w:pPr>
      <w:r>
        <w:rPr>
          <w:rFonts w:ascii="Times New Roman" w:hAnsi="Times New Roman" w:cs="Times New Roman"/>
        </w:rPr>
        <w:t>Fig.</w:t>
      </w:r>
      <w:r w:rsidR="004F3257">
        <w:rPr>
          <w:rFonts w:ascii="Times New Roman" w:hAnsi="Times New Roman" w:cs="Times New Roman"/>
        </w:rPr>
        <w:t xml:space="preserve"> 5.</w:t>
      </w:r>
      <w:r>
        <w:rPr>
          <w:rFonts w:ascii="Times New Roman" w:hAnsi="Times New Roman" w:cs="Times New Roman"/>
        </w:rPr>
        <w:t xml:space="preserve"> Classification rates for</w:t>
      </w:r>
      <w:r w:rsidRPr="00161817">
        <w:rPr>
          <w:rFonts w:ascii="Times New Roman" w:hAnsi="Times New Roman" w:cs="Times New Roman"/>
        </w:rPr>
        <w:t xml:space="preserve"> discriminant function analys</w:t>
      </w:r>
      <w:r w:rsidR="005E55F7">
        <w:rPr>
          <w:rFonts w:ascii="Times New Roman" w:hAnsi="Times New Roman" w:cs="Times New Roman"/>
        </w:rPr>
        <w:t>e</w:t>
      </w:r>
      <w:r w:rsidRPr="00161817">
        <w:rPr>
          <w:rFonts w:ascii="Times New Roman" w:hAnsi="Times New Roman" w:cs="Times New Roman"/>
        </w:rPr>
        <w:t xml:space="preserve">s as a function of Fourier transform window size for </w:t>
      </w:r>
      <w:r>
        <w:rPr>
          <w:rFonts w:ascii="Times New Roman" w:hAnsi="Times New Roman" w:cs="Times New Roman"/>
        </w:rPr>
        <w:t xml:space="preserve">single target data for each species </w:t>
      </w:r>
      <w:r w:rsidRPr="00161817">
        <w:rPr>
          <w:rFonts w:ascii="Times New Roman" w:hAnsi="Times New Roman" w:cs="Times New Roman"/>
        </w:rPr>
        <w:t>across the three species measured.</w:t>
      </w:r>
      <w:r w:rsidR="005E55F7">
        <w:rPr>
          <w:rFonts w:ascii="Times New Roman" w:hAnsi="Times New Roman" w:cs="Times New Roman"/>
        </w:rPr>
        <w:t xml:space="preserve"> The top panel shows correct classification rates by species. Each of the remaining panels shows the classification rates for each known species as both the correct class and the two alternate classes. </w:t>
      </w:r>
    </w:p>
    <w:p w:rsidR="001B7A41" w:rsidRPr="00161817" w:rsidRDefault="001B7A41" w:rsidP="003906C9">
      <w:pPr>
        <w:pStyle w:val="NoSpacing"/>
        <w:spacing w:line="480" w:lineRule="auto"/>
        <w:rPr>
          <w:rFonts w:ascii="Times New Roman" w:hAnsi="Times New Roman" w:cs="Times New Roman"/>
        </w:rPr>
      </w:pPr>
    </w:p>
    <w:p w:rsidR="007E4D47" w:rsidRDefault="00455AED" w:rsidP="003906C9">
      <w:pPr>
        <w:pStyle w:val="NoSpacing"/>
        <w:spacing w:line="480" w:lineRule="auto"/>
        <w:rPr>
          <w:rFonts w:ascii="Times New Roman" w:hAnsi="Times New Roman" w:cs="Times New Roman"/>
        </w:rPr>
      </w:pPr>
      <w:r w:rsidRPr="00161817">
        <w:rPr>
          <w:rFonts w:ascii="Times New Roman" w:hAnsi="Times New Roman" w:cs="Times New Roman"/>
        </w:rPr>
        <w:t>Fig.</w:t>
      </w:r>
      <w:r w:rsidR="007E4D47" w:rsidRPr="00161817">
        <w:rPr>
          <w:rFonts w:ascii="Times New Roman" w:hAnsi="Times New Roman" w:cs="Times New Roman"/>
        </w:rPr>
        <w:t xml:space="preserve"> </w:t>
      </w:r>
      <w:r w:rsidR="004F3257">
        <w:rPr>
          <w:rFonts w:ascii="Times New Roman" w:hAnsi="Times New Roman" w:cs="Times New Roman"/>
        </w:rPr>
        <w:t>6</w:t>
      </w:r>
      <w:r w:rsidR="007E4D47" w:rsidRPr="00161817">
        <w:rPr>
          <w:rFonts w:ascii="Times New Roman" w:hAnsi="Times New Roman" w:cs="Times New Roman"/>
        </w:rPr>
        <w:t>. Visual summaries of discriminant function analysis of 5-point log-averaged data using only 5 frequencies of 0.4 m windowed volume backscatter data (left) versus using the entire spectrum from the same echoes (right). Broadband data were correctly classified in nearly every case, as indicated by the minimal overlap of points in each group and the wide spacing of group centroids. In contrast, the reduced, 5-frequency data had a high error rate as indicated by the overlap of points and the close spacing of the group centroids (note the differences in scales between the two plots). Hake in the frequency-reduced data</w:t>
      </w:r>
      <w:r w:rsidR="007E4D47" w:rsidRPr="001B7A41">
        <w:rPr>
          <w:rFonts w:ascii="Times New Roman" w:hAnsi="Times New Roman" w:cs="Times New Roman"/>
        </w:rPr>
        <w:t xml:space="preserve"> were classified correctly at about the rate of chance while krill and anchovy were correctly classified only 2/3 of the time. </w:t>
      </w:r>
    </w:p>
    <w:p w:rsidR="007E4D47" w:rsidRPr="001B7A41" w:rsidRDefault="007E4D47" w:rsidP="003906C9">
      <w:pPr>
        <w:pStyle w:val="NoSpacing"/>
        <w:spacing w:line="480" w:lineRule="auto"/>
        <w:rPr>
          <w:rFonts w:ascii="Times New Roman" w:hAnsi="Times New Roman" w:cs="Times New Roman"/>
        </w:rPr>
      </w:pPr>
    </w:p>
    <w:p w:rsidR="004620BF" w:rsidRDefault="00455AED" w:rsidP="003906C9">
      <w:pPr>
        <w:pStyle w:val="NoSpacing"/>
        <w:spacing w:line="480" w:lineRule="auto"/>
        <w:rPr>
          <w:rFonts w:ascii="Times New Roman" w:hAnsi="Times New Roman" w:cs="Times New Roman"/>
        </w:rPr>
      </w:pPr>
      <w:r>
        <w:rPr>
          <w:rFonts w:ascii="Times New Roman" w:hAnsi="Times New Roman" w:cs="Times New Roman"/>
        </w:rPr>
        <w:t>Fig.</w:t>
      </w:r>
      <w:r w:rsidR="007E4D47">
        <w:rPr>
          <w:rFonts w:ascii="Times New Roman" w:hAnsi="Times New Roman" w:cs="Times New Roman"/>
        </w:rPr>
        <w:t xml:space="preserve"> </w:t>
      </w:r>
      <w:r w:rsidR="004F3257">
        <w:rPr>
          <w:rFonts w:ascii="Times New Roman" w:hAnsi="Times New Roman" w:cs="Times New Roman"/>
        </w:rPr>
        <w:t>7</w:t>
      </w:r>
      <w:r w:rsidR="001B7A41" w:rsidRPr="001B7A41">
        <w:rPr>
          <w:rFonts w:ascii="Times New Roman" w:hAnsi="Times New Roman" w:cs="Times New Roman"/>
        </w:rPr>
        <w:t xml:space="preserve">. Percent correct classification of volume backscatter data by discriminant function analysis as a function of the number of the scale of averaging. Averaging in the linear domain is shown on the left while averaging on the log-transformed (dB) data is shown on the right for a range of Fourier transform window sizes. While linear averaging represents the relative energy of each echo, the data is strongly skewed and the effects of averaging are affected by outliers. As a result, averaging did not increase the classification success as might be expected; in some linear cases averaging decreased classification success. Averaging in the logarithmic domain increased the classification success predictably and more effectively than linear averaging. While volume backscatter data are shown, results from single targets </w:t>
      </w:r>
      <w:r w:rsidR="00AB220E">
        <w:rPr>
          <w:rFonts w:ascii="Times New Roman" w:hAnsi="Times New Roman" w:cs="Times New Roman"/>
        </w:rPr>
        <w:t>showed</w:t>
      </w:r>
      <w:r w:rsidR="001B7A41" w:rsidRPr="001B7A41">
        <w:rPr>
          <w:rFonts w:ascii="Times New Roman" w:hAnsi="Times New Roman" w:cs="Times New Roman"/>
        </w:rPr>
        <w:t xml:space="preserve"> the same patterns.</w:t>
      </w:r>
    </w:p>
    <w:p w:rsidR="004620BF" w:rsidRDefault="004620BF">
      <w:pPr>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3712397" cy="41332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6871" cy="4138196"/>
                    </a:xfrm>
                    <a:prstGeom prst="rect">
                      <a:avLst/>
                    </a:prstGeom>
                  </pic:spPr>
                </pic:pic>
              </a:graphicData>
            </a:graphic>
          </wp:inline>
        </w:drawing>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1</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5943600" cy="45872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87240"/>
                    </a:xfrm>
                    <a:prstGeom prst="rect">
                      <a:avLst/>
                    </a:prstGeom>
                  </pic:spPr>
                </pic:pic>
              </a:graphicData>
            </a:graphic>
          </wp:inline>
        </w:drawing>
      </w:r>
      <w:bookmarkStart w:id="0" w:name="_GoBack"/>
      <w:bookmarkEnd w:id="0"/>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2</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5461289" cy="3537585"/>
            <wp:effectExtent l="0" t="0" r="635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2208" cy="3538180"/>
                    </a:xfrm>
                    <a:prstGeom prst="rect">
                      <a:avLst/>
                    </a:prstGeom>
                  </pic:spPr>
                </pic:pic>
              </a:graphicData>
            </a:graphic>
          </wp:inline>
        </w:drawing>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3</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3223160" cy="2988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3588" cy="2997978"/>
                    </a:xfrm>
                    <a:prstGeom prst="rect">
                      <a:avLst/>
                    </a:prstGeom>
                  </pic:spPr>
                </pic:pic>
              </a:graphicData>
            </a:graphic>
          </wp:inline>
        </w:drawing>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4</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3244435" cy="67094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5.jpg"/>
                    <pic:cNvPicPr/>
                  </pic:nvPicPr>
                  <pic:blipFill>
                    <a:blip r:embed="rId13">
                      <a:extLst>
                        <a:ext uri="{28A0092B-C50C-407E-A947-70E740481C1C}">
                          <a14:useLocalDpi xmlns:a14="http://schemas.microsoft.com/office/drawing/2010/main" val="0"/>
                        </a:ext>
                      </a:extLst>
                    </a:blip>
                    <a:stretch>
                      <a:fillRect/>
                    </a:stretch>
                  </pic:blipFill>
                  <pic:spPr>
                    <a:xfrm>
                      <a:off x="0" y="0"/>
                      <a:ext cx="3248705" cy="6718241"/>
                    </a:xfrm>
                    <a:prstGeom prst="rect">
                      <a:avLst/>
                    </a:prstGeom>
                  </pic:spPr>
                </pic:pic>
              </a:graphicData>
            </a:graphic>
          </wp:inline>
        </w:drawing>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5</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4011749" cy="246062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4171" cy="2462111"/>
                    </a:xfrm>
                    <a:prstGeom prst="rect">
                      <a:avLst/>
                    </a:prstGeom>
                  </pic:spPr>
                </pic:pic>
              </a:graphicData>
            </a:graphic>
          </wp:inline>
        </w:drawing>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6</w:t>
      </w:r>
    </w:p>
    <w:p w:rsidR="004620BF" w:rsidRDefault="004620BF" w:rsidP="004620BF">
      <w:pPr>
        <w:suppressLineNumbers/>
        <w:rPr>
          <w:rFonts w:ascii="Times New Roman" w:hAnsi="Times New Roman" w:cs="Times New Roman"/>
        </w:rPr>
      </w:pPr>
      <w:r>
        <w:rPr>
          <w:rFonts w:ascii="Times New Roman" w:hAnsi="Times New Roman" w:cs="Times New Roman"/>
        </w:rPr>
        <w:br w:type="page"/>
      </w:r>
    </w:p>
    <w:p w:rsidR="004620BF"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extent cx="5943600" cy="26066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606675"/>
                    </a:xfrm>
                    <a:prstGeom prst="rect">
                      <a:avLst/>
                    </a:prstGeom>
                  </pic:spPr>
                </pic:pic>
              </a:graphicData>
            </a:graphic>
          </wp:inline>
        </w:drawing>
      </w:r>
    </w:p>
    <w:p w:rsidR="004620BF" w:rsidRPr="001B7A41" w:rsidRDefault="004620BF" w:rsidP="004620BF">
      <w:pPr>
        <w:pStyle w:val="NoSpacing"/>
        <w:suppressLineNumbers/>
        <w:spacing w:line="480" w:lineRule="auto"/>
        <w:rPr>
          <w:rFonts w:ascii="Times New Roman" w:hAnsi="Times New Roman" w:cs="Times New Roman"/>
        </w:rPr>
      </w:pPr>
      <w:r>
        <w:rPr>
          <w:rFonts w:ascii="Times New Roman" w:hAnsi="Times New Roman" w:cs="Times New Roman"/>
        </w:rPr>
        <w:t>Fig. 7</w:t>
      </w:r>
    </w:p>
    <w:sectPr w:rsidR="004620BF" w:rsidRPr="001B7A41" w:rsidSect="003906C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174" w:rsidRDefault="009C2174" w:rsidP="008C40DF">
      <w:pPr>
        <w:spacing w:after="0" w:line="240" w:lineRule="auto"/>
      </w:pPr>
      <w:r>
        <w:separator/>
      </w:r>
    </w:p>
  </w:endnote>
  <w:endnote w:type="continuationSeparator" w:id="0">
    <w:p w:rsidR="009C2174" w:rsidRDefault="009C2174" w:rsidP="008C4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174" w:rsidRDefault="009C2174" w:rsidP="008C40DF">
      <w:pPr>
        <w:spacing w:after="0" w:line="240" w:lineRule="auto"/>
      </w:pPr>
      <w:r>
        <w:separator/>
      </w:r>
    </w:p>
  </w:footnote>
  <w:footnote w:type="continuationSeparator" w:id="0">
    <w:p w:rsidR="009C2174" w:rsidRDefault="009C2174" w:rsidP="008C4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01806"/>
    <w:multiLevelType w:val="hybridMultilevel"/>
    <w:tmpl w:val="470C1D6C"/>
    <w:lvl w:ilvl="0" w:tplc="188C224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01E5E3B"/>
    <w:multiLevelType w:val="hybridMultilevel"/>
    <w:tmpl w:val="91FE2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2F7F29"/>
    <w:multiLevelType w:val="hybridMultilevel"/>
    <w:tmpl w:val="3E74322A"/>
    <w:lvl w:ilvl="0" w:tplc="0C48A8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coustical Soc of Am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xa590ru9dzpseet96p9teadvsat99pzsd0&quot;&gt;TS papers-Converted-Saved&lt;record-ids&gt;&lt;item&gt;6&lt;/item&gt;&lt;item&gt;17&lt;/item&gt;&lt;item&gt;48&lt;/item&gt;&lt;item&gt;49&lt;/item&gt;&lt;item&gt;55&lt;/item&gt;&lt;item&gt;61&lt;/item&gt;&lt;item&gt;225&lt;/item&gt;&lt;item&gt;228&lt;/item&gt;&lt;item&gt;229&lt;/item&gt;&lt;item&gt;748&lt;/item&gt;&lt;item&gt;784&lt;/item&gt;&lt;item&gt;785&lt;/item&gt;&lt;item&gt;1277&lt;/item&gt;&lt;item&gt;1292&lt;/item&gt;&lt;item&gt;1440&lt;/item&gt;&lt;item&gt;1442&lt;/item&gt;&lt;item&gt;1448&lt;/item&gt;&lt;item&gt;1477&lt;/item&gt;&lt;item&gt;1643&lt;/item&gt;&lt;item&gt;1998&lt;/item&gt;&lt;item&gt;2237&lt;/item&gt;&lt;item&gt;2314&lt;/item&gt;&lt;item&gt;2316&lt;/item&gt;&lt;item&gt;2320&lt;/item&gt;&lt;item&gt;2321&lt;/item&gt;&lt;item&gt;2329&lt;/item&gt;&lt;item&gt;2359&lt;/item&gt;&lt;item&gt;2372&lt;/item&gt;&lt;item&gt;2505&lt;/item&gt;&lt;item&gt;2522&lt;/item&gt;&lt;item&gt;2523&lt;/item&gt;&lt;item&gt;2526&lt;/item&gt;&lt;item&gt;2528&lt;/item&gt;&lt;item&gt;2529&lt;/item&gt;&lt;item&gt;2530&lt;/item&gt;&lt;item&gt;2531&lt;/item&gt;&lt;item&gt;2532&lt;/item&gt;&lt;item&gt;2535&lt;/item&gt;&lt;item&gt;2536&lt;/item&gt;&lt;item&gt;2538&lt;/item&gt;&lt;item&gt;2539&lt;/item&gt;&lt;/record-ids&gt;&lt;/item&gt;&lt;/Libraries&gt;"/>
  </w:docVars>
  <w:rsids>
    <w:rsidRoot w:val="00807048"/>
    <w:rsid w:val="000058EC"/>
    <w:rsid w:val="00005E97"/>
    <w:rsid w:val="000141A5"/>
    <w:rsid w:val="00015BD6"/>
    <w:rsid w:val="0001665C"/>
    <w:rsid w:val="00016773"/>
    <w:rsid w:val="00016A8E"/>
    <w:rsid w:val="00027B60"/>
    <w:rsid w:val="000326FD"/>
    <w:rsid w:val="000357D7"/>
    <w:rsid w:val="00035F6D"/>
    <w:rsid w:val="00036307"/>
    <w:rsid w:val="00036C4D"/>
    <w:rsid w:val="00044649"/>
    <w:rsid w:val="00056D69"/>
    <w:rsid w:val="000578D7"/>
    <w:rsid w:val="00060339"/>
    <w:rsid w:val="00064AB1"/>
    <w:rsid w:val="00064FA3"/>
    <w:rsid w:val="00065DA9"/>
    <w:rsid w:val="000737CF"/>
    <w:rsid w:val="00073F41"/>
    <w:rsid w:val="00074CE2"/>
    <w:rsid w:val="00077DD2"/>
    <w:rsid w:val="000920D3"/>
    <w:rsid w:val="00095553"/>
    <w:rsid w:val="000972BF"/>
    <w:rsid w:val="00097C6B"/>
    <w:rsid w:val="000A202D"/>
    <w:rsid w:val="000A2924"/>
    <w:rsid w:val="000A6EAC"/>
    <w:rsid w:val="000B0E15"/>
    <w:rsid w:val="000B72CE"/>
    <w:rsid w:val="000D09F2"/>
    <w:rsid w:val="000D0B2D"/>
    <w:rsid w:val="000D2C76"/>
    <w:rsid w:val="000D2DD3"/>
    <w:rsid w:val="000D536B"/>
    <w:rsid w:val="000D56B4"/>
    <w:rsid w:val="000E37C4"/>
    <w:rsid w:val="000F2C2B"/>
    <w:rsid w:val="000F37E3"/>
    <w:rsid w:val="000F40B9"/>
    <w:rsid w:val="000F7163"/>
    <w:rsid w:val="00103EDE"/>
    <w:rsid w:val="00104CEC"/>
    <w:rsid w:val="00106064"/>
    <w:rsid w:val="00121359"/>
    <w:rsid w:val="00127991"/>
    <w:rsid w:val="00133A3D"/>
    <w:rsid w:val="00143868"/>
    <w:rsid w:val="001609CD"/>
    <w:rsid w:val="00161817"/>
    <w:rsid w:val="00164F65"/>
    <w:rsid w:val="00170778"/>
    <w:rsid w:val="00174744"/>
    <w:rsid w:val="001802A4"/>
    <w:rsid w:val="00180DAF"/>
    <w:rsid w:val="00183D5E"/>
    <w:rsid w:val="0018410E"/>
    <w:rsid w:val="001A10A8"/>
    <w:rsid w:val="001A4038"/>
    <w:rsid w:val="001B3E69"/>
    <w:rsid w:val="001B5CA9"/>
    <w:rsid w:val="001B6F12"/>
    <w:rsid w:val="001B7A41"/>
    <w:rsid w:val="001C02A5"/>
    <w:rsid w:val="001C6248"/>
    <w:rsid w:val="001C6CA5"/>
    <w:rsid w:val="001E1113"/>
    <w:rsid w:val="001E15C8"/>
    <w:rsid w:val="001F0713"/>
    <w:rsid w:val="001F334C"/>
    <w:rsid w:val="001F6317"/>
    <w:rsid w:val="002111C1"/>
    <w:rsid w:val="00212BF3"/>
    <w:rsid w:val="0022243D"/>
    <w:rsid w:val="002234F4"/>
    <w:rsid w:val="00226BD8"/>
    <w:rsid w:val="002274E8"/>
    <w:rsid w:val="002324FC"/>
    <w:rsid w:val="002327FF"/>
    <w:rsid w:val="002354F2"/>
    <w:rsid w:val="00236635"/>
    <w:rsid w:val="00242AE6"/>
    <w:rsid w:val="0025530A"/>
    <w:rsid w:val="00257181"/>
    <w:rsid w:val="00270030"/>
    <w:rsid w:val="00274BB8"/>
    <w:rsid w:val="00275827"/>
    <w:rsid w:val="00276E12"/>
    <w:rsid w:val="002826B2"/>
    <w:rsid w:val="002850BC"/>
    <w:rsid w:val="00286DFA"/>
    <w:rsid w:val="00292E44"/>
    <w:rsid w:val="00292F53"/>
    <w:rsid w:val="00296352"/>
    <w:rsid w:val="00297651"/>
    <w:rsid w:val="002D40A5"/>
    <w:rsid w:val="002D41F8"/>
    <w:rsid w:val="002D5C19"/>
    <w:rsid w:val="002E5CC9"/>
    <w:rsid w:val="002F0834"/>
    <w:rsid w:val="002F2FA5"/>
    <w:rsid w:val="002F40DE"/>
    <w:rsid w:val="002F43BB"/>
    <w:rsid w:val="00303E07"/>
    <w:rsid w:val="00304D39"/>
    <w:rsid w:val="00305820"/>
    <w:rsid w:val="003140BD"/>
    <w:rsid w:val="00322236"/>
    <w:rsid w:val="003305E1"/>
    <w:rsid w:val="0033081C"/>
    <w:rsid w:val="00331604"/>
    <w:rsid w:val="00336439"/>
    <w:rsid w:val="00337A12"/>
    <w:rsid w:val="003412C3"/>
    <w:rsid w:val="0034483C"/>
    <w:rsid w:val="0034686C"/>
    <w:rsid w:val="00354C77"/>
    <w:rsid w:val="00366648"/>
    <w:rsid w:val="0036724B"/>
    <w:rsid w:val="00367B17"/>
    <w:rsid w:val="00371714"/>
    <w:rsid w:val="003719AA"/>
    <w:rsid w:val="003776FF"/>
    <w:rsid w:val="00380C68"/>
    <w:rsid w:val="0038564B"/>
    <w:rsid w:val="003906C9"/>
    <w:rsid w:val="003909B6"/>
    <w:rsid w:val="00392477"/>
    <w:rsid w:val="00392D7D"/>
    <w:rsid w:val="00394B9D"/>
    <w:rsid w:val="00395491"/>
    <w:rsid w:val="00396258"/>
    <w:rsid w:val="003A2981"/>
    <w:rsid w:val="003A5ED2"/>
    <w:rsid w:val="003B1F45"/>
    <w:rsid w:val="003B363D"/>
    <w:rsid w:val="003C7745"/>
    <w:rsid w:val="003D29C6"/>
    <w:rsid w:val="003D3D87"/>
    <w:rsid w:val="003D687A"/>
    <w:rsid w:val="003D6EA1"/>
    <w:rsid w:val="003E7DE7"/>
    <w:rsid w:val="003F2677"/>
    <w:rsid w:val="00404D7D"/>
    <w:rsid w:val="00416D36"/>
    <w:rsid w:val="004215FB"/>
    <w:rsid w:val="00425113"/>
    <w:rsid w:val="00426AFA"/>
    <w:rsid w:val="004351F9"/>
    <w:rsid w:val="00437D28"/>
    <w:rsid w:val="00444521"/>
    <w:rsid w:val="00454FCE"/>
    <w:rsid w:val="00455AED"/>
    <w:rsid w:val="00457A12"/>
    <w:rsid w:val="00460263"/>
    <w:rsid w:val="00461721"/>
    <w:rsid w:val="00461C01"/>
    <w:rsid w:val="004620BF"/>
    <w:rsid w:val="00477054"/>
    <w:rsid w:val="0047793A"/>
    <w:rsid w:val="004909EA"/>
    <w:rsid w:val="004966CC"/>
    <w:rsid w:val="004A5EE9"/>
    <w:rsid w:val="004A5F54"/>
    <w:rsid w:val="004A77F9"/>
    <w:rsid w:val="004B426E"/>
    <w:rsid w:val="004C4EDA"/>
    <w:rsid w:val="004C57FA"/>
    <w:rsid w:val="004D3E5D"/>
    <w:rsid w:val="004D5098"/>
    <w:rsid w:val="004D5EAA"/>
    <w:rsid w:val="004D779C"/>
    <w:rsid w:val="004E4A9F"/>
    <w:rsid w:val="004F3257"/>
    <w:rsid w:val="004F774B"/>
    <w:rsid w:val="00500D04"/>
    <w:rsid w:val="0050266E"/>
    <w:rsid w:val="00523232"/>
    <w:rsid w:val="0053790F"/>
    <w:rsid w:val="0054318D"/>
    <w:rsid w:val="00544DB6"/>
    <w:rsid w:val="0054563A"/>
    <w:rsid w:val="0054676A"/>
    <w:rsid w:val="00552D56"/>
    <w:rsid w:val="005535BA"/>
    <w:rsid w:val="00554B3F"/>
    <w:rsid w:val="005612BC"/>
    <w:rsid w:val="00562332"/>
    <w:rsid w:val="00565890"/>
    <w:rsid w:val="00566FA9"/>
    <w:rsid w:val="0056714E"/>
    <w:rsid w:val="00572711"/>
    <w:rsid w:val="0057419A"/>
    <w:rsid w:val="00580CB3"/>
    <w:rsid w:val="0058716F"/>
    <w:rsid w:val="005955BC"/>
    <w:rsid w:val="005A0155"/>
    <w:rsid w:val="005A228C"/>
    <w:rsid w:val="005B2BBC"/>
    <w:rsid w:val="005C08EB"/>
    <w:rsid w:val="005D2988"/>
    <w:rsid w:val="005E1657"/>
    <w:rsid w:val="005E55F7"/>
    <w:rsid w:val="005F3C7B"/>
    <w:rsid w:val="0060192B"/>
    <w:rsid w:val="00613582"/>
    <w:rsid w:val="006156F5"/>
    <w:rsid w:val="00616148"/>
    <w:rsid w:val="006202B8"/>
    <w:rsid w:val="00626D74"/>
    <w:rsid w:val="00632C8E"/>
    <w:rsid w:val="00637AAF"/>
    <w:rsid w:val="0064194B"/>
    <w:rsid w:val="006451A0"/>
    <w:rsid w:val="00652E44"/>
    <w:rsid w:val="00655679"/>
    <w:rsid w:val="00660F87"/>
    <w:rsid w:val="00663F64"/>
    <w:rsid w:val="00670DF5"/>
    <w:rsid w:val="0067434B"/>
    <w:rsid w:val="00677DF0"/>
    <w:rsid w:val="006806AD"/>
    <w:rsid w:val="00686876"/>
    <w:rsid w:val="00692CE4"/>
    <w:rsid w:val="00693836"/>
    <w:rsid w:val="006B78DD"/>
    <w:rsid w:val="006C0700"/>
    <w:rsid w:val="006C097E"/>
    <w:rsid w:val="006C29A0"/>
    <w:rsid w:val="006D0750"/>
    <w:rsid w:val="006D5510"/>
    <w:rsid w:val="006D721E"/>
    <w:rsid w:val="006E002D"/>
    <w:rsid w:val="006E28FB"/>
    <w:rsid w:val="006E3640"/>
    <w:rsid w:val="006E5C29"/>
    <w:rsid w:val="006F67A0"/>
    <w:rsid w:val="007008AE"/>
    <w:rsid w:val="007040A5"/>
    <w:rsid w:val="00712DA8"/>
    <w:rsid w:val="007144F9"/>
    <w:rsid w:val="00722E9C"/>
    <w:rsid w:val="00725B9E"/>
    <w:rsid w:val="00727138"/>
    <w:rsid w:val="007326FB"/>
    <w:rsid w:val="0073751E"/>
    <w:rsid w:val="00740994"/>
    <w:rsid w:val="0074401B"/>
    <w:rsid w:val="00746865"/>
    <w:rsid w:val="00747D62"/>
    <w:rsid w:val="00755455"/>
    <w:rsid w:val="00756792"/>
    <w:rsid w:val="00771465"/>
    <w:rsid w:val="00774388"/>
    <w:rsid w:val="00775109"/>
    <w:rsid w:val="00775E57"/>
    <w:rsid w:val="00776AED"/>
    <w:rsid w:val="00780CB8"/>
    <w:rsid w:val="00787196"/>
    <w:rsid w:val="007871CE"/>
    <w:rsid w:val="00792B06"/>
    <w:rsid w:val="0079501F"/>
    <w:rsid w:val="007A09DD"/>
    <w:rsid w:val="007A338B"/>
    <w:rsid w:val="007A6598"/>
    <w:rsid w:val="007A70C8"/>
    <w:rsid w:val="007B36C9"/>
    <w:rsid w:val="007C331C"/>
    <w:rsid w:val="007C7161"/>
    <w:rsid w:val="007C7421"/>
    <w:rsid w:val="007D2B14"/>
    <w:rsid w:val="007D7367"/>
    <w:rsid w:val="007E2F76"/>
    <w:rsid w:val="007E31AF"/>
    <w:rsid w:val="007E4236"/>
    <w:rsid w:val="007E4D47"/>
    <w:rsid w:val="007F098C"/>
    <w:rsid w:val="007F24D9"/>
    <w:rsid w:val="007F4EF5"/>
    <w:rsid w:val="007F6C08"/>
    <w:rsid w:val="008022CC"/>
    <w:rsid w:val="00807048"/>
    <w:rsid w:val="00812B97"/>
    <w:rsid w:val="00815D38"/>
    <w:rsid w:val="00817823"/>
    <w:rsid w:val="0082172A"/>
    <w:rsid w:val="00822331"/>
    <w:rsid w:val="008268E3"/>
    <w:rsid w:val="00826CEB"/>
    <w:rsid w:val="00834AB3"/>
    <w:rsid w:val="0083757D"/>
    <w:rsid w:val="00841092"/>
    <w:rsid w:val="00842B8C"/>
    <w:rsid w:val="00844B78"/>
    <w:rsid w:val="0084717F"/>
    <w:rsid w:val="0085007C"/>
    <w:rsid w:val="00854E81"/>
    <w:rsid w:val="00874585"/>
    <w:rsid w:val="0087770B"/>
    <w:rsid w:val="008809A3"/>
    <w:rsid w:val="00883CF8"/>
    <w:rsid w:val="00885252"/>
    <w:rsid w:val="00885792"/>
    <w:rsid w:val="00886550"/>
    <w:rsid w:val="008867BA"/>
    <w:rsid w:val="00892ED7"/>
    <w:rsid w:val="008946F0"/>
    <w:rsid w:val="00894D0F"/>
    <w:rsid w:val="00895331"/>
    <w:rsid w:val="00896EAD"/>
    <w:rsid w:val="008A72AF"/>
    <w:rsid w:val="008A789E"/>
    <w:rsid w:val="008B18B2"/>
    <w:rsid w:val="008B5307"/>
    <w:rsid w:val="008B6192"/>
    <w:rsid w:val="008B6F3B"/>
    <w:rsid w:val="008C2A53"/>
    <w:rsid w:val="008C372A"/>
    <w:rsid w:val="008C40DF"/>
    <w:rsid w:val="008C5462"/>
    <w:rsid w:val="008C637F"/>
    <w:rsid w:val="008D43A9"/>
    <w:rsid w:val="008E01F6"/>
    <w:rsid w:val="008E0D4D"/>
    <w:rsid w:val="008F3898"/>
    <w:rsid w:val="00900113"/>
    <w:rsid w:val="00902538"/>
    <w:rsid w:val="0090261A"/>
    <w:rsid w:val="00910A00"/>
    <w:rsid w:val="00920F28"/>
    <w:rsid w:val="00923C09"/>
    <w:rsid w:val="009302DF"/>
    <w:rsid w:val="00930734"/>
    <w:rsid w:val="00931610"/>
    <w:rsid w:val="00932863"/>
    <w:rsid w:val="00936199"/>
    <w:rsid w:val="00936E7B"/>
    <w:rsid w:val="00940860"/>
    <w:rsid w:val="00950D1C"/>
    <w:rsid w:val="0095519A"/>
    <w:rsid w:val="00956B1E"/>
    <w:rsid w:val="00967680"/>
    <w:rsid w:val="0097119B"/>
    <w:rsid w:val="009737EC"/>
    <w:rsid w:val="00975442"/>
    <w:rsid w:val="00976E17"/>
    <w:rsid w:val="0098137E"/>
    <w:rsid w:val="00995439"/>
    <w:rsid w:val="009955D8"/>
    <w:rsid w:val="009A2AAD"/>
    <w:rsid w:val="009A3023"/>
    <w:rsid w:val="009A3A04"/>
    <w:rsid w:val="009A4E29"/>
    <w:rsid w:val="009B4B63"/>
    <w:rsid w:val="009C0C9F"/>
    <w:rsid w:val="009C2174"/>
    <w:rsid w:val="009C2D0A"/>
    <w:rsid w:val="009C36E1"/>
    <w:rsid w:val="009C3F98"/>
    <w:rsid w:val="009C6B38"/>
    <w:rsid w:val="009D58E7"/>
    <w:rsid w:val="009E00A9"/>
    <w:rsid w:val="009E0CC7"/>
    <w:rsid w:val="009E0FA6"/>
    <w:rsid w:val="009E17D5"/>
    <w:rsid w:val="009F193E"/>
    <w:rsid w:val="009F405C"/>
    <w:rsid w:val="009F6154"/>
    <w:rsid w:val="00A079C1"/>
    <w:rsid w:val="00A12E10"/>
    <w:rsid w:val="00A27168"/>
    <w:rsid w:val="00A33772"/>
    <w:rsid w:val="00A37447"/>
    <w:rsid w:val="00A40D43"/>
    <w:rsid w:val="00A44D31"/>
    <w:rsid w:val="00A55A43"/>
    <w:rsid w:val="00A60513"/>
    <w:rsid w:val="00A60EAE"/>
    <w:rsid w:val="00A62705"/>
    <w:rsid w:val="00A65375"/>
    <w:rsid w:val="00A7198A"/>
    <w:rsid w:val="00A71E05"/>
    <w:rsid w:val="00A772F8"/>
    <w:rsid w:val="00A77A36"/>
    <w:rsid w:val="00A82536"/>
    <w:rsid w:val="00A82B48"/>
    <w:rsid w:val="00A87CA0"/>
    <w:rsid w:val="00A94B60"/>
    <w:rsid w:val="00A95AF2"/>
    <w:rsid w:val="00AA2B79"/>
    <w:rsid w:val="00AA4A6D"/>
    <w:rsid w:val="00AB220E"/>
    <w:rsid w:val="00AC1702"/>
    <w:rsid w:val="00AC257B"/>
    <w:rsid w:val="00AD666E"/>
    <w:rsid w:val="00AE0E2E"/>
    <w:rsid w:val="00AE2A00"/>
    <w:rsid w:val="00AE43D3"/>
    <w:rsid w:val="00AF0567"/>
    <w:rsid w:val="00AF6529"/>
    <w:rsid w:val="00B1070A"/>
    <w:rsid w:val="00B10F0D"/>
    <w:rsid w:val="00B12668"/>
    <w:rsid w:val="00B162C9"/>
    <w:rsid w:val="00B16CBE"/>
    <w:rsid w:val="00B2410C"/>
    <w:rsid w:val="00B25CCC"/>
    <w:rsid w:val="00B26302"/>
    <w:rsid w:val="00B26C9A"/>
    <w:rsid w:val="00B40793"/>
    <w:rsid w:val="00B4224A"/>
    <w:rsid w:val="00B45977"/>
    <w:rsid w:val="00B506DE"/>
    <w:rsid w:val="00B52A30"/>
    <w:rsid w:val="00B7293A"/>
    <w:rsid w:val="00B76549"/>
    <w:rsid w:val="00B80E70"/>
    <w:rsid w:val="00B853C4"/>
    <w:rsid w:val="00B863FE"/>
    <w:rsid w:val="00B87A2A"/>
    <w:rsid w:val="00B90BF6"/>
    <w:rsid w:val="00B932DA"/>
    <w:rsid w:val="00B9395D"/>
    <w:rsid w:val="00B959EA"/>
    <w:rsid w:val="00B967BF"/>
    <w:rsid w:val="00B978D3"/>
    <w:rsid w:val="00BA145A"/>
    <w:rsid w:val="00BA2499"/>
    <w:rsid w:val="00BA3BD6"/>
    <w:rsid w:val="00BA55D9"/>
    <w:rsid w:val="00BB24AE"/>
    <w:rsid w:val="00BB28F1"/>
    <w:rsid w:val="00BB490B"/>
    <w:rsid w:val="00BB78F3"/>
    <w:rsid w:val="00BC11F0"/>
    <w:rsid w:val="00BC21B3"/>
    <w:rsid w:val="00BC253C"/>
    <w:rsid w:val="00BC4C6A"/>
    <w:rsid w:val="00BC5281"/>
    <w:rsid w:val="00BC78A1"/>
    <w:rsid w:val="00BD2B44"/>
    <w:rsid w:val="00BD643F"/>
    <w:rsid w:val="00BE1761"/>
    <w:rsid w:val="00BE61CF"/>
    <w:rsid w:val="00C02B97"/>
    <w:rsid w:val="00C0492B"/>
    <w:rsid w:val="00C12409"/>
    <w:rsid w:val="00C40562"/>
    <w:rsid w:val="00C40F0E"/>
    <w:rsid w:val="00C464AE"/>
    <w:rsid w:val="00C57ABE"/>
    <w:rsid w:val="00C625C6"/>
    <w:rsid w:val="00C705DE"/>
    <w:rsid w:val="00C71A10"/>
    <w:rsid w:val="00C755B3"/>
    <w:rsid w:val="00C8569D"/>
    <w:rsid w:val="00C87541"/>
    <w:rsid w:val="00C92E3D"/>
    <w:rsid w:val="00C9734F"/>
    <w:rsid w:val="00CB09DC"/>
    <w:rsid w:val="00CB482D"/>
    <w:rsid w:val="00CB7E3E"/>
    <w:rsid w:val="00CC0E20"/>
    <w:rsid w:val="00CD5646"/>
    <w:rsid w:val="00CE08A1"/>
    <w:rsid w:val="00CE1E92"/>
    <w:rsid w:val="00D00DF7"/>
    <w:rsid w:val="00D058FB"/>
    <w:rsid w:val="00D14E1A"/>
    <w:rsid w:val="00D20419"/>
    <w:rsid w:val="00D23888"/>
    <w:rsid w:val="00D30130"/>
    <w:rsid w:val="00D504A8"/>
    <w:rsid w:val="00D527D4"/>
    <w:rsid w:val="00D547B5"/>
    <w:rsid w:val="00D62354"/>
    <w:rsid w:val="00D706AA"/>
    <w:rsid w:val="00D75BCB"/>
    <w:rsid w:val="00D8025E"/>
    <w:rsid w:val="00D80F6C"/>
    <w:rsid w:val="00D83C33"/>
    <w:rsid w:val="00D92569"/>
    <w:rsid w:val="00D9350C"/>
    <w:rsid w:val="00D94FCD"/>
    <w:rsid w:val="00D97854"/>
    <w:rsid w:val="00DA0C13"/>
    <w:rsid w:val="00DA496E"/>
    <w:rsid w:val="00DA557E"/>
    <w:rsid w:val="00DB2BAE"/>
    <w:rsid w:val="00DB5DA9"/>
    <w:rsid w:val="00DB6B17"/>
    <w:rsid w:val="00DC4114"/>
    <w:rsid w:val="00DC4419"/>
    <w:rsid w:val="00DC78E0"/>
    <w:rsid w:val="00DF663B"/>
    <w:rsid w:val="00E00D96"/>
    <w:rsid w:val="00E02467"/>
    <w:rsid w:val="00E04AAB"/>
    <w:rsid w:val="00E10652"/>
    <w:rsid w:val="00E21CBB"/>
    <w:rsid w:val="00E2611C"/>
    <w:rsid w:val="00E262A3"/>
    <w:rsid w:val="00E329EB"/>
    <w:rsid w:val="00E345F9"/>
    <w:rsid w:val="00E34CE3"/>
    <w:rsid w:val="00E37273"/>
    <w:rsid w:val="00E4030E"/>
    <w:rsid w:val="00E40F3E"/>
    <w:rsid w:val="00E427F0"/>
    <w:rsid w:val="00E45EEA"/>
    <w:rsid w:val="00E54F34"/>
    <w:rsid w:val="00E556EB"/>
    <w:rsid w:val="00E56D14"/>
    <w:rsid w:val="00E60ACB"/>
    <w:rsid w:val="00E623B3"/>
    <w:rsid w:val="00E64E86"/>
    <w:rsid w:val="00E659FD"/>
    <w:rsid w:val="00E65A8D"/>
    <w:rsid w:val="00E67DA2"/>
    <w:rsid w:val="00E7318C"/>
    <w:rsid w:val="00E75B8B"/>
    <w:rsid w:val="00E77E3F"/>
    <w:rsid w:val="00E80DC1"/>
    <w:rsid w:val="00E91223"/>
    <w:rsid w:val="00E9794E"/>
    <w:rsid w:val="00EA176A"/>
    <w:rsid w:val="00EA6014"/>
    <w:rsid w:val="00EA7087"/>
    <w:rsid w:val="00EB1105"/>
    <w:rsid w:val="00EB113D"/>
    <w:rsid w:val="00EB226E"/>
    <w:rsid w:val="00EB41D2"/>
    <w:rsid w:val="00EC0DBC"/>
    <w:rsid w:val="00EC175E"/>
    <w:rsid w:val="00ED5DE4"/>
    <w:rsid w:val="00ED6AEB"/>
    <w:rsid w:val="00ED7DA2"/>
    <w:rsid w:val="00EF1BA0"/>
    <w:rsid w:val="00F07959"/>
    <w:rsid w:val="00F119E7"/>
    <w:rsid w:val="00F13327"/>
    <w:rsid w:val="00F13E69"/>
    <w:rsid w:val="00F20A37"/>
    <w:rsid w:val="00F22597"/>
    <w:rsid w:val="00F233E5"/>
    <w:rsid w:val="00F349C9"/>
    <w:rsid w:val="00F603CB"/>
    <w:rsid w:val="00F641D7"/>
    <w:rsid w:val="00F76569"/>
    <w:rsid w:val="00F80012"/>
    <w:rsid w:val="00F84131"/>
    <w:rsid w:val="00F914D7"/>
    <w:rsid w:val="00FA002A"/>
    <w:rsid w:val="00FA028B"/>
    <w:rsid w:val="00FA3C49"/>
    <w:rsid w:val="00FB2042"/>
    <w:rsid w:val="00FB439B"/>
    <w:rsid w:val="00FB4B74"/>
    <w:rsid w:val="00FB5C88"/>
    <w:rsid w:val="00FB5F4A"/>
    <w:rsid w:val="00FB75F5"/>
    <w:rsid w:val="00FC06A9"/>
    <w:rsid w:val="00FC384D"/>
    <w:rsid w:val="00FC3F42"/>
    <w:rsid w:val="00FD24D0"/>
    <w:rsid w:val="00FD3ECD"/>
    <w:rsid w:val="00FE338B"/>
    <w:rsid w:val="00FF4443"/>
    <w:rsid w:val="00FF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4399"/>
  <w15:chartTrackingRefBased/>
  <w15:docId w15:val="{35C7CC21-B2C2-4A9B-9BC1-955F3091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07048"/>
    <w:pPr>
      <w:spacing w:after="0" w:line="240" w:lineRule="auto"/>
    </w:pPr>
  </w:style>
  <w:style w:type="character" w:customStyle="1" w:styleId="NoSpacingChar">
    <w:name w:val="No Spacing Char"/>
    <w:basedOn w:val="DefaultParagraphFont"/>
    <w:link w:val="NoSpacing"/>
    <w:uiPriority w:val="1"/>
    <w:rsid w:val="008C5462"/>
  </w:style>
  <w:style w:type="paragraph" w:customStyle="1" w:styleId="EndNoteBibliographyTitle">
    <w:name w:val="EndNote Bibliography Title"/>
    <w:basedOn w:val="Normal"/>
    <w:link w:val="EndNoteBibliographyTitleChar"/>
    <w:rsid w:val="00DC441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C4419"/>
    <w:rPr>
      <w:rFonts w:ascii="Calibri" w:hAnsi="Calibri" w:cs="Calibri"/>
      <w:noProof/>
    </w:rPr>
  </w:style>
  <w:style w:type="paragraph" w:customStyle="1" w:styleId="EndNoteBibliography">
    <w:name w:val="EndNote Bibliography"/>
    <w:basedOn w:val="Normal"/>
    <w:link w:val="EndNoteBibliographyChar"/>
    <w:rsid w:val="00DC441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C4419"/>
    <w:rPr>
      <w:rFonts w:ascii="Calibri" w:hAnsi="Calibri" w:cs="Calibri"/>
      <w:noProof/>
    </w:rPr>
  </w:style>
  <w:style w:type="paragraph" w:styleId="ListParagraph">
    <w:name w:val="List Paragraph"/>
    <w:basedOn w:val="Normal"/>
    <w:uiPriority w:val="34"/>
    <w:qFormat/>
    <w:rsid w:val="00D20419"/>
    <w:pPr>
      <w:ind w:left="720"/>
      <w:contextualSpacing/>
    </w:pPr>
  </w:style>
  <w:style w:type="character" w:styleId="LineNumber">
    <w:name w:val="line number"/>
    <w:basedOn w:val="DefaultParagraphFont"/>
    <w:uiPriority w:val="99"/>
    <w:semiHidden/>
    <w:unhideWhenUsed/>
    <w:rsid w:val="003906C9"/>
  </w:style>
  <w:style w:type="paragraph" w:styleId="BalloonText">
    <w:name w:val="Balloon Text"/>
    <w:basedOn w:val="Normal"/>
    <w:link w:val="BalloonTextChar"/>
    <w:uiPriority w:val="99"/>
    <w:semiHidden/>
    <w:unhideWhenUsed/>
    <w:rsid w:val="008B61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192"/>
    <w:rPr>
      <w:rFonts w:ascii="Segoe UI" w:hAnsi="Segoe UI" w:cs="Segoe UI"/>
      <w:sz w:val="18"/>
      <w:szCs w:val="18"/>
    </w:rPr>
  </w:style>
  <w:style w:type="paragraph" w:styleId="Header">
    <w:name w:val="header"/>
    <w:basedOn w:val="Normal"/>
    <w:link w:val="HeaderChar"/>
    <w:uiPriority w:val="99"/>
    <w:unhideWhenUsed/>
    <w:rsid w:val="008C4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0DF"/>
  </w:style>
  <w:style w:type="paragraph" w:styleId="Footer">
    <w:name w:val="footer"/>
    <w:basedOn w:val="Normal"/>
    <w:link w:val="FooterChar"/>
    <w:uiPriority w:val="99"/>
    <w:unhideWhenUsed/>
    <w:rsid w:val="008C4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981">
      <w:bodyDiv w:val="1"/>
      <w:marLeft w:val="0"/>
      <w:marRight w:val="0"/>
      <w:marTop w:val="0"/>
      <w:marBottom w:val="0"/>
      <w:divBdr>
        <w:top w:val="none" w:sz="0" w:space="0" w:color="auto"/>
        <w:left w:val="none" w:sz="0" w:space="0" w:color="auto"/>
        <w:bottom w:val="none" w:sz="0" w:space="0" w:color="auto"/>
        <w:right w:val="none" w:sz="0" w:space="0" w:color="auto"/>
      </w:divBdr>
    </w:div>
    <w:div w:id="335767146">
      <w:bodyDiv w:val="1"/>
      <w:marLeft w:val="0"/>
      <w:marRight w:val="0"/>
      <w:marTop w:val="0"/>
      <w:marBottom w:val="0"/>
      <w:divBdr>
        <w:top w:val="none" w:sz="0" w:space="0" w:color="auto"/>
        <w:left w:val="none" w:sz="0" w:space="0" w:color="auto"/>
        <w:bottom w:val="none" w:sz="0" w:space="0" w:color="auto"/>
        <w:right w:val="none" w:sz="0" w:space="0" w:color="auto"/>
      </w:divBdr>
      <w:divsChild>
        <w:div w:id="2069910387">
          <w:marLeft w:val="0"/>
          <w:marRight w:val="0"/>
          <w:marTop w:val="0"/>
          <w:marBottom w:val="0"/>
          <w:divBdr>
            <w:top w:val="none" w:sz="0" w:space="0" w:color="auto"/>
            <w:left w:val="none" w:sz="0" w:space="0" w:color="auto"/>
            <w:bottom w:val="none" w:sz="0" w:space="0" w:color="auto"/>
            <w:right w:val="none" w:sz="0" w:space="0" w:color="auto"/>
          </w:divBdr>
        </w:div>
        <w:div w:id="1903176558">
          <w:marLeft w:val="0"/>
          <w:marRight w:val="0"/>
          <w:marTop w:val="0"/>
          <w:marBottom w:val="0"/>
          <w:divBdr>
            <w:top w:val="none" w:sz="0" w:space="0" w:color="auto"/>
            <w:left w:val="none" w:sz="0" w:space="0" w:color="auto"/>
            <w:bottom w:val="none" w:sz="0" w:space="0" w:color="auto"/>
            <w:right w:val="none" w:sz="0" w:space="0" w:color="auto"/>
          </w:divBdr>
        </w:div>
        <w:div w:id="796408583">
          <w:marLeft w:val="0"/>
          <w:marRight w:val="0"/>
          <w:marTop w:val="0"/>
          <w:marBottom w:val="0"/>
          <w:divBdr>
            <w:top w:val="none" w:sz="0" w:space="0" w:color="auto"/>
            <w:left w:val="none" w:sz="0" w:space="0" w:color="auto"/>
            <w:bottom w:val="none" w:sz="0" w:space="0" w:color="auto"/>
            <w:right w:val="none" w:sz="0" w:space="0" w:color="auto"/>
          </w:divBdr>
        </w:div>
        <w:div w:id="619067016">
          <w:marLeft w:val="0"/>
          <w:marRight w:val="0"/>
          <w:marTop w:val="0"/>
          <w:marBottom w:val="0"/>
          <w:divBdr>
            <w:top w:val="none" w:sz="0" w:space="0" w:color="auto"/>
            <w:left w:val="none" w:sz="0" w:space="0" w:color="auto"/>
            <w:bottom w:val="none" w:sz="0" w:space="0" w:color="auto"/>
            <w:right w:val="none" w:sz="0" w:space="0" w:color="auto"/>
          </w:divBdr>
        </w:div>
        <w:div w:id="155266099">
          <w:marLeft w:val="0"/>
          <w:marRight w:val="0"/>
          <w:marTop w:val="0"/>
          <w:marBottom w:val="0"/>
          <w:divBdr>
            <w:top w:val="none" w:sz="0" w:space="0" w:color="auto"/>
            <w:left w:val="none" w:sz="0" w:space="0" w:color="auto"/>
            <w:bottom w:val="none" w:sz="0" w:space="0" w:color="auto"/>
            <w:right w:val="none" w:sz="0" w:space="0" w:color="auto"/>
          </w:divBdr>
        </w:div>
        <w:div w:id="1155418385">
          <w:marLeft w:val="0"/>
          <w:marRight w:val="0"/>
          <w:marTop w:val="0"/>
          <w:marBottom w:val="0"/>
          <w:divBdr>
            <w:top w:val="none" w:sz="0" w:space="0" w:color="auto"/>
            <w:left w:val="none" w:sz="0" w:space="0" w:color="auto"/>
            <w:bottom w:val="none" w:sz="0" w:space="0" w:color="auto"/>
            <w:right w:val="none" w:sz="0" w:space="0" w:color="auto"/>
          </w:divBdr>
        </w:div>
        <w:div w:id="1092631858">
          <w:marLeft w:val="0"/>
          <w:marRight w:val="0"/>
          <w:marTop w:val="0"/>
          <w:marBottom w:val="0"/>
          <w:divBdr>
            <w:top w:val="none" w:sz="0" w:space="0" w:color="auto"/>
            <w:left w:val="none" w:sz="0" w:space="0" w:color="auto"/>
            <w:bottom w:val="none" w:sz="0" w:space="0" w:color="auto"/>
            <w:right w:val="none" w:sz="0" w:space="0" w:color="auto"/>
          </w:divBdr>
        </w:div>
        <w:div w:id="1400513655">
          <w:marLeft w:val="0"/>
          <w:marRight w:val="0"/>
          <w:marTop w:val="0"/>
          <w:marBottom w:val="0"/>
          <w:divBdr>
            <w:top w:val="none" w:sz="0" w:space="0" w:color="auto"/>
            <w:left w:val="none" w:sz="0" w:space="0" w:color="auto"/>
            <w:bottom w:val="none" w:sz="0" w:space="0" w:color="auto"/>
            <w:right w:val="none" w:sz="0" w:space="0" w:color="auto"/>
          </w:divBdr>
        </w:div>
        <w:div w:id="1907496186">
          <w:marLeft w:val="0"/>
          <w:marRight w:val="0"/>
          <w:marTop w:val="0"/>
          <w:marBottom w:val="0"/>
          <w:divBdr>
            <w:top w:val="none" w:sz="0" w:space="0" w:color="auto"/>
            <w:left w:val="none" w:sz="0" w:space="0" w:color="auto"/>
            <w:bottom w:val="none" w:sz="0" w:space="0" w:color="auto"/>
            <w:right w:val="none" w:sz="0" w:space="0" w:color="auto"/>
          </w:divBdr>
        </w:div>
        <w:div w:id="1445417690">
          <w:marLeft w:val="0"/>
          <w:marRight w:val="0"/>
          <w:marTop w:val="0"/>
          <w:marBottom w:val="0"/>
          <w:divBdr>
            <w:top w:val="none" w:sz="0" w:space="0" w:color="auto"/>
            <w:left w:val="none" w:sz="0" w:space="0" w:color="auto"/>
            <w:bottom w:val="none" w:sz="0" w:space="0" w:color="auto"/>
            <w:right w:val="none" w:sz="0" w:space="0" w:color="auto"/>
          </w:divBdr>
        </w:div>
        <w:div w:id="483662227">
          <w:marLeft w:val="0"/>
          <w:marRight w:val="0"/>
          <w:marTop w:val="0"/>
          <w:marBottom w:val="0"/>
          <w:divBdr>
            <w:top w:val="none" w:sz="0" w:space="0" w:color="auto"/>
            <w:left w:val="none" w:sz="0" w:space="0" w:color="auto"/>
            <w:bottom w:val="none" w:sz="0" w:space="0" w:color="auto"/>
            <w:right w:val="none" w:sz="0" w:space="0" w:color="auto"/>
          </w:divBdr>
        </w:div>
        <w:div w:id="817192103">
          <w:marLeft w:val="0"/>
          <w:marRight w:val="0"/>
          <w:marTop w:val="0"/>
          <w:marBottom w:val="0"/>
          <w:divBdr>
            <w:top w:val="none" w:sz="0" w:space="0" w:color="auto"/>
            <w:left w:val="none" w:sz="0" w:space="0" w:color="auto"/>
            <w:bottom w:val="none" w:sz="0" w:space="0" w:color="auto"/>
            <w:right w:val="none" w:sz="0" w:space="0" w:color="auto"/>
          </w:divBdr>
        </w:div>
      </w:divsChild>
    </w:div>
    <w:div w:id="666859958">
      <w:bodyDiv w:val="1"/>
      <w:marLeft w:val="0"/>
      <w:marRight w:val="0"/>
      <w:marTop w:val="0"/>
      <w:marBottom w:val="0"/>
      <w:divBdr>
        <w:top w:val="none" w:sz="0" w:space="0" w:color="auto"/>
        <w:left w:val="none" w:sz="0" w:space="0" w:color="auto"/>
        <w:bottom w:val="none" w:sz="0" w:space="0" w:color="auto"/>
        <w:right w:val="none" w:sz="0" w:space="0" w:color="auto"/>
      </w:divBdr>
    </w:div>
    <w:div w:id="1070807061">
      <w:bodyDiv w:val="1"/>
      <w:marLeft w:val="0"/>
      <w:marRight w:val="0"/>
      <w:marTop w:val="0"/>
      <w:marBottom w:val="0"/>
      <w:divBdr>
        <w:top w:val="none" w:sz="0" w:space="0" w:color="auto"/>
        <w:left w:val="none" w:sz="0" w:space="0" w:color="auto"/>
        <w:bottom w:val="none" w:sz="0" w:space="0" w:color="auto"/>
        <w:right w:val="none" w:sz="0" w:space="0" w:color="auto"/>
      </w:divBdr>
      <w:divsChild>
        <w:div w:id="1594165149">
          <w:marLeft w:val="0"/>
          <w:marRight w:val="0"/>
          <w:marTop w:val="0"/>
          <w:marBottom w:val="0"/>
          <w:divBdr>
            <w:top w:val="none" w:sz="0" w:space="0" w:color="auto"/>
            <w:left w:val="none" w:sz="0" w:space="0" w:color="auto"/>
            <w:bottom w:val="none" w:sz="0" w:space="0" w:color="auto"/>
            <w:right w:val="none" w:sz="0" w:space="0" w:color="auto"/>
          </w:divBdr>
        </w:div>
        <w:div w:id="595285786">
          <w:marLeft w:val="0"/>
          <w:marRight w:val="0"/>
          <w:marTop w:val="0"/>
          <w:marBottom w:val="0"/>
          <w:divBdr>
            <w:top w:val="none" w:sz="0" w:space="0" w:color="auto"/>
            <w:left w:val="none" w:sz="0" w:space="0" w:color="auto"/>
            <w:bottom w:val="none" w:sz="0" w:space="0" w:color="auto"/>
            <w:right w:val="none" w:sz="0" w:space="0" w:color="auto"/>
          </w:divBdr>
        </w:div>
        <w:div w:id="270825816">
          <w:marLeft w:val="0"/>
          <w:marRight w:val="0"/>
          <w:marTop w:val="0"/>
          <w:marBottom w:val="0"/>
          <w:divBdr>
            <w:top w:val="none" w:sz="0" w:space="0" w:color="auto"/>
            <w:left w:val="none" w:sz="0" w:space="0" w:color="auto"/>
            <w:bottom w:val="none" w:sz="0" w:space="0" w:color="auto"/>
            <w:right w:val="none" w:sz="0" w:space="0" w:color="auto"/>
          </w:divBdr>
        </w:div>
        <w:div w:id="1622297307">
          <w:marLeft w:val="0"/>
          <w:marRight w:val="0"/>
          <w:marTop w:val="0"/>
          <w:marBottom w:val="0"/>
          <w:divBdr>
            <w:top w:val="none" w:sz="0" w:space="0" w:color="auto"/>
            <w:left w:val="none" w:sz="0" w:space="0" w:color="auto"/>
            <w:bottom w:val="none" w:sz="0" w:space="0" w:color="auto"/>
            <w:right w:val="none" w:sz="0" w:space="0" w:color="auto"/>
          </w:divBdr>
        </w:div>
        <w:div w:id="1612278510">
          <w:marLeft w:val="0"/>
          <w:marRight w:val="0"/>
          <w:marTop w:val="0"/>
          <w:marBottom w:val="0"/>
          <w:divBdr>
            <w:top w:val="none" w:sz="0" w:space="0" w:color="auto"/>
            <w:left w:val="none" w:sz="0" w:space="0" w:color="auto"/>
            <w:bottom w:val="none" w:sz="0" w:space="0" w:color="auto"/>
            <w:right w:val="none" w:sz="0" w:space="0" w:color="auto"/>
          </w:divBdr>
        </w:div>
        <w:div w:id="1367949531">
          <w:marLeft w:val="0"/>
          <w:marRight w:val="0"/>
          <w:marTop w:val="0"/>
          <w:marBottom w:val="0"/>
          <w:divBdr>
            <w:top w:val="none" w:sz="0" w:space="0" w:color="auto"/>
            <w:left w:val="none" w:sz="0" w:space="0" w:color="auto"/>
            <w:bottom w:val="none" w:sz="0" w:space="0" w:color="auto"/>
            <w:right w:val="none" w:sz="0" w:space="0" w:color="auto"/>
          </w:divBdr>
        </w:div>
        <w:div w:id="991518186">
          <w:marLeft w:val="0"/>
          <w:marRight w:val="0"/>
          <w:marTop w:val="0"/>
          <w:marBottom w:val="0"/>
          <w:divBdr>
            <w:top w:val="none" w:sz="0" w:space="0" w:color="auto"/>
            <w:left w:val="none" w:sz="0" w:space="0" w:color="auto"/>
            <w:bottom w:val="none" w:sz="0" w:space="0" w:color="auto"/>
            <w:right w:val="none" w:sz="0" w:space="0" w:color="auto"/>
          </w:divBdr>
        </w:div>
        <w:div w:id="193664784">
          <w:marLeft w:val="0"/>
          <w:marRight w:val="0"/>
          <w:marTop w:val="0"/>
          <w:marBottom w:val="0"/>
          <w:divBdr>
            <w:top w:val="none" w:sz="0" w:space="0" w:color="auto"/>
            <w:left w:val="none" w:sz="0" w:space="0" w:color="auto"/>
            <w:bottom w:val="none" w:sz="0" w:space="0" w:color="auto"/>
            <w:right w:val="none" w:sz="0" w:space="0" w:color="auto"/>
          </w:divBdr>
        </w:div>
        <w:div w:id="1113866437">
          <w:marLeft w:val="0"/>
          <w:marRight w:val="0"/>
          <w:marTop w:val="0"/>
          <w:marBottom w:val="0"/>
          <w:divBdr>
            <w:top w:val="none" w:sz="0" w:space="0" w:color="auto"/>
            <w:left w:val="none" w:sz="0" w:space="0" w:color="auto"/>
            <w:bottom w:val="none" w:sz="0" w:space="0" w:color="auto"/>
            <w:right w:val="none" w:sz="0" w:space="0" w:color="auto"/>
          </w:divBdr>
        </w:div>
        <w:div w:id="1505825211">
          <w:marLeft w:val="0"/>
          <w:marRight w:val="0"/>
          <w:marTop w:val="0"/>
          <w:marBottom w:val="0"/>
          <w:divBdr>
            <w:top w:val="none" w:sz="0" w:space="0" w:color="auto"/>
            <w:left w:val="none" w:sz="0" w:space="0" w:color="auto"/>
            <w:bottom w:val="none" w:sz="0" w:space="0" w:color="auto"/>
            <w:right w:val="none" w:sz="0" w:space="0" w:color="auto"/>
          </w:divBdr>
        </w:div>
        <w:div w:id="1084180320">
          <w:marLeft w:val="0"/>
          <w:marRight w:val="0"/>
          <w:marTop w:val="0"/>
          <w:marBottom w:val="0"/>
          <w:divBdr>
            <w:top w:val="none" w:sz="0" w:space="0" w:color="auto"/>
            <w:left w:val="none" w:sz="0" w:space="0" w:color="auto"/>
            <w:bottom w:val="none" w:sz="0" w:space="0" w:color="auto"/>
            <w:right w:val="none" w:sz="0" w:space="0" w:color="auto"/>
          </w:divBdr>
        </w:div>
      </w:divsChild>
    </w:div>
    <w:div w:id="1466198127">
      <w:bodyDiv w:val="1"/>
      <w:marLeft w:val="0"/>
      <w:marRight w:val="0"/>
      <w:marTop w:val="0"/>
      <w:marBottom w:val="0"/>
      <w:divBdr>
        <w:top w:val="none" w:sz="0" w:space="0" w:color="auto"/>
        <w:left w:val="none" w:sz="0" w:space="0" w:color="auto"/>
        <w:bottom w:val="none" w:sz="0" w:space="0" w:color="auto"/>
        <w:right w:val="none" w:sz="0" w:space="0" w:color="auto"/>
      </w:divBdr>
    </w:div>
    <w:div w:id="1502240538">
      <w:bodyDiv w:val="1"/>
      <w:marLeft w:val="0"/>
      <w:marRight w:val="0"/>
      <w:marTop w:val="0"/>
      <w:marBottom w:val="0"/>
      <w:divBdr>
        <w:top w:val="none" w:sz="0" w:space="0" w:color="auto"/>
        <w:left w:val="none" w:sz="0" w:space="0" w:color="auto"/>
        <w:bottom w:val="none" w:sz="0" w:space="0" w:color="auto"/>
        <w:right w:val="none" w:sz="0" w:space="0" w:color="auto"/>
      </w:divBdr>
      <w:divsChild>
        <w:div w:id="1613321642">
          <w:marLeft w:val="0"/>
          <w:marRight w:val="0"/>
          <w:marTop w:val="0"/>
          <w:marBottom w:val="0"/>
          <w:divBdr>
            <w:top w:val="none" w:sz="0" w:space="0" w:color="auto"/>
            <w:left w:val="none" w:sz="0" w:space="0" w:color="auto"/>
            <w:bottom w:val="none" w:sz="0" w:space="0" w:color="auto"/>
            <w:right w:val="none" w:sz="0" w:space="0" w:color="auto"/>
          </w:divBdr>
        </w:div>
        <w:div w:id="2003854054">
          <w:marLeft w:val="0"/>
          <w:marRight w:val="0"/>
          <w:marTop w:val="0"/>
          <w:marBottom w:val="0"/>
          <w:divBdr>
            <w:top w:val="none" w:sz="0" w:space="0" w:color="auto"/>
            <w:left w:val="none" w:sz="0" w:space="0" w:color="auto"/>
            <w:bottom w:val="none" w:sz="0" w:space="0" w:color="auto"/>
            <w:right w:val="none" w:sz="0" w:space="0" w:color="auto"/>
          </w:divBdr>
        </w:div>
        <w:div w:id="784538884">
          <w:marLeft w:val="0"/>
          <w:marRight w:val="0"/>
          <w:marTop w:val="0"/>
          <w:marBottom w:val="0"/>
          <w:divBdr>
            <w:top w:val="none" w:sz="0" w:space="0" w:color="auto"/>
            <w:left w:val="none" w:sz="0" w:space="0" w:color="auto"/>
            <w:bottom w:val="none" w:sz="0" w:space="0" w:color="auto"/>
            <w:right w:val="none" w:sz="0" w:space="0" w:color="auto"/>
          </w:divBdr>
        </w:div>
        <w:div w:id="1033768599">
          <w:marLeft w:val="0"/>
          <w:marRight w:val="0"/>
          <w:marTop w:val="0"/>
          <w:marBottom w:val="0"/>
          <w:divBdr>
            <w:top w:val="none" w:sz="0" w:space="0" w:color="auto"/>
            <w:left w:val="none" w:sz="0" w:space="0" w:color="auto"/>
            <w:bottom w:val="none" w:sz="0" w:space="0" w:color="auto"/>
            <w:right w:val="none" w:sz="0" w:space="0" w:color="auto"/>
          </w:divBdr>
        </w:div>
        <w:div w:id="1372802972">
          <w:marLeft w:val="0"/>
          <w:marRight w:val="0"/>
          <w:marTop w:val="0"/>
          <w:marBottom w:val="0"/>
          <w:divBdr>
            <w:top w:val="none" w:sz="0" w:space="0" w:color="auto"/>
            <w:left w:val="none" w:sz="0" w:space="0" w:color="auto"/>
            <w:bottom w:val="none" w:sz="0" w:space="0" w:color="auto"/>
            <w:right w:val="none" w:sz="0" w:space="0" w:color="auto"/>
          </w:divBdr>
        </w:div>
        <w:div w:id="1117411280">
          <w:marLeft w:val="0"/>
          <w:marRight w:val="0"/>
          <w:marTop w:val="0"/>
          <w:marBottom w:val="0"/>
          <w:divBdr>
            <w:top w:val="none" w:sz="0" w:space="0" w:color="auto"/>
            <w:left w:val="none" w:sz="0" w:space="0" w:color="auto"/>
            <w:bottom w:val="none" w:sz="0" w:space="0" w:color="auto"/>
            <w:right w:val="none" w:sz="0" w:space="0" w:color="auto"/>
          </w:divBdr>
        </w:div>
        <w:div w:id="1744716370">
          <w:marLeft w:val="0"/>
          <w:marRight w:val="0"/>
          <w:marTop w:val="0"/>
          <w:marBottom w:val="0"/>
          <w:divBdr>
            <w:top w:val="none" w:sz="0" w:space="0" w:color="auto"/>
            <w:left w:val="none" w:sz="0" w:space="0" w:color="auto"/>
            <w:bottom w:val="none" w:sz="0" w:space="0" w:color="auto"/>
            <w:right w:val="none" w:sz="0" w:space="0" w:color="auto"/>
          </w:divBdr>
        </w:div>
        <w:div w:id="1644579231">
          <w:marLeft w:val="0"/>
          <w:marRight w:val="0"/>
          <w:marTop w:val="0"/>
          <w:marBottom w:val="0"/>
          <w:divBdr>
            <w:top w:val="none" w:sz="0" w:space="0" w:color="auto"/>
            <w:left w:val="none" w:sz="0" w:space="0" w:color="auto"/>
            <w:bottom w:val="none" w:sz="0" w:space="0" w:color="auto"/>
            <w:right w:val="none" w:sz="0" w:space="0" w:color="auto"/>
          </w:divBdr>
        </w:div>
        <w:div w:id="1678776574">
          <w:marLeft w:val="0"/>
          <w:marRight w:val="0"/>
          <w:marTop w:val="0"/>
          <w:marBottom w:val="0"/>
          <w:divBdr>
            <w:top w:val="none" w:sz="0" w:space="0" w:color="auto"/>
            <w:left w:val="none" w:sz="0" w:space="0" w:color="auto"/>
            <w:bottom w:val="none" w:sz="0" w:space="0" w:color="auto"/>
            <w:right w:val="none" w:sz="0" w:space="0" w:color="auto"/>
          </w:divBdr>
        </w:div>
        <w:div w:id="1190680266">
          <w:marLeft w:val="0"/>
          <w:marRight w:val="0"/>
          <w:marTop w:val="0"/>
          <w:marBottom w:val="0"/>
          <w:divBdr>
            <w:top w:val="none" w:sz="0" w:space="0" w:color="auto"/>
            <w:left w:val="none" w:sz="0" w:space="0" w:color="auto"/>
            <w:bottom w:val="none" w:sz="0" w:space="0" w:color="auto"/>
            <w:right w:val="none" w:sz="0" w:space="0" w:color="auto"/>
          </w:divBdr>
        </w:div>
        <w:div w:id="677384887">
          <w:marLeft w:val="0"/>
          <w:marRight w:val="0"/>
          <w:marTop w:val="0"/>
          <w:marBottom w:val="0"/>
          <w:divBdr>
            <w:top w:val="none" w:sz="0" w:space="0" w:color="auto"/>
            <w:left w:val="none" w:sz="0" w:space="0" w:color="auto"/>
            <w:bottom w:val="none" w:sz="0" w:space="0" w:color="auto"/>
            <w:right w:val="none" w:sz="0" w:space="0" w:color="auto"/>
          </w:divBdr>
        </w:div>
        <w:div w:id="2042199800">
          <w:marLeft w:val="0"/>
          <w:marRight w:val="0"/>
          <w:marTop w:val="0"/>
          <w:marBottom w:val="0"/>
          <w:divBdr>
            <w:top w:val="none" w:sz="0" w:space="0" w:color="auto"/>
            <w:left w:val="none" w:sz="0" w:space="0" w:color="auto"/>
            <w:bottom w:val="none" w:sz="0" w:space="0" w:color="auto"/>
            <w:right w:val="none" w:sz="0" w:space="0" w:color="auto"/>
          </w:divBdr>
        </w:div>
        <w:div w:id="758258010">
          <w:marLeft w:val="0"/>
          <w:marRight w:val="0"/>
          <w:marTop w:val="0"/>
          <w:marBottom w:val="0"/>
          <w:divBdr>
            <w:top w:val="none" w:sz="0" w:space="0" w:color="auto"/>
            <w:left w:val="none" w:sz="0" w:space="0" w:color="auto"/>
            <w:bottom w:val="none" w:sz="0" w:space="0" w:color="auto"/>
            <w:right w:val="none" w:sz="0" w:space="0" w:color="auto"/>
          </w:divBdr>
        </w:div>
        <w:div w:id="654920291">
          <w:marLeft w:val="0"/>
          <w:marRight w:val="0"/>
          <w:marTop w:val="0"/>
          <w:marBottom w:val="0"/>
          <w:divBdr>
            <w:top w:val="none" w:sz="0" w:space="0" w:color="auto"/>
            <w:left w:val="none" w:sz="0" w:space="0" w:color="auto"/>
            <w:bottom w:val="none" w:sz="0" w:space="0" w:color="auto"/>
            <w:right w:val="none" w:sz="0" w:space="0" w:color="auto"/>
          </w:divBdr>
        </w:div>
        <w:div w:id="1203204142">
          <w:marLeft w:val="0"/>
          <w:marRight w:val="0"/>
          <w:marTop w:val="0"/>
          <w:marBottom w:val="0"/>
          <w:divBdr>
            <w:top w:val="none" w:sz="0" w:space="0" w:color="auto"/>
            <w:left w:val="none" w:sz="0" w:space="0" w:color="auto"/>
            <w:bottom w:val="none" w:sz="0" w:space="0" w:color="auto"/>
            <w:right w:val="none" w:sz="0" w:space="0" w:color="auto"/>
          </w:divBdr>
        </w:div>
        <w:div w:id="774520339">
          <w:marLeft w:val="0"/>
          <w:marRight w:val="0"/>
          <w:marTop w:val="0"/>
          <w:marBottom w:val="0"/>
          <w:divBdr>
            <w:top w:val="none" w:sz="0" w:space="0" w:color="auto"/>
            <w:left w:val="none" w:sz="0" w:space="0" w:color="auto"/>
            <w:bottom w:val="none" w:sz="0" w:space="0" w:color="auto"/>
            <w:right w:val="none" w:sz="0" w:space="0" w:color="auto"/>
          </w:divBdr>
        </w:div>
        <w:div w:id="2143383824">
          <w:marLeft w:val="0"/>
          <w:marRight w:val="0"/>
          <w:marTop w:val="0"/>
          <w:marBottom w:val="0"/>
          <w:divBdr>
            <w:top w:val="none" w:sz="0" w:space="0" w:color="auto"/>
            <w:left w:val="none" w:sz="0" w:space="0" w:color="auto"/>
            <w:bottom w:val="none" w:sz="0" w:space="0" w:color="auto"/>
            <w:right w:val="none" w:sz="0" w:space="0" w:color="auto"/>
          </w:divBdr>
        </w:div>
        <w:div w:id="197205717">
          <w:marLeft w:val="0"/>
          <w:marRight w:val="0"/>
          <w:marTop w:val="0"/>
          <w:marBottom w:val="0"/>
          <w:divBdr>
            <w:top w:val="none" w:sz="0" w:space="0" w:color="auto"/>
            <w:left w:val="none" w:sz="0" w:space="0" w:color="auto"/>
            <w:bottom w:val="none" w:sz="0" w:space="0" w:color="auto"/>
            <w:right w:val="none" w:sz="0" w:space="0" w:color="auto"/>
          </w:divBdr>
        </w:div>
        <w:div w:id="1684473669">
          <w:marLeft w:val="0"/>
          <w:marRight w:val="0"/>
          <w:marTop w:val="0"/>
          <w:marBottom w:val="0"/>
          <w:divBdr>
            <w:top w:val="none" w:sz="0" w:space="0" w:color="auto"/>
            <w:left w:val="none" w:sz="0" w:space="0" w:color="auto"/>
            <w:bottom w:val="none" w:sz="0" w:space="0" w:color="auto"/>
            <w:right w:val="none" w:sz="0" w:space="0" w:color="auto"/>
          </w:divBdr>
        </w:div>
      </w:divsChild>
    </w:div>
    <w:div w:id="1547451004">
      <w:bodyDiv w:val="1"/>
      <w:marLeft w:val="0"/>
      <w:marRight w:val="0"/>
      <w:marTop w:val="0"/>
      <w:marBottom w:val="0"/>
      <w:divBdr>
        <w:top w:val="none" w:sz="0" w:space="0" w:color="auto"/>
        <w:left w:val="none" w:sz="0" w:space="0" w:color="auto"/>
        <w:bottom w:val="none" w:sz="0" w:space="0" w:color="auto"/>
        <w:right w:val="none" w:sz="0" w:space="0" w:color="auto"/>
      </w:divBdr>
    </w:div>
    <w:div w:id="167950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EF41D-DD9F-4BE7-BF15-45999820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15585</Words>
  <Characters>100371</Characters>
  <Application>Microsoft Office Word</Application>
  <DocSecurity>0</DocSecurity>
  <Lines>1858</Lines>
  <Paragraphs>999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Benoit-Bird</dc:creator>
  <cp:keywords/>
  <dc:description/>
  <cp:lastModifiedBy>Kelly Benoit-Bird</cp:lastModifiedBy>
  <cp:revision>2</cp:revision>
  <cp:lastPrinted>2019-09-27T17:12:00Z</cp:lastPrinted>
  <dcterms:created xsi:type="dcterms:W3CDTF">2019-10-02T16:35:00Z</dcterms:created>
  <dcterms:modified xsi:type="dcterms:W3CDTF">2019-10-02T16:35:00Z</dcterms:modified>
</cp:coreProperties>
</file>