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4B" w:rsidRDefault="008448F0">
      <w:pPr>
        <w:pStyle w:val="Title"/>
        <w:spacing w:after="0"/>
        <w:jc w:val="center"/>
      </w:pPr>
      <w:bookmarkStart w:id="0" w:name="_gjdgxs" w:colFirst="0" w:colLast="0"/>
      <w:bookmarkEnd w:id="0"/>
      <w:r>
        <w:t>Real-time MB-System Data Server Communication Protocol Specification</w:t>
      </w:r>
    </w:p>
    <w:p w:rsidR="00D9094B" w:rsidRDefault="00D9094B">
      <w:pPr>
        <w:pStyle w:val="Subtitle"/>
        <w:spacing w:after="0"/>
      </w:pPr>
    </w:p>
    <w:p w:rsidR="00D9094B" w:rsidRDefault="008448F0">
      <w:pPr>
        <w:pStyle w:val="Subtitle"/>
        <w:spacing w:after="0"/>
      </w:pPr>
      <w:bookmarkStart w:id="1" w:name="_30j0zll" w:colFirst="0" w:colLast="0"/>
      <w:bookmarkEnd w:id="1"/>
      <w:r>
        <w:t>Rev 0    - Henthorn initial proposal Jan 18, 2018</w:t>
      </w:r>
    </w:p>
    <w:p w:rsidR="00D9094B" w:rsidRDefault="008448F0">
      <w:pPr>
        <w:pStyle w:val="Subtitle"/>
        <w:spacing w:after="0"/>
      </w:pPr>
      <w:bookmarkStart w:id="2" w:name="_tzshk2cbyd86" w:colFirst="0" w:colLast="0"/>
      <w:bookmarkEnd w:id="2"/>
      <w:r>
        <w:t>Rev 0.1 - Henthorn</w:t>
      </w:r>
    </w:p>
    <w:p w:rsidR="00D9094B" w:rsidRDefault="008448F0">
      <w:pPr>
        <w:pStyle w:val="Subtitle"/>
        <w:numPr>
          <w:ilvl w:val="0"/>
          <w:numId w:val="1"/>
        </w:numPr>
        <w:spacing w:after="0"/>
        <w:contextualSpacing/>
      </w:pPr>
      <w:bookmarkStart w:id="3" w:name="_tjqzgmkcmeg0" w:colFirst="0" w:colLast="0"/>
      <w:bookmarkEnd w:id="3"/>
      <w:r>
        <w:t>Changed III.2.f-g beam numbers - or ids - are now distributed amongst the beam ranges, e.g., [id1</w:t>
      </w:r>
      <w:proofErr w:type="gramStart"/>
      <w:r>
        <w:t>,rhoX1,rhoY,rhoZ,id2,rhoX2,rhoY2,rhoZ2</w:t>
      </w:r>
      <w:proofErr w:type="gramEnd"/>
      <w:r>
        <w:t>,...].</w:t>
      </w:r>
    </w:p>
    <w:p w:rsidR="00D9094B" w:rsidRDefault="008448F0">
      <w:pPr>
        <w:pStyle w:val="Subtitle"/>
        <w:numPr>
          <w:ilvl w:val="0"/>
          <w:numId w:val="1"/>
        </w:numPr>
        <w:spacing w:after="0"/>
        <w:contextualSpacing/>
      </w:pPr>
      <w:bookmarkStart w:id="4" w:name="_hyfj6u17oda0" w:colFirst="0" w:colLast="0"/>
      <w:bookmarkEnd w:id="4"/>
      <w:proofErr w:type="gramStart"/>
      <w:r>
        <w:t>Added checksum.</w:t>
      </w:r>
      <w:proofErr w:type="gramEnd"/>
    </w:p>
    <w:p w:rsidR="00D9094B" w:rsidRDefault="008448F0">
      <w:pPr>
        <w:pStyle w:val="Subtitle"/>
        <w:spacing w:after="0"/>
      </w:pPr>
      <w:bookmarkStart w:id="5" w:name="_4qwxa6ux6079" w:colFirst="0" w:colLast="0"/>
      <w:bookmarkEnd w:id="5"/>
      <w:r>
        <w:t>Rev 0.2 - Henthorn</w:t>
      </w:r>
    </w:p>
    <w:p w:rsidR="00D9094B" w:rsidRDefault="008448F0">
      <w:pPr>
        <w:pStyle w:val="Subtitle"/>
        <w:numPr>
          <w:ilvl w:val="0"/>
          <w:numId w:val="2"/>
        </w:numPr>
        <w:spacing w:after="0"/>
        <w:contextualSpacing/>
      </w:pPr>
      <w:bookmarkStart w:id="6" w:name="_4ctv4vgfm3t9" w:colFirst="0" w:colLast="0"/>
      <w:bookmarkEnd w:id="6"/>
      <w:r>
        <w:t>Added Heading to the packet structure.</w:t>
      </w:r>
    </w:p>
    <w:p w:rsidR="00D9094B" w:rsidRDefault="008448F0">
      <w:pPr>
        <w:pStyle w:val="Subtitle"/>
        <w:numPr>
          <w:ilvl w:val="0"/>
          <w:numId w:val="2"/>
        </w:numPr>
        <w:spacing w:after="0"/>
        <w:contextualSpacing/>
      </w:pPr>
      <w:bookmarkStart w:id="7" w:name="_mrf35q2bms7l" w:colFirst="0" w:colLast="0"/>
      <w:bookmarkEnd w:id="7"/>
      <w:r>
        <w:t>Changed the name and clarifying comments</w:t>
      </w:r>
      <w:r>
        <w:t>.</w:t>
      </w:r>
    </w:p>
    <w:p w:rsidR="00D9094B" w:rsidRDefault="008448F0">
      <w:pPr>
        <w:pStyle w:val="Subtitle"/>
        <w:spacing w:after="0"/>
      </w:pPr>
      <w:bookmarkStart w:id="8" w:name="_jkoos0lbhbl9" w:colFirst="0" w:colLast="0"/>
      <w:bookmarkEnd w:id="8"/>
      <w:r>
        <w:t>Rev 0.3 - Henthorn</w:t>
      </w:r>
    </w:p>
    <w:p w:rsidR="00DD5212" w:rsidRPr="00DD5212" w:rsidRDefault="008448F0" w:rsidP="00DD5212">
      <w:pPr>
        <w:pStyle w:val="Subtitle"/>
        <w:numPr>
          <w:ilvl w:val="0"/>
          <w:numId w:val="3"/>
        </w:numPr>
        <w:spacing w:after="0"/>
        <w:contextualSpacing/>
      </w:pPr>
      <w:bookmarkStart w:id="9" w:name="_p2v5d6pom0uy" w:colFirst="0" w:colLast="0"/>
      <w:bookmarkEnd w:id="9"/>
      <w:r>
        <w:t xml:space="preserve">Changed heading to radians and </w:t>
      </w:r>
      <w:proofErr w:type="spellStart"/>
      <w:r>
        <w:t>lat</w:t>
      </w:r>
      <w:proofErr w:type="spellEnd"/>
      <w:r>
        <w:t>/</w:t>
      </w:r>
      <w:proofErr w:type="spellStart"/>
      <w:r>
        <w:t>lon</w:t>
      </w:r>
      <w:proofErr w:type="spellEnd"/>
      <w:r>
        <w:t xml:space="preserve"> to degrees</w:t>
      </w:r>
    </w:p>
    <w:p w:rsidR="00DD5212" w:rsidRPr="00DD5212" w:rsidRDefault="00DD5212" w:rsidP="00DD5212">
      <w:pPr>
        <w:pStyle w:val="Subtitle"/>
        <w:numPr>
          <w:ilvl w:val="0"/>
          <w:numId w:val="3"/>
        </w:numPr>
        <w:spacing w:after="0"/>
        <w:contextualSpacing/>
      </w:pPr>
      <w:r>
        <w:t>Changed checksum from Uint16 to Uint32</w:t>
      </w:r>
    </w:p>
    <w:p w:rsidR="00D9094B" w:rsidRDefault="00D9094B">
      <w:pPr>
        <w:pStyle w:val="Heading1"/>
        <w:spacing w:before="0" w:after="0"/>
      </w:pPr>
    </w:p>
    <w:p w:rsidR="00D9094B" w:rsidRDefault="008448F0">
      <w:pPr>
        <w:pStyle w:val="Heading2"/>
        <w:spacing w:before="0" w:after="0"/>
      </w:pPr>
      <w:bookmarkStart w:id="10" w:name="_1fob9te" w:colFirst="0" w:colLast="0"/>
      <w:bookmarkEnd w:id="10"/>
      <w:r>
        <w:t>I. MB-System Data Server</w:t>
      </w:r>
    </w:p>
    <w:p w:rsidR="00D9094B" w:rsidRDefault="008448F0">
      <w:pPr>
        <w:numPr>
          <w:ilvl w:val="0"/>
          <w:numId w:val="6"/>
        </w:numPr>
        <w:spacing w:line="276" w:lineRule="auto"/>
        <w:contextualSpacing/>
      </w:pPr>
      <w:r>
        <w:t xml:space="preserve">Emulate the </w:t>
      </w:r>
      <w:proofErr w:type="spellStart"/>
      <w:r>
        <w:t>DeltaT</w:t>
      </w:r>
      <w:proofErr w:type="spellEnd"/>
      <w:r>
        <w:t xml:space="preserve"> </w:t>
      </w:r>
      <w:proofErr w:type="spellStart"/>
      <w:r>
        <w:t>beamformer</w:t>
      </w:r>
      <w:proofErr w:type="spellEnd"/>
      <w:r>
        <w:t xml:space="preserve"> interface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>Connect to server socket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>Read continuously on that socket interface</w:t>
      </w:r>
    </w:p>
    <w:p w:rsidR="00D9094B" w:rsidRDefault="008448F0">
      <w:pPr>
        <w:numPr>
          <w:ilvl w:val="0"/>
          <w:numId w:val="6"/>
        </w:numPr>
        <w:spacing w:line="276" w:lineRule="auto"/>
        <w:contextualSpacing/>
      </w:pPr>
      <w:r>
        <w:t>Command-line app not specific to QNX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 xml:space="preserve">Do not use </w:t>
      </w:r>
      <w:proofErr w:type="spellStart"/>
      <w:r>
        <w:t>auv</w:t>
      </w:r>
      <w:r>
        <w:t>-qnx</w:t>
      </w:r>
      <w:proofErr w:type="spellEnd"/>
      <w:r>
        <w:t xml:space="preserve"> framework classes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>Linux/Cygwin compatible</w:t>
      </w:r>
    </w:p>
    <w:p w:rsidR="00D9094B" w:rsidRDefault="008448F0">
      <w:pPr>
        <w:numPr>
          <w:ilvl w:val="0"/>
          <w:numId w:val="6"/>
        </w:numPr>
        <w:spacing w:line="276" w:lineRule="auto"/>
        <w:contextualSpacing/>
      </w:pPr>
      <w:r>
        <w:t>Client/Server model with th</w:t>
      </w:r>
      <w:r>
        <w:t>is application</w:t>
      </w:r>
      <w:r>
        <w:t xml:space="preserve"> as the server</w:t>
      </w:r>
    </w:p>
    <w:p w:rsidR="00D9094B" w:rsidRDefault="008448F0">
      <w:pPr>
        <w:numPr>
          <w:ilvl w:val="0"/>
          <w:numId w:val="6"/>
        </w:numPr>
        <w:spacing w:line="276" w:lineRule="auto"/>
        <w:contextualSpacing/>
      </w:pPr>
      <w:r>
        <w:t>UDP communications</w:t>
      </w:r>
      <w:r>
        <w:t xml:space="preserve"> is adequate but not required</w:t>
      </w:r>
    </w:p>
    <w:p w:rsidR="00D9094B" w:rsidRDefault="008448F0">
      <w:pPr>
        <w:numPr>
          <w:ilvl w:val="0"/>
          <w:numId w:val="6"/>
        </w:numPr>
        <w:spacing w:line="276" w:lineRule="auto"/>
        <w:contextualSpacing/>
      </w:pPr>
      <w:r>
        <w:t>MB-System</w:t>
      </w:r>
      <w:r>
        <w:t xml:space="preserve"> server acquires data from </w:t>
      </w:r>
      <w:proofErr w:type="spellStart"/>
      <w:r>
        <w:t>multibeam</w:t>
      </w:r>
      <w:proofErr w:type="spellEnd"/>
      <w:r>
        <w:t xml:space="preserve"> data source, processes beam</w:t>
      </w:r>
      <w:r>
        <w:t xml:space="preserve"> data</w:t>
      </w:r>
      <w:r>
        <w:t xml:space="preserve">, </w:t>
      </w:r>
      <w:proofErr w:type="spellStart"/>
      <w:r>
        <w:t>xmit</w:t>
      </w:r>
      <w:proofErr w:type="spellEnd"/>
      <w:r>
        <w:t xml:space="preserve"> results to clients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 xml:space="preserve">Acquires data from instrument or </w:t>
      </w:r>
      <w:proofErr w:type="spellStart"/>
      <w:r>
        <w:t>beamformer</w:t>
      </w:r>
      <w:proofErr w:type="spellEnd"/>
      <w:r>
        <w:t xml:space="preserve"> (e.g. </w:t>
      </w:r>
      <w:proofErr w:type="spellStart"/>
      <w:r>
        <w:t>Reson</w:t>
      </w:r>
      <w:proofErr w:type="spellEnd"/>
      <w:r>
        <w:t xml:space="preserve"> 7kCenter)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 xml:space="preserve">Performs data </w:t>
      </w:r>
      <w:r>
        <w:t>“post-processing” in real-time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 xml:space="preserve">Pushes processed data packets </w:t>
      </w:r>
      <w:r>
        <w:t>out to clients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>Frequency TBD but at least 1 Hz</w:t>
      </w:r>
    </w:p>
    <w:p w:rsidR="00D9094B" w:rsidRDefault="008448F0">
      <w:pPr>
        <w:numPr>
          <w:ilvl w:val="0"/>
          <w:numId w:val="6"/>
        </w:numPr>
        <w:spacing w:line="276" w:lineRule="auto"/>
        <w:contextualSpacing/>
      </w:pPr>
      <w:r>
        <w:t xml:space="preserve">Control messages to </w:t>
      </w:r>
      <w:r>
        <w:t xml:space="preserve">this </w:t>
      </w:r>
      <w:r>
        <w:t>app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>Connect</w:t>
      </w:r>
    </w:p>
    <w:p w:rsidR="00D9094B" w:rsidRDefault="008448F0">
      <w:pPr>
        <w:numPr>
          <w:ilvl w:val="2"/>
          <w:numId w:val="6"/>
        </w:numPr>
        <w:spacing w:line="276" w:lineRule="auto"/>
        <w:contextualSpacing/>
      </w:pPr>
      <w:r>
        <w:t>ACK reply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>Disconnect</w:t>
      </w:r>
    </w:p>
    <w:p w:rsidR="00D9094B" w:rsidRDefault="008448F0">
      <w:pPr>
        <w:numPr>
          <w:ilvl w:val="2"/>
          <w:numId w:val="6"/>
        </w:numPr>
        <w:spacing w:line="276" w:lineRule="auto"/>
        <w:contextualSpacing/>
      </w:pPr>
      <w:r>
        <w:t>ACK reply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 xml:space="preserve">Change processing </w:t>
      </w:r>
      <w:r>
        <w:t>op</w:t>
      </w:r>
      <w:r>
        <w:t>tions on the fly TBD</w:t>
      </w:r>
    </w:p>
    <w:p w:rsidR="00D9094B" w:rsidRDefault="008448F0">
      <w:pPr>
        <w:numPr>
          <w:ilvl w:val="1"/>
          <w:numId w:val="6"/>
        </w:numPr>
        <w:spacing w:line="276" w:lineRule="auto"/>
        <w:contextualSpacing/>
      </w:pPr>
      <w:r>
        <w:t>Specify as needed</w:t>
      </w:r>
    </w:p>
    <w:p w:rsidR="00D9094B" w:rsidRDefault="008448F0">
      <w:pPr>
        <w:numPr>
          <w:ilvl w:val="0"/>
          <w:numId w:val="6"/>
        </w:numPr>
        <w:spacing w:line="276" w:lineRule="auto"/>
        <w:contextualSpacing/>
      </w:pPr>
      <w:r>
        <w:t>Packet structure - see section below</w:t>
      </w:r>
    </w:p>
    <w:p w:rsidR="00D9094B" w:rsidRDefault="00D9094B">
      <w:pPr>
        <w:pStyle w:val="Heading2"/>
        <w:spacing w:before="0" w:after="0"/>
      </w:pPr>
    </w:p>
    <w:p w:rsidR="00D9094B" w:rsidRDefault="008448F0">
      <w:pPr>
        <w:pStyle w:val="Heading2"/>
        <w:spacing w:before="0" w:after="0"/>
      </w:pPr>
      <w:bookmarkStart w:id="11" w:name="_3znysh7" w:colFirst="0" w:colLast="0"/>
      <w:bookmarkEnd w:id="11"/>
      <w:r>
        <w:t>II. MB-System Data Client</w:t>
      </w:r>
    </w:p>
    <w:p w:rsidR="00D9094B" w:rsidRDefault="008448F0">
      <w:pPr>
        <w:numPr>
          <w:ilvl w:val="0"/>
          <w:numId w:val="4"/>
        </w:numPr>
        <w:spacing w:line="276" w:lineRule="auto"/>
        <w:contextualSpacing/>
      </w:pPr>
      <w:r>
        <w:t>Connect to server port</w:t>
      </w:r>
    </w:p>
    <w:p w:rsidR="00D9094B" w:rsidRDefault="008448F0">
      <w:pPr>
        <w:numPr>
          <w:ilvl w:val="0"/>
          <w:numId w:val="4"/>
        </w:numPr>
        <w:spacing w:line="276" w:lineRule="auto"/>
        <w:contextualSpacing/>
      </w:pPr>
      <w:r>
        <w:t xml:space="preserve">Receive </w:t>
      </w:r>
      <w:r>
        <w:t>data</w:t>
      </w:r>
      <w:r>
        <w:t xml:space="preserve"> packets</w:t>
      </w:r>
    </w:p>
    <w:p w:rsidR="00D9094B" w:rsidRDefault="008448F0">
      <w:pPr>
        <w:numPr>
          <w:ilvl w:val="0"/>
          <w:numId w:val="4"/>
        </w:numPr>
        <w:spacing w:line="276" w:lineRule="auto"/>
        <w:contextualSpacing/>
      </w:pPr>
      <w:r>
        <w:t>Use data as needed</w:t>
      </w:r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>Log</w:t>
      </w:r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>Inject into TRN</w:t>
      </w:r>
    </w:p>
    <w:p w:rsidR="00D9094B" w:rsidRDefault="008448F0">
      <w:pPr>
        <w:numPr>
          <w:ilvl w:val="0"/>
          <w:numId w:val="4"/>
        </w:numPr>
        <w:spacing w:line="276" w:lineRule="auto"/>
        <w:contextualSpacing/>
      </w:pPr>
      <w:r>
        <w:t xml:space="preserve">Initial client will be </w:t>
      </w:r>
      <w:proofErr w:type="spellStart"/>
      <w:r>
        <w:t>auv-qnx</w:t>
      </w:r>
      <w:proofErr w:type="spellEnd"/>
      <w:r>
        <w:t xml:space="preserve"> driver for simulation</w:t>
      </w:r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>Quickest path to begin using the data in TRN</w:t>
      </w:r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 xml:space="preserve">Log data in </w:t>
      </w:r>
      <w:proofErr w:type="spellStart"/>
      <w:r>
        <w:t>auv-qnx</w:t>
      </w:r>
      <w:proofErr w:type="spellEnd"/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 xml:space="preserve">Use existing </w:t>
      </w:r>
      <w:proofErr w:type="spellStart"/>
      <w:r>
        <w:t>TerrainAid</w:t>
      </w:r>
      <w:proofErr w:type="spellEnd"/>
      <w:r>
        <w:t xml:space="preserve"> process</w:t>
      </w:r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 xml:space="preserve">Send to TRN via the existing </w:t>
      </w:r>
      <w:proofErr w:type="spellStart"/>
      <w:r>
        <w:t>TerrainNavClient</w:t>
      </w:r>
      <w:proofErr w:type="spellEnd"/>
      <w:r>
        <w:t xml:space="preserve"> interface</w:t>
      </w:r>
    </w:p>
    <w:p w:rsidR="00D9094B" w:rsidRDefault="008448F0">
      <w:pPr>
        <w:numPr>
          <w:ilvl w:val="2"/>
          <w:numId w:val="4"/>
        </w:numPr>
        <w:spacing w:line="276" w:lineRule="auto"/>
        <w:contextualSpacing/>
      </w:pPr>
      <w:r>
        <w:t xml:space="preserve">Modify </w:t>
      </w:r>
      <w:proofErr w:type="spellStart"/>
      <w:r>
        <w:t>commsT</w:t>
      </w:r>
      <w:proofErr w:type="spellEnd"/>
      <w:r>
        <w:t xml:space="preserve"> class to handle data</w:t>
      </w:r>
    </w:p>
    <w:p w:rsidR="00D9094B" w:rsidRDefault="008448F0">
      <w:pPr>
        <w:numPr>
          <w:ilvl w:val="0"/>
          <w:numId w:val="4"/>
        </w:numPr>
        <w:spacing w:line="276" w:lineRule="auto"/>
        <w:contextualSpacing/>
      </w:pPr>
      <w:r>
        <w:t>Future clients</w:t>
      </w:r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>Dorado 2018</w:t>
      </w:r>
    </w:p>
    <w:p w:rsidR="00D9094B" w:rsidRDefault="008448F0">
      <w:pPr>
        <w:numPr>
          <w:ilvl w:val="2"/>
          <w:numId w:val="4"/>
        </w:numPr>
        <w:spacing w:line="276" w:lineRule="auto"/>
        <w:contextualSpacing/>
      </w:pPr>
      <w:r>
        <w:t xml:space="preserve">Updated </w:t>
      </w:r>
      <w:proofErr w:type="spellStart"/>
      <w:r>
        <w:t>trn_server</w:t>
      </w:r>
      <w:proofErr w:type="spellEnd"/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>Sentry 2020</w:t>
      </w:r>
    </w:p>
    <w:p w:rsidR="00D9094B" w:rsidRDefault="008448F0">
      <w:pPr>
        <w:numPr>
          <w:ilvl w:val="2"/>
          <w:numId w:val="4"/>
        </w:numPr>
        <w:spacing w:line="276" w:lineRule="auto"/>
        <w:contextualSpacing/>
      </w:pPr>
      <w:r>
        <w:t>Vehicle d</w:t>
      </w:r>
      <w:r>
        <w:t>ata acquired from network data sources</w:t>
      </w:r>
    </w:p>
    <w:p w:rsidR="00D9094B" w:rsidRDefault="008448F0">
      <w:pPr>
        <w:numPr>
          <w:ilvl w:val="2"/>
          <w:numId w:val="4"/>
        </w:numPr>
        <w:spacing w:line="276" w:lineRule="auto"/>
        <w:contextualSpacing/>
      </w:pPr>
      <w:r>
        <w:t>Client/Server model may not be needed</w:t>
      </w:r>
    </w:p>
    <w:p w:rsidR="00D9094B" w:rsidRDefault="008448F0">
      <w:pPr>
        <w:numPr>
          <w:ilvl w:val="2"/>
          <w:numId w:val="4"/>
        </w:numPr>
        <w:spacing w:line="276" w:lineRule="auto"/>
        <w:contextualSpacing/>
      </w:pPr>
      <w:r>
        <w:t xml:space="preserve">Sentry control system may simply create a </w:t>
      </w:r>
      <w:proofErr w:type="spellStart"/>
      <w:r>
        <w:t>TerrainNav</w:t>
      </w:r>
      <w:proofErr w:type="spellEnd"/>
      <w:r>
        <w:t xml:space="preserve"> object and call it directly</w:t>
      </w:r>
    </w:p>
    <w:p w:rsidR="00D9094B" w:rsidRDefault="008448F0">
      <w:pPr>
        <w:numPr>
          <w:ilvl w:val="1"/>
          <w:numId w:val="4"/>
        </w:numPr>
        <w:spacing w:line="276" w:lineRule="auto"/>
        <w:contextualSpacing/>
      </w:pPr>
      <w:r>
        <w:t xml:space="preserve">Others </w:t>
      </w:r>
      <w:r>
        <w:t>TBD</w:t>
      </w:r>
    </w:p>
    <w:p w:rsidR="00D9094B" w:rsidRDefault="008448F0">
      <w:pPr>
        <w:pStyle w:val="Heading2"/>
        <w:spacing w:before="0" w:after="0"/>
      </w:pPr>
      <w:bookmarkStart w:id="12" w:name="_2et92p0" w:colFirst="0" w:colLast="0"/>
      <w:bookmarkEnd w:id="12"/>
      <w:r>
        <w:t>III. Real-time MB-System Data Packe</w:t>
      </w:r>
      <w:r>
        <w:t>t Structure</w:t>
      </w:r>
    </w:p>
    <w:p w:rsidR="00D9094B" w:rsidRDefault="008448F0">
      <w:pPr>
        <w:numPr>
          <w:ilvl w:val="0"/>
          <w:numId w:val="5"/>
        </w:numPr>
        <w:spacing w:line="276" w:lineRule="auto"/>
        <w:contextualSpacing/>
      </w:pPr>
      <w:r>
        <w:t>Header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>Fixed size of 8 bytes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>Uint32 control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>1-byte message type or code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>Reserved for future</w:t>
      </w:r>
    </w:p>
    <w:p w:rsidR="00D9094B" w:rsidRDefault="008448F0">
      <w:pPr>
        <w:numPr>
          <w:ilvl w:val="3"/>
          <w:numId w:val="5"/>
        </w:numPr>
        <w:spacing w:line="276" w:lineRule="auto"/>
        <w:contextualSpacing/>
      </w:pPr>
      <w:r>
        <w:t>E.g., processing options employed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>Uint32 size of body</w:t>
      </w:r>
    </w:p>
    <w:p w:rsidR="00D9094B" w:rsidRDefault="008448F0">
      <w:pPr>
        <w:numPr>
          <w:ilvl w:val="0"/>
          <w:numId w:val="5"/>
        </w:numPr>
        <w:spacing w:line="276" w:lineRule="auto"/>
        <w:contextualSpacing/>
      </w:pPr>
      <w:r>
        <w:t>Body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>Double64 Data timestamp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 xml:space="preserve">Double64 Vehicle </w:t>
      </w:r>
      <w:proofErr w:type="spellStart"/>
      <w:r>
        <w:t>Pos</w:t>
      </w:r>
      <w:proofErr w:type="spellEnd"/>
      <w:r>
        <w:t xml:space="preserve"> </w:t>
      </w:r>
      <w:r>
        <w:t>Latitude in degrees (0 == North, 90 == East)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 xml:space="preserve">Double64 Vehicle </w:t>
      </w:r>
      <w:proofErr w:type="spellStart"/>
      <w:r>
        <w:t>Pos</w:t>
      </w:r>
      <w:proofErr w:type="spellEnd"/>
      <w:r>
        <w:t xml:space="preserve"> </w:t>
      </w:r>
      <w:r>
        <w:t>Longitude in degrees (0 == North, 90 == East)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 xml:space="preserve">Double64 Vehicle </w:t>
      </w:r>
      <w:r>
        <w:t>Depth in meters (positive down)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 xml:space="preserve">Double64 Vehicle Heading in radians (0 == North, </w:t>
      </w:r>
      <m:oMath>
        <m:r>
          <w:rPr>
            <w:rFonts w:ascii="Cambria Math" w:hAnsi="Cambria Math"/>
          </w:rPr>
          <m:t>π</m:t>
        </m:r>
        <m:r>
          <w:rPr>
            <w:rFonts w:ascii="Cambria Math" w:hAnsi="Cambria Math"/>
          </w:rPr>
          <m:t>/2</m:t>
        </m:r>
      </m:oMath>
      <w:r>
        <w:t>== East)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>Uint32 Number of beams (N)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>Range 0 to N-1 (not all 512 beams are necessarily r</w:t>
      </w:r>
      <w:r>
        <w:t>epresented)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Beam[0] = starboard-most processed beam 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>Beam[N-1} = port-most processed beam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>N x (Uint32,Double64 X, Double64 Y, Double64 Z)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>Beam[0] ID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Beam[0] </w:t>
      </w:r>
      <w:proofErr w:type="spellStart"/>
      <w:r>
        <w:t>rhox</w:t>
      </w:r>
      <w:proofErr w:type="spellEnd"/>
      <w:r>
        <w:t xml:space="preserve"> (meters forward position from sonar - </w:t>
      </w:r>
      <w:proofErr w:type="spellStart"/>
      <w:r>
        <w:t>along</w:t>
      </w:r>
      <w:r>
        <w:t>track</w:t>
      </w:r>
      <w:proofErr w:type="spellEnd"/>
      <w:r>
        <w:t>)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lastRenderedPageBreak/>
        <w:t xml:space="preserve">Beam[0] </w:t>
      </w:r>
      <w:proofErr w:type="spellStart"/>
      <w:r>
        <w:t>rhoy</w:t>
      </w:r>
      <w:proofErr w:type="spellEnd"/>
      <w:r>
        <w:t xml:space="preserve"> (meters starboard </w:t>
      </w:r>
      <w:proofErr w:type="spellStart"/>
      <w:r>
        <w:t>pos</w:t>
      </w:r>
      <w:proofErr w:type="spellEnd"/>
      <w:r>
        <w:t xml:space="preserve"> from sona</w:t>
      </w:r>
      <w:r>
        <w:t xml:space="preserve">r - </w:t>
      </w:r>
      <w:proofErr w:type="spellStart"/>
      <w:r>
        <w:t>crosstrack</w:t>
      </w:r>
      <w:proofErr w:type="spellEnd"/>
      <w:r>
        <w:t>)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Beam[0] </w:t>
      </w:r>
      <w:proofErr w:type="spellStart"/>
      <w:r>
        <w:t>rhoz</w:t>
      </w:r>
      <w:proofErr w:type="spellEnd"/>
      <w:r>
        <w:t xml:space="preserve"> (meter </w:t>
      </w:r>
      <w:r>
        <w:t>vertical</w:t>
      </w:r>
      <w:r>
        <w:t xml:space="preserve"> </w:t>
      </w:r>
      <w:proofErr w:type="spellStart"/>
      <w:r>
        <w:t>pos</w:t>
      </w:r>
      <w:proofErr w:type="spellEnd"/>
      <w:r>
        <w:t xml:space="preserve"> from sonar - positive down)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>Beam[1] ID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Beam[1] </w:t>
      </w:r>
      <w:proofErr w:type="spellStart"/>
      <w:r>
        <w:t>rhox</w:t>
      </w:r>
      <w:proofErr w:type="spellEnd"/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Beam[1] </w:t>
      </w:r>
      <w:proofErr w:type="spellStart"/>
      <w:r>
        <w:t>rhoy</w:t>
      </w:r>
      <w:proofErr w:type="spellEnd"/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Beam[1] </w:t>
      </w:r>
      <w:proofErr w:type="spellStart"/>
      <w:r>
        <w:t>rhoz</w:t>
      </w:r>
      <w:proofErr w:type="spellEnd"/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>And so on…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>Beam[N-1] ID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Beam[N-1] </w:t>
      </w:r>
      <w:proofErr w:type="spellStart"/>
      <w:r>
        <w:t>rhox</w:t>
      </w:r>
      <w:proofErr w:type="spellEnd"/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Beam[N-1] </w:t>
      </w:r>
      <w:proofErr w:type="spellStart"/>
      <w:r>
        <w:t>rhoy</w:t>
      </w:r>
      <w:bookmarkStart w:id="13" w:name="_GoBack"/>
      <w:bookmarkEnd w:id="13"/>
      <w:proofErr w:type="spellEnd"/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Beam[N-1] </w:t>
      </w:r>
      <w:proofErr w:type="spellStart"/>
      <w:r>
        <w:t>rhoz</w:t>
      </w:r>
      <w:proofErr w:type="spellEnd"/>
    </w:p>
    <w:p w:rsidR="00D9094B" w:rsidRDefault="0044602C">
      <w:pPr>
        <w:numPr>
          <w:ilvl w:val="1"/>
          <w:numId w:val="5"/>
        </w:numPr>
        <w:spacing w:line="276" w:lineRule="auto"/>
        <w:contextualSpacing/>
      </w:pPr>
      <w:r>
        <w:t>Uint32</w:t>
      </w:r>
      <w:r w:rsidR="008448F0">
        <w:t xml:space="preserve"> checksum</w:t>
      </w:r>
    </w:p>
    <w:p w:rsidR="00D9094B" w:rsidRDefault="00D9094B">
      <w:pPr>
        <w:numPr>
          <w:ilvl w:val="2"/>
          <w:numId w:val="5"/>
        </w:numPr>
        <w:spacing w:line="276" w:lineRule="auto"/>
        <w:contextualSpacing/>
      </w:pP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>Body size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(N + 1) x </w:t>
      </w:r>
      <w:proofErr w:type="spellStart"/>
      <w:r>
        <w:t>sizeof</w:t>
      </w:r>
      <w:proofErr w:type="spellEnd"/>
      <w:r>
        <w:t xml:space="preserve">(Uint32) + (3N + </w:t>
      </w:r>
      <w:r>
        <w:t>5</w:t>
      </w:r>
      <w:r>
        <w:t xml:space="preserve">) x </w:t>
      </w:r>
      <w:proofErr w:type="spellStart"/>
      <w:r>
        <w:t>sizeof</w:t>
      </w:r>
      <w:proofErr w:type="spellEnd"/>
      <w:r>
        <w:t xml:space="preserve">(Double64) + </w:t>
      </w:r>
      <w:proofErr w:type="spellStart"/>
      <w:r w:rsidR="00724633">
        <w:t>sizeof</w:t>
      </w:r>
      <w:proofErr w:type="spellEnd"/>
      <w:r w:rsidR="00724633">
        <w:t>(Uint32</w:t>
      </w:r>
      <w:r>
        <w:t>)</w:t>
      </w:r>
    </w:p>
    <w:p w:rsidR="00D9094B" w:rsidRDefault="008448F0">
      <w:pPr>
        <w:numPr>
          <w:ilvl w:val="2"/>
          <w:numId w:val="5"/>
        </w:numPr>
        <w:spacing w:line="276" w:lineRule="auto"/>
        <w:contextualSpacing/>
      </w:pPr>
      <w:r>
        <w:t xml:space="preserve">E.g., on Ubuntu 64-bit </w:t>
      </w:r>
      <w:r>
        <w:t>14,3</w:t>
      </w:r>
      <w:r>
        <w:t>82</w:t>
      </w:r>
      <w:r>
        <w:t xml:space="preserve"> bytes when N = 512</w:t>
      </w:r>
    </w:p>
    <w:p w:rsidR="00D9094B" w:rsidRDefault="00D9094B">
      <w:pPr>
        <w:spacing w:line="276" w:lineRule="auto"/>
        <w:ind w:left="720"/>
      </w:pPr>
    </w:p>
    <w:p w:rsidR="00D9094B" w:rsidRDefault="008448F0">
      <w:pPr>
        <w:spacing w:line="276" w:lineRule="auto"/>
      </w:pPr>
      <w:r>
        <w:rPr>
          <w:noProof/>
          <w:lang w:val="en-US"/>
        </w:rPr>
        <w:lastRenderedPageBreak/>
        <mc:AlternateContent>
          <mc:Choice Requires="wpg">
            <w:drawing>
              <wp:inline distT="114300" distB="114300" distL="114300" distR="114300">
                <wp:extent cx="4029075" cy="726757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9075" cy="7267575"/>
                          <a:chOff x="3340975" y="155700"/>
                          <a:chExt cx="4010045" cy="72486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3340975" y="155700"/>
                            <a:ext cx="4010045" cy="7248600"/>
                            <a:chOff x="-5" y="0"/>
                            <a:chExt cx="4010045" cy="724860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4010025" cy="724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094B" w:rsidRDefault="00D9094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2048040" cy="3618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Uint32 Control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-5" y="372600"/>
                              <a:ext cx="2048100" cy="3903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Uint32 Body Size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-5" y="754324"/>
                              <a:ext cx="2048100" cy="3618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Double64 Timestamp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-5" y="1136752"/>
                              <a:ext cx="2048100" cy="3618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 xml:space="preserve">Double64 Vehicle 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</w:rPr>
                                  <w:t>Lat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-5" y="1529048"/>
                              <a:ext cx="2048100" cy="3618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 xml:space="preserve">Double64 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</w:rPr>
                                  <w:t>Veh</w:t>
                                </w:r>
                                <w:proofErr w:type="spellEnd"/>
                                <w:r>
                                  <w:rPr>
                                    <w:sz w:val="28"/>
                                  </w:rPr>
                                  <w:t xml:space="preserve"> Lon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-5" y="1883750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 xml:space="preserve">Double64 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</w:rPr>
                                  <w:t>Veh</w:t>
                                </w:r>
                                <w:proofErr w:type="spellEnd"/>
                                <w:r>
                                  <w:rPr>
                                    <w:sz w:val="28"/>
                                  </w:rPr>
                                  <w:t xml:space="preserve"> Depth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0" y="266436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Uint32 N Ids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0" y="3123000"/>
                              <a:ext cx="2048040" cy="4482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 xml:space="preserve">Uint32 Id 0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928440" y="3447360"/>
                              <a:ext cx="2768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094B" w:rsidRDefault="00D9094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0" y="358344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 xml:space="preserve">Double64 Id 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</w:rPr>
                                  <w:t>0  rho</w:t>
                                </w:r>
                                <w:proofErr w:type="gramEnd"/>
                                <w:r>
                                  <w:rPr>
                                    <w:sz w:val="28"/>
                                  </w:rPr>
                                  <w:t xml:space="preserve"> X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0" y="404172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 xml:space="preserve">Double64 Id 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</w:rPr>
                                  <w:t>0  rho</w:t>
                                </w:r>
                                <w:proofErr w:type="gramEnd"/>
                                <w:r>
                                  <w:rPr>
                                    <w:sz w:val="28"/>
                                  </w:rPr>
                                  <w:t xml:space="preserve"> Y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0" y="4500360"/>
                              <a:ext cx="2048100" cy="4482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 xml:space="preserve">Double64 Id 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</w:rPr>
                                  <w:t>0  rho</w:t>
                                </w:r>
                                <w:proofErr w:type="gramEnd"/>
                                <w:r>
                                  <w:rPr>
                                    <w:sz w:val="28"/>
                                  </w:rPr>
                                  <w:t xml:space="preserve"> Z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928440" y="4900920"/>
                              <a:ext cx="27690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textDirection w:val="btLr"/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-5" y="5721351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Double64 Id N-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</w:rPr>
                                  <w:t>1  rho</w:t>
                                </w:r>
                                <w:proofErr w:type="gramEnd"/>
                                <w:r>
                                  <w:rPr>
                                    <w:sz w:val="28"/>
                                  </w:rPr>
                                  <w:t xml:space="preserve"> X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-5" y="6103076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Double64 Id N-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</w:rPr>
                                  <w:t>1  rho</w:t>
                                </w:r>
                                <w:proofErr w:type="gramEnd"/>
                                <w:r>
                                  <w:rPr>
                                    <w:sz w:val="28"/>
                                  </w:rPr>
                                  <w:t xml:space="preserve"> Y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-5" y="6485152"/>
                              <a:ext cx="2048100" cy="376500"/>
                            </a:xfrm>
                            <a:prstGeom prst="rect">
                              <a:avLst/>
                            </a:prstGeom>
                            <a:noFill/>
                            <a:ln w="38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Double64 Id N-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</w:rPr>
                                  <w:t>1  rho</w:t>
                                </w:r>
                                <w:proofErr w:type="gramEnd"/>
                                <w:r>
                                  <w:rPr>
                                    <w:sz w:val="28"/>
                                  </w:rPr>
                                  <w:t xml:space="preserve">  Z 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2795400" y="162720"/>
                              <a:ext cx="12146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Header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2795400" y="3600360"/>
                              <a:ext cx="1214640" cy="44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094B" w:rsidRDefault="008448F0">
                                <w:pPr>
                                  <w:textDirection w:val="btLr"/>
                                </w:pPr>
                                <w:r>
                                  <w:rPr>
                                    <w:sz w:val="28"/>
                                  </w:rPr>
                                  <w:t>Body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/>
                        </wps:wsp>
                        <wps:wsp>
                          <wps:cNvPr id="22" name="Freeform 22"/>
                          <wps:cNvSpPr/>
                          <wps:spPr>
                            <a:xfrm>
                              <a:off x="2134800" y="9360"/>
                              <a:ext cx="659880" cy="376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284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23" name="Freeform 23"/>
                          <wps:cNvSpPr/>
                          <wps:spPr>
                            <a:xfrm rot="10800000" flipH="1">
                              <a:off x="2153880" y="387360"/>
                              <a:ext cx="640800" cy="424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284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24" name="Freeform 24"/>
                          <wps:cNvSpPr/>
                          <wps:spPr>
                            <a:xfrm>
                              <a:off x="2172960" y="878760"/>
                              <a:ext cx="621720" cy="29458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284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25" name="Freeform 25"/>
                          <wps:cNvSpPr/>
                          <wps:spPr>
                            <a:xfrm rot="10800000" flipH="1">
                              <a:off x="2202120" y="3825360"/>
                              <a:ext cx="592560" cy="3423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284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  <wps:wsp>
                        <wps:cNvPr id="26" name="Rectangle 26"/>
                        <wps:cNvSpPr/>
                        <wps:spPr>
                          <a:xfrm>
                            <a:off x="3340975" y="5488500"/>
                            <a:ext cx="2048100" cy="390300"/>
                          </a:xfrm>
                          <a:prstGeom prst="rect">
                            <a:avLst/>
                          </a:prstGeom>
                          <a:noFill/>
                          <a:ln w="381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D9094B" w:rsidRDefault="008448F0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sz w:val="28"/>
                                </w:rPr>
                                <w:t xml:space="preserve">Uint32 Id N-1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340975" y="7012500"/>
                            <a:ext cx="2048100" cy="390300"/>
                          </a:xfrm>
                          <a:prstGeom prst="rect">
                            <a:avLst/>
                          </a:prstGeom>
                          <a:noFill/>
                          <a:ln w="381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D9094B" w:rsidRDefault="008448F0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sz w:val="28"/>
                                </w:rPr>
                                <w:t>Uint32 Checksum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340975" y="2420450"/>
                            <a:ext cx="2048100" cy="376500"/>
                          </a:xfrm>
                          <a:prstGeom prst="rect">
                            <a:avLst/>
                          </a:prstGeom>
                          <a:noFill/>
                          <a:ln w="381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D9094B" w:rsidRDefault="008448F0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sz w:val="28"/>
                                </w:rPr>
                                <w:t xml:space="preserve">Double64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Veh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Hdg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4029075" cy="726757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9075" cy="7267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D9094B" w:rsidRDefault="00D9094B">
      <w:pPr>
        <w:spacing w:line="276" w:lineRule="auto"/>
      </w:pPr>
    </w:p>
    <w:p w:rsidR="00D9094B" w:rsidRDefault="008448F0">
      <w:pPr>
        <w:numPr>
          <w:ilvl w:val="0"/>
          <w:numId w:val="5"/>
        </w:numPr>
        <w:spacing w:line="276" w:lineRule="auto"/>
        <w:contextualSpacing/>
      </w:pPr>
      <w:r>
        <w:t>Assume little-endian architectures for now</w:t>
      </w:r>
    </w:p>
    <w:p w:rsidR="00D9094B" w:rsidRDefault="008448F0">
      <w:pPr>
        <w:numPr>
          <w:ilvl w:val="1"/>
          <w:numId w:val="5"/>
        </w:numPr>
        <w:spacing w:line="276" w:lineRule="auto"/>
        <w:contextualSpacing/>
      </w:pPr>
      <w:r>
        <w:t>Straightforward conversions are available</w:t>
      </w:r>
    </w:p>
    <w:p w:rsidR="00D9094B" w:rsidRDefault="00D9094B">
      <w:pPr>
        <w:spacing w:line="276" w:lineRule="auto"/>
      </w:pPr>
    </w:p>
    <w:sectPr w:rsidR="00D9094B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29AE"/>
    <w:multiLevelType w:val="multilevel"/>
    <w:tmpl w:val="580EA3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61DF67F7"/>
    <w:multiLevelType w:val="multilevel"/>
    <w:tmpl w:val="7C4621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55F435D"/>
    <w:multiLevelType w:val="multilevel"/>
    <w:tmpl w:val="F36CF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8845377"/>
    <w:multiLevelType w:val="multilevel"/>
    <w:tmpl w:val="80DE36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06E087D"/>
    <w:multiLevelType w:val="multilevel"/>
    <w:tmpl w:val="C22A4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6A31B40"/>
    <w:multiLevelType w:val="multilevel"/>
    <w:tmpl w:val="167037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094B"/>
    <w:rsid w:val="0044602C"/>
    <w:rsid w:val="00724633"/>
    <w:rsid w:val="008448F0"/>
    <w:rsid w:val="00D9094B"/>
    <w:rsid w:val="00DD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highlight w:val="white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0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highlight w:val="white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0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11537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Stanley</cp:lastModifiedBy>
  <cp:revision>4</cp:revision>
  <dcterms:created xsi:type="dcterms:W3CDTF">2018-10-03T20:21:00Z</dcterms:created>
  <dcterms:modified xsi:type="dcterms:W3CDTF">2018-10-15T23:35:00Z</dcterms:modified>
</cp:coreProperties>
</file>