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0AC" w:rsidRPr="00D77041" w:rsidRDefault="00D77041">
      <w:pPr>
        <w:contextualSpacing/>
        <w:rPr>
          <w:sz w:val="28"/>
          <w:szCs w:val="28"/>
        </w:rPr>
      </w:pPr>
      <w:r w:rsidRPr="00D77041">
        <w:rPr>
          <w:sz w:val="28"/>
          <w:szCs w:val="28"/>
        </w:rPr>
        <w:t xml:space="preserve">Multi-Spectral </w:t>
      </w:r>
      <w:proofErr w:type="spellStart"/>
      <w:r w:rsidRPr="00D77041">
        <w:rPr>
          <w:sz w:val="28"/>
          <w:szCs w:val="28"/>
        </w:rPr>
        <w:t>SmartCam</w:t>
      </w:r>
      <w:proofErr w:type="spellEnd"/>
      <w:r w:rsidRPr="00D77041">
        <w:rPr>
          <w:sz w:val="28"/>
          <w:szCs w:val="28"/>
        </w:rPr>
        <w:t xml:space="preserve"> Concept</w:t>
      </w:r>
    </w:p>
    <w:p w:rsidR="00D77041" w:rsidRDefault="00D77041">
      <w:pPr>
        <w:contextualSpacing/>
      </w:pPr>
    </w:p>
    <w:p w:rsidR="00D77041" w:rsidRDefault="00D77041">
      <w:pPr>
        <w:contextualSpacing/>
      </w:pPr>
      <w:r>
        <w:rPr>
          <w:noProof/>
        </w:rPr>
        <mc:AlternateContent>
          <mc:Choice Requires="wps">
            <w:drawing>
              <wp:inline distT="0" distB="0" distL="0" distR="0" wp14:anchorId="793C3D1B" wp14:editId="5CDED114">
                <wp:extent cx="304800" cy="304800"/>
                <wp:effectExtent l="0" t="0" r="0" b="0"/>
                <wp:docPr id="5" name="AutoShape 10" descr="https://mbarimail.mbari.org/service/home/~/?auth=co&amp;loc=en_US&amp;id=116066&amp;part=2.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E44010" id="AutoShape 10" o:spid="_x0000_s1026" alt="https://mbarimail.mbari.org/service/home/~/?auth=co&amp;loc=en_US&amp;id=116066&amp;part=2.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AuomuQ9AIAAB0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252.75pt;height:262.5pt">
            <v:imagedata r:id="rId4" o:title="SmartCam Concept"/>
          </v:shape>
        </w:pict>
      </w:r>
    </w:p>
    <w:p w:rsidR="00D77041" w:rsidRDefault="00D77041">
      <w:pPr>
        <w:contextualSpacing/>
      </w:pPr>
      <w:bookmarkStart w:id="0" w:name="_GoBack"/>
      <w:bookmarkEnd w:id="0"/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  <w:u w:val="single"/>
        </w:rPr>
        <w:t>Cameras</w:t>
      </w: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>Stereo pair</w:t>
      </w: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 xml:space="preserve">Resolution: 1080 @ </w:t>
      </w:r>
      <w:proofErr w:type="gramStart"/>
      <w:r w:rsidRPr="00D77041">
        <w:rPr>
          <w:rFonts w:ascii="Arial" w:eastAsia="Times New Roman" w:hAnsi="Arial" w:cs="Arial"/>
          <w:color w:val="222222"/>
          <w:sz w:val="24"/>
          <w:szCs w:val="24"/>
        </w:rPr>
        <w:t>60p ?</w:t>
      </w:r>
      <w:proofErr w:type="gramEnd"/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>Live video topside</w:t>
      </w: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>Recording of video topside</w:t>
      </w: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>Real time control of the cameras (settings: </w:t>
      </w:r>
      <w:proofErr w:type="spellStart"/>
      <w:r w:rsidRPr="00D77041">
        <w:rPr>
          <w:rFonts w:ascii="Arial" w:eastAsia="Times New Roman" w:hAnsi="Arial" w:cs="Arial"/>
          <w:color w:val="222222"/>
          <w:sz w:val="24"/>
          <w:szCs w:val="24"/>
        </w:rPr>
        <w:t>iso</w:t>
      </w:r>
      <w:proofErr w:type="spellEnd"/>
      <w:r w:rsidRPr="00D77041">
        <w:rPr>
          <w:rFonts w:ascii="Arial" w:eastAsia="Times New Roman" w:hAnsi="Arial" w:cs="Arial"/>
          <w:color w:val="222222"/>
          <w:sz w:val="24"/>
          <w:szCs w:val="24"/>
        </w:rPr>
        <w:t>, shutter speed, zoom, focus, etc...  )</w:t>
      </w: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 xml:space="preserve">In separate housings for deployment specific </w:t>
      </w:r>
      <w:proofErr w:type="gramStart"/>
      <w:r w:rsidRPr="00D77041">
        <w:rPr>
          <w:rFonts w:ascii="Arial" w:eastAsia="Times New Roman" w:hAnsi="Arial" w:cs="Arial"/>
          <w:color w:val="222222"/>
          <w:sz w:val="24"/>
          <w:szCs w:val="24"/>
        </w:rPr>
        <w:t>orientations ?</w:t>
      </w:r>
      <w:proofErr w:type="gramEnd"/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  <w:u w:val="single"/>
        </w:rPr>
        <w:t>Light</w:t>
      </w: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>Multi-spectral LED capability </w:t>
      </w: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>Real time control of the LED (color and brightness)</w:t>
      </w: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>In separate housing</w:t>
      </w: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  <w:u w:val="single"/>
        </w:rPr>
        <w:t>System Physical Properties</w:t>
      </w: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 xml:space="preserve">Housings mounted in an open frame (80/20 </w:t>
      </w:r>
      <w:proofErr w:type="gramStart"/>
      <w:r w:rsidRPr="00D77041">
        <w:rPr>
          <w:rFonts w:ascii="Arial" w:eastAsia="Times New Roman" w:hAnsi="Arial" w:cs="Arial"/>
          <w:color w:val="222222"/>
          <w:sz w:val="24"/>
          <w:szCs w:val="24"/>
        </w:rPr>
        <w:t>material ?)</w:t>
      </w:r>
      <w:proofErr w:type="gramEnd"/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 xml:space="preserve">Ability to rotate the system underwater (two horizontal </w:t>
      </w:r>
      <w:proofErr w:type="gramStart"/>
      <w:r w:rsidRPr="00D77041">
        <w:rPr>
          <w:rFonts w:ascii="Arial" w:eastAsia="Times New Roman" w:hAnsi="Arial" w:cs="Arial"/>
          <w:color w:val="222222"/>
          <w:sz w:val="24"/>
          <w:szCs w:val="24"/>
        </w:rPr>
        <w:t>thrusters ?)</w:t>
      </w:r>
      <w:proofErr w:type="gramEnd"/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 xml:space="preserve">Ability to raise/lower the system underwater (one vertical </w:t>
      </w:r>
      <w:proofErr w:type="gramStart"/>
      <w:r w:rsidRPr="00D77041">
        <w:rPr>
          <w:rFonts w:ascii="Arial" w:eastAsia="Times New Roman" w:hAnsi="Arial" w:cs="Arial"/>
          <w:color w:val="222222"/>
          <w:sz w:val="24"/>
          <w:szCs w:val="24"/>
        </w:rPr>
        <w:t>thruster ?)</w:t>
      </w:r>
      <w:proofErr w:type="gramEnd"/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>300 meter depth rating</w:t>
      </w: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>Small vessel compatible (R/V Paragon or similar)</w:t>
      </w: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>Physical size small enough for one person to launch/recover</w:t>
      </w: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>Midwater operation</w:t>
      </w: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>Tethered system (better if it's load bearing)</w:t>
      </w: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  <w:u w:val="single"/>
        </w:rPr>
        <w:t>System Parameters (TBD)</w:t>
      </w: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>Camera(s) field of view</w:t>
      </w: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>Intended target(s)</w:t>
      </w: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>Target imaging distance (from camera sensor)</w:t>
      </w: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>Light launch angle (and camera FOV overlap)</w:t>
      </w: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D77041" w:rsidRPr="00D77041" w:rsidRDefault="00D77041" w:rsidP="00D77041">
      <w:pPr>
        <w:shd w:val="clear" w:color="auto" w:fill="FDFCFB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D77041" w:rsidRPr="00D77041" w:rsidRDefault="00D77041" w:rsidP="00D770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  <w:u w:val="single"/>
        </w:rPr>
        <w:t xml:space="preserve">Power and </w:t>
      </w:r>
      <w:proofErr w:type="spellStart"/>
      <w:r w:rsidRPr="00D77041">
        <w:rPr>
          <w:rFonts w:ascii="Arial" w:eastAsia="Times New Roman" w:hAnsi="Arial" w:cs="Arial"/>
          <w:color w:val="222222"/>
          <w:sz w:val="24"/>
          <w:szCs w:val="24"/>
          <w:u w:val="single"/>
        </w:rPr>
        <w:t>Comms</w:t>
      </w:r>
      <w:proofErr w:type="spellEnd"/>
    </w:p>
    <w:p w:rsidR="00D77041" w:rsidRPr="00D77041" w:rsidRDefault="00D77041" w:rsidP="00D770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 xml:space="preserve">Fiber optics used for </w:t>
      </w:r>
      <w:proofErr w:type="spellStart"/>
      <w:r w:rsidRPr="00D77041">
        <w:rPr>
          <w:rFonts w:ascii="Arial" w:eastAsia="Times New Roman" w:hAnsi="Arial" w:cs="Arial"/>
          <w:color w:val="222222"/>
          <w:sz w:val="24"/>
          <w:szCs w:val="24"/>
        </w:rPr>
        <w:t>comms</w:t>
      </w:r>
      <w:proofErr w:type="spellEnd"/>
    </w:p>
    <w:p w:rsidR="00D77041" w:rsidRPr="00D77041" w:rsidRDefault="00D77041" w:rsidP="00D770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 xml:space="preserve">AC or DC </w:t>
      </w:r>
      <w:proofErr w:type="gramStart"/>
      <w:r w:rsidRPr="00D77041">
        <w:rPr>
          <w:rFonts w:ascii="Arial" w:eastAsia="Times New Roman" w:hAnsi="Arial" w:cs="Arial"/>
          <w:color w:val="222222"/>
          <w:sz w:val="24"/>
          <w:szCs w:val="24"/>
        </w:rPr>
        <w:t>power ?</w:t>
      </w:r>
      <w:proofErr w:type="gramEnd"/>
    </w:p>
    <w:p w:rsidR="00D77041" w:rsidRPr="00D77041" w:rsidRDefault="00D77041" w:rsidP="00D770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 xml:space="preserve">Electrical </w:t>
      </w:r>
      <w:proofErr w:type="gramStart"/>
      <w:r w:rsidRPr="00D77041">
        <w:rPr>
          <w:rFonts w:ascii="Arial" w:eastAsia="Times New Roman" w:hAnsi="Arial" w:cs="Arial"/>
          <w:color w:val="222222"/>
          <w:sz w:val="24"/>
          <w:szCs w:val="24"/>
        </w:rPr>
        <w:t>power :</w:t>
      </w:r>
      <w:proofErr w:type="gramEnd"/>
      <w:r w:rsidRPr="00D77041">
        <w:rPr>
          <w:rFonts w:ascii="Arial" w:eastAsia="Times New Roman" w:hAnsi="Arial" w:cs="Arial"/>
          <w:color w:val="222222"/>
          <w:sz w:val="24"/>
          <w:szCs w:val="24"/>
        </w:rPr>
        <w:t xml:space="preserve"> Light + Thruster (x3) will be bulk of power usage</w:t>
      </w:r>
    </w:p>
    <w:p w:rsidR="00D77041" w:rsidRPr="00D77041" w:rsidRDefault="00D77041" w:rsidP="00D770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 xml:space="preserve">Where to locate OE converters (central housing or in each camera </w:t>
      </w:r>
      <w:proofErr w:type="gramStart"/>
      <w:r w:rsidRPr="00D77041">
        <w:rPr>
          <w:rFonts w:ascii="Arial" w:eastAsia="Times New Roman" w:hAnsi="Arial" w:cs="Arial"/>
          <w:color w:val="222222"/>
          <w:sz w:val="24"/>
          <w:szCs w:val="24"/>
        </w:rPr>
        <w:t>housing ?)</w:t>
      </w:r>
      <w:proofErr w:type="gramEnd"/>
    </w:p>
    <w:p w:rsidR="00D77041" w:rsidRPr="00D77041" w:rsidRDefault="00D77041" w:rsidP="00D770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 xml:space="preserve">Types of underwater </w:t>
      </w:r>
      <w:proofErr w:type="gramStart"/>
      <w:r w:rsidRPr="00D77041">
        <w:rPr>
          <w:rFonts w:ascii="Arial" w:eastAsia="Times New Roman" w:hAnsi="Arial" w:cs="Arial"/>
          <w:color w:val="222222"/>
          <w:sz w:val="24"/>
          <w:szCs w:val="24"/>
        </w:rPr>
        <w:t>connectors ?</w:t>
      </w:r>
      <w:proofErr w:type="gramEnd"/>
    </w:p>
    <w:p w:rsidR="00D77041" w:rsidRPr="00D77041" w:rsidRDefault="00D77041" w:rsidP="00D770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D77041" w:rsidRPr="00D77041" w:rsidRDefault="00D77041" w:rsidP="00D770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D77041" w:rsidRPr="00D77041" w:rsidRDefault="00D77041" w:rsidP="00D770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  <w:u w:val="single"/>
        </w:rPr>
        <w:t>Other Instrumentation</w:t>
      </w:r>
    </w:p>
    <w:p w:rsidR="00D77041" w:rsidRPr="00D77041" w:rsidRDefault="00D77041" w:rsidP="00D770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D77041">
        <w:rPr>
          <w:rFonts w:ascii="Arial" w:eastAsia="Times New Roman" w:hAnsi="Arial" w:cs="Arial"/>
          <w:color w:val="222222"/>
          <w:sz w:val="24"/>
          <w:szCs w:val="24"/>
        </w:rPr>
        <w:t xml:space="preserve">Depth </w:t>
      </w:r>
      <w:proofErr w:type="gramStart"/>
      <w:r w:rsidRPr="00D77041">
        <w:rPr>
          <w:rFonts w:ascii="Arial" w:eastAsia="Times New Roman" w:hAnsi="Arial" w:cs="Arial"/>
          <w:color w:val="222222"/>
          <w:sz w:val="24"/>
          <w:szCs w:val="24"/>
        </w:rPr>
        <w:t>sensor ?</w:t>
      </w:r>
      <w:proofErr w:type="gramEnd"/>
    </w:p>
    <w:p w:rsidR="00D77041" w:rsidRPr="00D77041" w:rsidRDefault="00D77041" w:rsidP="00D770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gramStart"/>
      <w:r w:rsidRPr="00D77041">
        <w:rPr>
          <w:rFonts w:ascii="Arial" w:eastAsia="Times New Roman" w:hAnsi="Arial" w:cs="Arial"/>
          <w:color w:val="222222"/>
          <w:sz w:val="24"/>
          <w:szCs w:val="24"/>
        </w:rPr>
        <w:t>Compass ?</w:t>
      </w:r>
      <w:proofErr w:type="gramEnd"/>
    </w:p>
    <w:p w:rsidR="00D77041" w:rsidRPr="00D77041" w:rsidRDefault="00D77041" w:rsidP="00D770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proofErr w:type="gramStart"/>
      <w:r w:rsidRPr="00D77041">
        <w:rPr>
          <w:rFonts w:ascii="Arial" w:eastAsia="Times New Roman" w:hAnsi="Arial" w:cs="Arial"/>
          <w:color w:val="222222"/>
          <w:sz w:val="24"/>
          <w:szCs w:val="24"/>
        </w:rPr>
        <w:t>Temperature ?</w:t>
      </w:r>
      <w:proofErr w:type="gramEnd"/>
    </w:p>
    <w:p w:rsidR="00D77041" w:rsidRDefault="00D77041">
      <w:pPr>
        <w:contextualSpacing/>
      </w:pPr>
    </w:p>
    <w:p w:rsidR="00D77041" w:rsidRDefault="00D77041">
      <w:pPr>
        <w:contextualSpacing/>
      </w:pPr>
    </w:p>
    <w:sectPr w:rsidR="00D770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041"/>
    <w:rsid w:val="00BE00AC"/>
    <w:rsid w:val="00D7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E71E2"/>
  <w15:chartTrackingRefBased/>
  <w15:docId w15:val="{BC4B5124-827B-4D4A-B814-81F3C097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96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55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7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0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2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7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3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4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4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14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0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7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1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5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Kecy</dc:creator>
  <cp:keywords/>
  <dc:description/>
  <cp:lastModifiedBy>Chad Kecy</cp:lastModifiedBy>
  <cp:revision>1</cp:revision>
  <dcterms:created xsi:type="dcterms:W3CDTF">2019-05-07T17:25:00Z</dcterms:created>
  <dcterms:modified xsi:type="dcterms:W3CDTF">2019-05-07T17:29:00Z</dcterms:modified>
</cp:coreProperties>
</file>